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54C006" w14:textId="77777777" w:rsidR="00087B53" w:rsidRPr="007651D2" w:rsidRDefault="00087B53">
      <w:pPr>
        <w:rPr>
          <w:rFonts w:eastAsia="仿宋_GB2312"/>
          <w:color w:val="000000" w:themeColor="text1"/>
          <w:szCs w:val="21"/>
        </w:rPr>
      </w:pPr>
      <w:bookmarkStart w:id="0" w:name="_Hlk57883707"/>
    </w:p>
    <w:bookmarkEnd w:id="0"/>
    <w:p w14:paraId="4B57595B" w14:textId="77777777" w:rsidR="00087B53" w:rsidRPr="007651D2" w:rsidRDefault="00087B53">
      <w:pPr>
        <w:rPr>
          <w:rFonts w:eastAsia="仿宋_GB2312"/>
          <w:color w:val="000000" w:themeColor="text1"/>
          <w:sz w:val="36"/>
          <w:szCs w:val="36"/>
        </w:rPr>
      </w:pPr>
    </w:p>
    <w:p w14:paraId="710BD438" w14:textId="77777777" w:rsidR="00087B53" w:rsidRPr="007651D2" w:rsidRDefault="00087B53">
      <w:pPr>
        <w:rPr>
          <w:rFonts w:eastAsia="仿宋_GB2312"/>
          <w:color w:val="000000" w:themeColor="text1"/>
          <w:sz w:val="36"/>
          <w:szCs w:val="36"/>
        </w:rPr>
      </w:pPr>
    </w:p>
    <w:p w14:paraId="6DD95237" w14:textId="77777777" w:rsidR="00087B53" w:rsidRPr="007651D2" w:rsidRDefault="00087B53">
      <w:pPr>
        <w:rPr>
          <w:rFonts w:eastAsia="仿宋_GB2312"/>
          <w:color w:val="000000" w:themeColor="text1"/>
          <w:sz w:val="36"/>
          <w:szCs w:val="36"/>
        </w:rPr>
      </w:pPr>
    </w:p>
    <w:p w14:paraId="4533FB25" w14:textId="77777777" w:rsidR="00087B53" w:rsidRPr="007651D2" w:rsidRDefault="006D4651">
      <w:pPr>
        <w:adjustRightInd w:val="0"/>
        <w:snapToGrid w:val="0"/>
        <w:jc w:val="center"/>
        <w:outlineLvl w:val="0"/>
        <w:rPr>
          <w:rFonts w:ascii="方正小标宋简体" w:eastAsia="方正小标宋简体"/>
          <w:bCs/>
          <w:color w:val="000000" w:themeColor="text1"/>
          <w:sz w:val="72"/>
          <w:szCs w:val="72"/>
        </w:rPr>
      </w:pPr>
      <w:r w:rsidRPr="007651D2">
        <w:rPr>
          <w:rFonts w:ascii="方正小标宋简体" w:eastAsia="方正小标宋简体" w:hint="eastAsia"/>
          <w:bCs/>
          <w:color w:val="000000" w:themeColor="text1"/>
          <w:sz w:val="72"/>
          <w:szCs w:val="72"/>
        </w:rPr>
        <w:t>建设项目环境影响报告表</w:t>
      </w:r>
    </w:p>
    <w:p w14:paraId="76369B52" w14:textId="77777777" w:rsidR="00087B53" w:rsidRPr="007651D2" w:rsidRDefault="006D4651">
      <w:pPr>
        <w:adjustRightInd w:val="0"/>
        <w:snapToGrid w:val="0"/>
        <w:spacing w:beforeLines="80" w:before="192"/>
        <w:jc w:val="center"/>
        <w:rPr>
          <w:rFonts w:ascii="楷体" w:eastAsia="楷体" w:hAnsi="楷体"/>
          <w:bCs/>
          <w:color w:val="000000" w:themeColor="text1"/>
          <w:sz w:val="48"/>
          <w:szCs w:val="48"/>
        </w:rPr>
      </w:pPr>
      <w:r w:rsidRPr="007651D2">
        <w:rPr>
          <w:rFonts w:ascii="楷体" w:eastAsia="楷体" w:hAnsi="楷体"/>
          <w:bCs/>
          <w:color w:val="000000" w:themeColor="text1"/>
          <w:sz w:val="48"/>
          <w:szCs w:val="48"/>
        </w:rPr>
        <w:t>（生态影响类）</w:t>
      </w:r>
    </w:p>
    <w:p w14:paraId="27F193AC" w14:textId="77777777" w:rsidR="00087B53" w:rsidRPr="007651D2" w:rsidRDefault="00087B53">
      <w:pPr>
        <w:pStyle w:val="110"/>
        <w:ind w:firstLine="480"/>
        <w:rPr>
          <w:color w:val="000000" w:themeColor="text1"/>
        </w:rPr>
      </w:pPr>
      <w:bookmarkStart w:id="1" w:name="_Hlk57883728"/>
    </w:p>
    <w:p w14:paraId="79BB0320" w14:textId="77777777" w:rsidR="00087B53" w:rsidRPr="007651D2" w:rsidRDefault="00087B53">
      <w:pPr>
        <w:jc w:val="center"/>
        <w:rPr>
          <w:rFonts w:eastAsia="仿宋"/>
          <w:color w:val="000000" w:themeColor="text1"/>
          <w:sz w:val="52"/>
          <w:szCs w:val="52"/>
        </w:rPr>
      </w:pPr>
    </w:p>
    <w:p w14:paraId="1673D412" w14:textId="77777777" w:rsidR="00087B53" w:rsidRPr="007651D2" w:rsidRDefault="00087B53">
      <w:pPr>
        <w:ind w:firstLine="1040"/>
        <w:rPr>
          <w:rFonts w:eastAsia="仿宋"/>
          <w:color w:val="000000" w:themeColor="text1"/>
          <w:sz w:val="44"/>
          <w:szCs w:val="44"/>
        </w:rPr>
      </w:pPr>
    </w:p>
    <w:p w14:paraId="749B6A50" w14:textId="77777777" w:rsidR="00087B53" w:rsidRPr="007651D2" w:rsidRDefault="00087B53">
      <w:pPr>
        <w:ind w:firstLine="1040"/>
        <w:rPr>
          <w:rFonts w:eastAsia="仿宋"/>
          <w:color w:val="000000" w:themeColor="text1"/>
          <w:sz w:val="44"/>
          <w:szCs w:val="44"/>
        </w:rPr>
      </w:pPr>
    </w:p>
    <w:p w14:paraId="094A6C9D" w14:textId="77777777" w:rsidR="00087B53" w:rsidRPr="007651D2" w:rsidRDefault="00087B53">
      <w:pPr>
        <w:pStyle w:val="af1"/>
        <w:ind w:firstLine="440"/>
        <w:rPr>
          <w:rFonts w:eastAsia="仿宋"/>
          <w:color w:val="000000" w:themeColor="text1"/>
          <w:sz w:val="44"/>
          <w:szCs w:val="44"/>
        </w:rPr>
      </w:pPr>
    </w:p>
    <w:p w14:paraId="073565BB" w14:textId="77777777" w:rsidR="00087B53" w:rsidRPr="007651D2" w:rsidRDefault="00087B53">
      <w:pPr>
        <w:rPr>
          <w:rFonts w:eastAsia="仿宋"/>
          <w:color w:val="000000" w:themeColor="text1"/>
          <w:sz w:val="44"/>
          <w:szCs w:val="44"/>
        </w:rPr>
      </w:pPr>
    </w:p>
    <w:p w14:paraId="268C6E3C" w14:textId="77777777" w:rsidR="00087B53" w:rsidRPr="007651D2" w:rsidRDefault="00087B53">
      <w:pPr>
        <w:pStyle w:val="af1"/>
        <w:ind w:firstLine="440"/>
        <w:rPr>
          <w:rFonts w:eastAsia="仿宋"/>
          <w:color w:val="000000" w:themeColor="text1"/>
          <w:sz w:val="44"/>
          <w:szCs w:val="44"/>
        </w:rPr>
      </w:pPr>
    </w:p>
    <w:p w14:paraId="746DA938" w14:textId="77777777" w:rsidR="00087B53" w:rsidRPr="007651D2" w:rsidRDefault="00087B53">
      <w:pPr>
        <w:rPr>
          <w:color w:val="000000" w:themeColor="text1"/>
        </w:rPr>
      </w:pPr>
    </w:p>
    <w:tbl>
      <w:tblPr>
        <w:tblW w:w="8385" w:type="dxa"/>
        <w:tblInd w:w="675" w:type="dxa"/>
        <w:tblLayout w:type="fixed"/>
        <w:tblLook w:val="04A0" w:firstRow="1" w:lastRow="0" w:firstColumn="1" w:lastColumn="0" w:noHBand="0" w:noVBand="1"/>
      </w:tblPr>
      <w:tblGrid>
        <w:gridCol w:w="1877"/>
        <w:gridCol w:w="1417"/>
        <w:gridCol w:w="5091"/>
      </w:tblGrid>
      <w:tr w:rsidR="007651D2" w:rsidRPr="007651D2" w14:paraId="143CE871" w14:textId="77777777">
        <w:tc>
          <w:tcPr>
            <w:tcW w:w="1877" w:type="dxa"/>
            <w:shd w:val="clear" w:color="auto" w:fill="auto"/>
          </w:tcPr>
          <w:p w14:paraId="2E01B6BE" w14:textId="77777777" w:rsidR="00087B53" w:rsidRPr="007651D2" w:rsidRDefault="006D4651">
            <w:pPr>
              <w:adjustRightInd w:val="0"/>
              <w:snapToGrid w:val="0"/>
              <w:spacing w:line="288" w:lineRule="auto"/>
              <w:jc w:val="left"/>
              <w:rPr>
                <w:rFonts w:eastAsia="仿宋_GB2312"/>
                <w:color w:val="000000" w:themeColor="text1"/>
                <w:sz w:val="36"/>
                <w:szCs w:val="36"/>
              </w:rPr>
            </w:pPr>
            <w:r w:rsidRPr="007651D2">
              <w:rPr>
                <w:rFonts w:eastAsia="仿宋_GB2312"/>
                <w:color w:val="000000" w:themeColor="text1"/>
                <w:sz w:val="36"/>
                <w:szCs w:val="36"/>
              </w:rPr>
              <w:t>项目名称</w:t>
            </w:r>
            <w:r w:rsidRPr="007651D2">
              <w:rPr>
                <w:rFonts w:eastAsia="仿宋_GB2312"/>
                <w:color w:val="000000" w:themeColor="text1"/>
                <w:sz w:val="36"/>
                <w:szCs w:val="36"/>
              </w:rPr>
              <w:t>:</w:t>
            </w:r>
          </w:p>
        </w:tc>
        <w:tc>
          <w:tcPr>
            <w:tcW w:w="6508" w:type="dxa"/>
            <w:gridSpan w:val="2"/>
            <w:shd w:val="clear" w:color="auto" w:fill="auto"/>
          </w:tcPr>
          <w:p w14:paraId="12CC51FF" w14:textId="77777777" w:rsidR="00087B53" w:rsidRPr="007651D2" w:rsidRDefault="006D4651">
            <w:pPr>
              <w:adjustRightInd w:val="0"/>
              <w:snapToGrid w:val="0"/>
              <w:spacing w:line="288" w:lineRule="auto"/>
              <w:rPr>
                <w:rFonts w:eastAsia="仿宋_GB2312"/>
                <w:color w:val="000000" w:themeColor="text1"/>
                <w:sz w:val="36"/>
                <w:szCs w:val="36"/>
                <w:u w:val="single"/>
              </w:rPr>
            </w:pPr>
            <w:r w:rsidRPr="007651D2">
              <w:rPr>
                <w:rFonts w:eastAsia="仿宋_GB2312"/>
                <w:color w:val="000000" w:themeColor="text1"/>
                <w:sz w:val="36"/>
                <w:szCs w:val="36"/>
                <w:u w:val="single"/>
              </w:rPr>
              <w:t xml:space="preserve"> </w:t>
            </w:r>
            <w:r w:rsidRPr="007651D2">
              <w:rPr>
                <w:rFonts w:eastAsia="仿宋_GB2312"/>
                <w:color w:val="000000" w:themeColor="text1"/>
                <w:sz w:val="36"/>
                <w:szCs w:val="36"/>
                <w:u w:val="single"/>
              </w:rPr>
              <w:t>隆德县观庄乡历史遗留废弃矿山生态</w:t>
            </w:r>
            <w:r w:rsidRPr="007651D2">
              <w:rPr>
                <w:rFonts w:eastAsia="仿宋_GB2312"/>
                <w:color w:val="000000" w:themeColor="text1"/>
                <w:sz w:val="36"/>
                <w:szCs w:val="36"/>
                <w:u w:val="single"/>
              </w:rPr>
              <w:t xml:space="preserve">  </w:t>
            </w:r>
          </w:p>
          <w:p w14:paraId="4372553D" w14:textId="77777777" w:rsidR="00087B53" w:rsidRPr="007651D2" w:rsidRDefault="006D4651">
            <w:pPr>
              <w:adjustRightInd w:val="0"/>
              <w:snapToGrid w:val="0"/>
              <w:spacing w:line="288" w:lineRule="auto"/>
              <w:ind w:left="1440" w:hangingChars="400" w:hanging="1440"/>
              <w:rPr>
                <w:rFonts w:eastAsia="仿宋_GB2312"/>
                <w:color w:val="000000" w:themeColor="text1"/>
                <w:sz w:val="36"/>
                <w:szCs w:val="36"/>
                <w:u w:val="single"/>
              </w:rPr>
            </w:pPr>
            <w:r w:rsidRPr="007651D2">
              <w:rPr>
                <w:rFonts w:eastAsia="仿宋_GB2312"/>
                <w:color w:val="000000" w:themeColor="text1"/>
                <w:sz w:val="36"/>
                <w:szCs w:val="36"/>
                <w:u w:val="single"/>
              </w:rPr>
              <w:t xml:space="preserve">         </w:t>
            </w:r>
            <w:r w:rsidRPr="007651D2">
              <w:rPr>
                <w:rFonts w:eastAsia="仿宋_GB2312"/>
                <w:color w:val="000000" w:themeColor="text1"/>
                <w:sz w:val="36"/>
                <w:szCs w:val="36"/>
                <w:u w:val="single"/>
              </w:rPr>
              <w:t>修复项目</w:t>
            </w:r>
            <w:r w:rsidRPr="007651D2">
              <w:rPr>
                <w:rFonts w:eastAsia="仿宋_GB2312"/>
                <w:color w:val="000000" w:themeColor="text1"/>
                <w:sz w:val="36"/>
                <w:szCs w:val="36"/>
                <w:u w:val="single"/>
              </w:rPr>
              <w:t xml:space="preserve">                     </w:t>
            </w:r>
          </w:p>
        </w:tc>
      </w:tr>
      <w:tr w:rsidR="007651D2" w:rsidRPr="007651D2" w14:paraId="36251039" w14:textId="77777777">
        <w:tc>
          <w:tcPr>
            <w:tcW w:w="3294" w:type="dxa"/>
            <w:gridSpan w:val="2"/>
            <w:shd w:val="clear" w:color="auto" w:fill="auto"/>
          </w:tcPr>
          <w:p w14:paraId="7FAE0460" w14:textId="77777777" w:rsidR="00087B53" w:rsidRPr="007651D2" w:rsidRDefault="006D4651">
            <w:pPr>
              <w:adjustRightInd w:val="0"/>
              <w:snapToGrid w:val="0"/>
              <w:spacing w:line="288" w:lineRule="auto"/>
              <w:jc w:val="left"/>
              <w:rPr>
                <w:rFonts w:eastAsia="仿宋_GB2312"/>
                <w:color w:val="000000" w:themeColor="text1"/>
                <w:sz w:val="36"/>
                <w:szCs w:val="36"/>
              </w:rPr>
            </w:pPr>
            <w:r w:rsidRPr="007651D2">
              <w:rPr>
                <w:rFonts w:eastAsia="仿宋_GB2312"/>
                <w:color w:val="000000" w:themeColor="text1"/>
                <w:sz w:val="36"/>
                <w:szCs w:val="36"/>
              </w:rPr>
              <w:t>建设单位（盖章）</w:t>
            </w:r>
            <w:r w:rsidRPr="007651D2">
              <w:rPr>
                <w:rFonts w:eastAsia="仿宋_GB2312"/>
                <w:color w:val="000000" w:themeColor="text1"/>
                <w:sz w:val="36"/>
                <w:szCs w:val="36"/>
              </w:rPr>
              <w:t>:</w:t>
            </w:r>
          </w:p>
        </w:tc>
        <w:tc>
          <w:tcPr>
            <w:tcW w:w="5091" w:type="dxa"/>
            <w:shd w:val="clear" w:color="auto" w:fill="auto"/>
          </w:tcPr>
          <w:p w14:paraId="51EAC219" w14:textId="77777777" w:rsidR="00087B53" w:rsidRPr="007651D2" w:rsidRDefault="006D4651">
            <w:pPr>
              <w:adjustRightInd w:val="0"/>
              <w:snapToGrid w:val="0"/>
              <w:spacing w:line="288" w:lineRule="auto"/>
              <w:rPr>
                <w:rFonts w:eastAsia="仿宋_GB2312"/>
                <w:color w:val="000000" w:themeColor="text1"/>
                <w:sz w:val="36"/>
                <w:szCs w:val="36"/>
                <w:u w:val="single"/>
              </w:rPr>
            </w:pPr>
            <w:r w:rsidRPr="007651D2">
              <w:rPr>
                <w:rFonts w:eastAsia="仿宋_GB2312"/>
                <w:color w:val="000000" w:themeColor="text1"/>
                <w:sz w:val="36"/>
                <w:szCs w:val="36"/>
                <w:u w:val="single"/>
              </w:rPr>
              <w:t xml:space="preserve">     </w:t>
            </w:r>
            <w:r w:rsidRPr="007651D2">
              <w:rPr>
                <w:rFonts w:eastAsia="仿宋_GB2312"/>
                <w:color w:val="000000" w:themeColor="text1"/>
                <w:sz w:val="36"/>
                <w:szCs w:val="36"/>
                <w:u w:val="single"/>
              </w:rPr>
              <w:t>隆德县自然资源局</w:t>
            </w:r>
            <w:r w:rsidRPr="007651D2">
              <w:rPr>
                <w:rFonts w:eastAsia="仿宋_GB2312"/>
                <w:color w:val="000000" w:themeColor="text1"/>
                <w:sz w:val="36"/>
                <w:szCs w:val="36"/>
                <w:u w:val="single"/>
              </w:rPr>
              <w:t xml:space="preserve">      </w:t>
            </w:r>
          </w:p>
        </w:tc>
      </w:tr>
      <w:tr w:rsidR="007651D2" w:rsidRPr="007651D2" w14:paraId="0D77B2EA" w14:textId="77777777">
        <w:tc>
          <w:tcPr>
            <w:tcW w:w="1877" w:type="dxa"/>
            <w:shd w:val="clear" w:color="auto" w:fill="auto"/>
          </w:tcPr>
          <w:p w14:paraId="46EC3E10" w14:textId="77777777" w:rsidR="00087B53" w:rsidRPr="007651D2" w:rsidRDefault="006D4651">
            <w:pPr>
              <w:adjustRightInd w:val="0"/>
              <w:snapToGrid w:val="0"/>
              <w:spacing w:line="288" w:lineRule="auto"/>
              <w:jc w:val="left"/>
              <w:rPr>
                <w:rFonts w:eastAsia="仿宋_GB2312"/>
                <w:color w:val="000000" w:themeColor="text1"/>
                <w:sz w:val="36"/>
                <w:szCs w:val="36"/>
              </w:rPr>
            </w:pPr>
            <w:r w:rsidRPr="007651D2">
              <w:rPr>
                <w:rFonts w:eastAsia="仿宋_GB2312"/>
                <w:color w:val="000000" w:themeColor="text1"/>
                <w:sz w:val="36"/>
                <w:szCs w:val="36"/>
              </w:rPr>
              <w:t>编制日期</w:t>
            </w:r>
            <w:r w:rsidRPr="007651D2">
              <w:rPr>
                <w:rFonts w:eastAsia="仿宋_GB2312"/>
                <w:color w:val="000000" w:themeColor="text1"/>
                <w:sz w:val="36"/>
                <w:szCs w:val="36"/>
              </w:rPr>
              <w:t>:</w:t>
            </w:r>
          </w:p>
        </w:tc>
        <w:tc>
          <w:tcPr>
            <w:tcW w:w="6508" w:type="dxa"/>
            <w:gridSpan w:val="2"/>
            <w:shd w:val="clear" w:color="auto" w:fill="auto"/>
          </w:tcPr>
          <w:p w14:paraId="7015C01B" w14:textId="03F5E0E8" w:rsidR="00087B53" w:rsidRPr="007651D2" w:rsidRDefault="006D4651" w:rsidP="000856A1">
            <w:pPr>
              <w:adjustRightInd w:val="0"/>
              <w:snapToGrid w:val="0"/>
              <w:spacing w:line="288" w:lineRule="auto"/>
              <w:rPr>
                <w:rFonts w:eastAsia="仿宋_GB2312"/>
                <w:color w:val="000000" w:themeColor="text1"/>
                <w:sz w:val="36"/>
                <w:szCs w:val="36"/>
              </w:rPr>
            </w:pPr>
            <w:r w:rsidRPr="007651D2">
              <w:rPr>
                <w:rFonts w:eastAsia="仿宋_GB2312"/>
                <w:color w:val="000000" w:themeColor="text1"/>
                <w:sz w:val="36"/>
                <w:szCs w:val="36"/>
                <w:u w:val="single"/>
              </w:rPr>
              <w:t xml:space="preserve">          2022</w:t>
            </w:r>
            <w:r w:rsidRPr="007651D2">
              <w:rPr>
                <w:rFonts w:eastAsia="仿宋_GB2312"/>
                <w:color w:val="000000" w:themeColor="text1"/>
                <w:sz w:val="36"/>
                <w:szCs w:val="36"/>
                <w:u w:val="single"/>
              </w:rPr>
              <w:t>年</w:t>
            </w:r>
            <w:r w:rsidR="000856A1" w:rsidRPr="007651D2">
              <w:rPr>
                <w:rFonts w:eastAsia="仿宋_GB2312"/>
                <w:color w:val="000000" w:themeColor="text1"/>
                <w:sz w:val="36"/>
                <w:szCs w:val="36"/>
                <w:u w:val="single"/>
              </w:rPr>
              <w:t>12</w:t>
            </w:r>
            <w:r w:rsidRPr="007651D2">
              <w:rPr>
                <w:rFonts w:eastAsia="仿宋_GB2312"/>
                <w:color w:val="000000" w:themeColor="text1"/>
                <w:sz w:val="36"/>
                <w:szCs w:val="36"/>
                <w:u w:val="single"/>
              </w:rPr>
              <w:t>月</w:t>
            </w:r>
            <w:r w:rsidRPr="007651D2">
              <w:rPr>
                <w:rFonts w:eastAsia="仿宋_GB2312"/>
                <w:color w:val="000000" w:themeColor="text1"/>
                <w:sz w:val="36"/>
                <w:szCs w:val="36"/>
                <w:u w:val="single"/>
              </w:rPr>
              <w:t xml:space="preserve">              </w:t>
            </w:r>
          </w:p>
        </w:tc>
      </w:tr>
    </w:tbl>
    <w:p w14:paraId="44176C16" w14:textId="77777777" w:rsidR="00087B53" w:rsidRPr="007651D2" w:rsidRDefault="00087B53">
      <w:pPr>
        <w:ind w:firstLine="1040"/>
        <w:rPr>
          <w:rFonts w:eastAsia="仿宋"/>
          <w:color w:val="000000" w:themeColor="text1"/>
          <w:sz w:val="44"/>
          <w:szCs w:val="44"/>
        </w:rPr>
      </w:pPr>
    </w:p>
    <w:p w14:paraId="519A60DB" w14:textId="77777777" w:rsidR="00087B53" w:rsidRPr="007651D2" w:rsidRDefault="00087B53">
      <w:pPr>
        <w:ind w:firstLine="1040"/>
        <w:rPr>
          <w:rFonts w:eastAsia="仿宋"/>
          <w:color w:val="000000" w:themeColor="text1"/>
          <w:sz w:val="44"/>
          <w:szCs w:val="44"/>
        </w:rPr>
      </w:pPr>
    </w:p>
    <w:bookmarkEnd w:id="1"/>
    <w:p w14:paraId="2A829BBC" w14:textId="77777777" w:rsidR="00087B53" w:rsidRPr="007651D2" w:rsidRDefault="00087B53">
      <w:pPr>
        <w:adjustRightInd w:val="0"/>
        <w:snapToGrid w:val="0"/>
        <w:spacing w:line="288" w:lineRule="auto"/>
        <w:ind w:left="1800" w:hangingChars="500" w:hanging="1800"/>
        <w:rPr>
          <w:rFonts w:eastAsia="仿宋_GB2312"/>
          <w:color w:val="000000" w:themeColor="text1"/>
          <w:sz w:val="36"/>
          <w:szCs w:val="36"/>
          <w:u w:val="single"/>
        </w:rPr>
      </w:pPr>
    </w:p>
    <w:p w14:paraId="6F9D3D88" w14:textId="77777777" w:rsidR="00087B53" w:rsidRPr="007651D2" w:rsidRDefault="00087B53">
      <w:pPr>
        <w:adjustRightInd w:val="0"/>
        <w:snapToGrid w:val="0"/>
        <w:spacing w:line="288" w:lineRule="auto"/>
        <w:rPr>
          <w:rFonts w:eastAsia="仿宋_GB2312"/>
          <w:color w:val="000000" w:themeColor="text1"/>
          <w:sz w:val="36"/>
          <w:szCs w:val="36"/>
        </w:rPr>
      </w:pPr>
    </w:p>
    <w:p w14:paraId="7E4E7A1F" w14:textId="77777777" w:rsidR="00087B53" w:rsidRPr="007651D2" w:rsidRDefault="00087B53">
      <w:pPr>
        <w:adjustRightInd w:val="0"/>
        <w:snapToGrid w:val="0"/>
        <w:spacing w:line="288" w:lineRule="auto"/>
        <w:ind w:firstLine="1040"/>
        <w:rPr>
          <w:rFonts w:eastAsia="仿宋_GB2312"/>
          <w:color w:val="000000" w:themeColor="text1"/>
          <w:sz w:val="36"/>
          <w:szCs w:val="36"/>
        </w:rPr>
      </w:pPr>
    </w:p>
    <w:p w14:paraId="23AFF0DF" w14:textId="77777777" w:rsidR="00087B53" w:rsidRPr="007651D2" w:rsidRDefault="006D4651">
      <w:pPr>
        <w:adjustRightInd w:val="0"/>
        <w:snapToGrid w:val="0"/>
        <w:spacing w:line="288" w:lineRule="auto"/>
        <w:jc w:val="center"/>
        <w:rPr>
          <w:rFonts w:ascii="楷体" w:eastAsia="楷体" w:hAnsi="楷体"/>
          <w:color w:val="000000" w:themeColor="text1"/>
          <w:sz w:val="36"/>
          <w:szCs w:val="36"/>
        </w:rPr>
      </w:pPr>
      <w:r w:rsidRPr="007651D2">
        <w:rPr>
          <w:rFonts w:ascii="楷体" w:eastAsia="楷体" w:hAnsi="楷体"/>
          <w:color w:val="000000" w:themeColor="text1"/>
          <w:sz w:val="36"/>
          <w:szCs w:val="36"/>
        </w:rPr>
        <w:t>中华人民共和国生态环境部制</w:t>
      </w:r>
    </w:p>
    <w:p w14:paraId="2FB86D5C" w14:textId="77777777" w:rsidR="00087B53" w:rsidRPr="007651D2" w:rsidRDefault="00087B53">
      <w:pPr>
        <w:adjustRightInd w:val="0"/>
        <w:snapToGrid w:val="0"/>
        <w:spacing w:line="288" w:lineRule="auto"/>
        <w:jc w:val="center"/>
        <w:rPr>
          <w:rFonts w:eastAsia="楷体_GB2312"/>
          <w:color w:val="000000" w:themeColor="text1"/>
          <w:szCs w:val="21"/>
        </w:rPr>
      </w:pPr>
    </w:p>
    <w:p w14:paraId="51482DCD" w14:textId="77777777" w:rsidR="00087B53" w:rsidRPr="007651D2" w:rsidRDefault="00087B53">
      <w:pPr>
        <w:adjustRightInd w:val="0"/>
        <w:snapToGrid w:val="0"/>
        <w:spacing w:line="288" w:lineRule="auto"/>
        <w:ind w:firstLine="1040"/>
        <w:rPr>
          <w:rFonts w:eastAsia="仿宋_GB2312"/>
          <w:color w:val="000000" w:themeColor="text1"/>
          <w:szCs w:val="21"/>
        </w:rPr>
        <w:sectPr w:rsidR="00087B53" w:rsidRPr="007651D2">
          <w:footerReference w:type="even" r:id="rId9"/>
          <w:footerReference w:type="default" r:id="rId10"/>
          <w:pgSz w:w="11906" w:h="16838"/>
          <w:pgMar w:top="1701" w:right="1531" w:bottom="1701" w:left="1531" w:header="851" w:footer="1077" w:gutter="0"/>
          <w:pgNumType w:start="1"/>
          <w:cols w:space="720"/>
          <w:docGrid w:linePitch="312"/>
        </w:sectPr>
      </w:pPr>
    </w:p>
    <w:p w14:paraId="5911E0F8" w14:textId="77777777" w:rsidR="00087B53" w:rsidRPr="007651D2" w:rsidRDefault="006D4651">
      <w:pPr>
        <w:pStyle w:val="ae"/>
        <w:spacing w:before="0" w:beforeAutospacing="0"/>
        <w:jc w:val="center"/>
        <w:outlineLvl w:val="0"/>
        <w:rPr>
          <w:rFonts w:ascii="Times New Roman" w:eastAsia="黑体" w:hAnsi="Times New Roman"/>
          <w:snapToGrid w:val="0"/>
          <w:color w:val="000000" w:themeColor="text1"/>
          <w:sz w:val="30"/>
          <w:szCs w:val="30"/>
        </w:rPr>
      </w:pPr>
      <w:r w:rsidRPr="007651D2">
        <w:rPr>
          <w:rFonts w:ascii="Times New Roman" w:eastAsia="黑体" w:hAnsi="Times New Roman"/>
          <w:snapToGrid w:val="0"/>
          <w:color w:val="000000" w:themeColor="text1"/>
          <w:sz w:val="30"/>
          <w:szCs w:val="30"/>
        </w:rPr>
        <w:lastRenderedPageBreak/>
        <w:t>一、建设项目基本情况</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834"/>
        <w:gridCol w:w="2125"/>
        <w:gridCol w:w="2128"/>
        <w:gridCol w:w="2737"/>
      </w:tblGrid>
      <w:tr w:rsidR="007651D2" w:rsidRPr="007651D2" w14:paraId="7F2A182D" w14:textId="77777777">
        <w:trPr>
          <w:trHeight w:val="454"/>
        </w:trPr>
        <w:tc>
          <w:tcPr>
            <w:tcW w:w="1039" w:type="pct"/>
            <w:tcMar>
              <w:top w:w="16" w:type="dxa"/>
              <w:left w:w="16" w:type="dxa"/>
              <w:right w:w="16" w:type="dxa"/>
            </w:tcMar>
            <w:vAlign w:val="center"/>
          </w:tcPr>
          <w:p w14:paraId="1DF07F95" w14:textId="77777777" w:rsidR="00087B53" w:rsidRPr="007651D2" w:rsidRDefault="006D4651">
            <w:pPr>
              <w:adjustRightInd w:val="0"/>
              <w:snapToGrid w:val="0"/>
              <w:jc w:val="center"/>
              <w:rPr>
                <w:color w:val="000000" w:themeColor="text1"/>
                <w:sz w:val="24"/>
              </w:rPr>
            </w:pPr>
            <w:r w:rsidRPr="007651D2">
              <w:rPr>
                <w:color w:val="000000" w:themeColor="text1"/>
                <w:sz w:val="24"/>
              </w:rPr>
              <w:t>建设项目名称</w:t>
            </w:r>
          </w:p>
        </w:tc>
        <w:tc>
          <w:tcPr>
            <w:tcW w:w="3961" w:type="pct"/>
            <w:gridSpan w:val="3"/>
            <w:vAlign w:val="center"/>
          </w:tcPr>
          <w:p w14:paraId="2E5B49C7" w14:textId="77777777" w:rsidR="00087B53" w:rsidRPr="007651D2" w:rsidRDefault="006D4651">
            <w:pPr>
              <w:adjustRightInd w:val="0"/>
              <w:snapToGrid w:val="0"/>
              <w:jc w:val="center"/>
              <w:rPr>
                <w:color w:val="000000" w:themeColor="text1"/>
                <w:sz w:val="24"/>
              </w:rPr>
            </w:pPr>
            <w:r w:rsidRPr="007651D2">
              <w:rPr>
                <w:color w:val="000000" w:themeColor="text1"/>
                <w:sz w:val="24"/>
              </w:rPr>
              <w:t>隆德县观庄乡历史遗留废弃矿山生态修复项目</w:t>
            </w:r>
          </w:p>
        </w:tc>
      </w:tr>
      <w:tr w:rsidR="007651D2" w:rsidRPr="007651D2" w14:paraId="15274D9E" w14:textId="77777777">
        <w:trPr>
          <w:trHeight w:val="454"/>
        </w:trPr>
        <w:tc>
          <w:tcPr>
            <w:tcW w:w="1039" w:type="pct"/>
            <w:tcMar>
              <w:top w:w="16" w:type="dxa"/>
              <w:left w:w="16" w:type="dxa"/>
              <w:right w:w="16" w:type="dxa"/>
            </w:tcMar>
            <w:vAlign w:val="center"/>
          </w:tcPr>
          <w:p w14:paraId="0CEE8218" w14:textId="77777777" w:rsidR="00087B53" w:rsidRPr="007651D2" w:rsidRDefault="006D4651">
            <w:pPr>
              <w:adjustRightInd w:val="0"/>
              <w:snapToGrid w:val="0"/>
              <w:jc w:val="center"/>
              <w:rPr>
                <w:color w:val="000000" w:themeColor="text1"/>
                <w:sz w:val="24"/>
              </w:rPr>
            </w:pPr>
            <w:r w:rsidRPr="007651D2">
              <w:rPr>
                <w:color w:val="000000" w:themeColor="text1"/>
                <w:sz w:val="24"/>
              </w:rPr>
              <w:t>项目代码</w:t>
            </w:r>
          </w:p>
        </w:tc>
        <w:tc>
          <w:tcPr>
            <w:tcW w:w="3961" w:type="pct"/>
            <w:gridSpan w:val="3"/>
            <w:vAlign w:val="center"/>
          </w:tcPr>
          <w:p w14:paraId="35017D0E" w14:textId="77777777" w:rsidR="00087B53" w:rsidRPr="007651D2" w:rsidRDefault="006D4651">
            <w:pPr>
              <w:adjustRightInd w:val="0"/>
              <w:snapToGrid w:val="0"/>
              <w:jc w:val="center"/>
              <w:rPr>
                <w:color w:val="000000" w:themeColor="text1"/>
                <w:sz w:val="24"/>
              </w:rPr>
            </w:pPr>
            <w:r w:rsidRPr="007651D2">
              <w:rPr>
                <w:color w:val="000000" w:themeColor="text1"/>
                <w:sz w:val="24"/>
              </w:rPr>
              <w:t>2203-640423-15-05-549154</w:t>
            </w:r>
          </w:p>
        </w:tc>
      </w:tr>
      <w:tr w:rsidR="007651D2" w:rsidRPr="007651D2" w14:paraId="7E1B1027" w14:textId="77777777">
        <w:trPr>
          <w:trHeight w:val="454"/>
        </w:trPr>
        <w:tc>
          <w:tcPr>
            <w:tcW w:w="1039" w:type="pct"/>
            <w:tcMar>
              <w:top w:w="16" w:type="dxa"/>
              <w:left w:w="16" w:type="dxa"/>
              <w:right w:w="16" w:type="dxa"/>
            </w:tcMar>
            <w:vAlign w:val="center"/>
          </w:tcPr>
          <w:p w14:paraId="1FD95D79" w14:textId="77777777" w:rsidR="00087B53" w:rsidRPr="007651D2" w:rsidRDefault="006D4651">
            <w:pPr>
              <w:adjustRightInd w:val="0"/>
              <w:snapToGrid w:val="0"/>
              <w:jc w:val="center"/>
              <w:rPr>
                <w:color w:val="000000" w:themeColor="text1"/>
                <w:sz w:val="24"/>
              </w:rPr>
            </w:pPr>
            <w:r w:rsidRPr="007651D2">
              <w:rPr>
                <w:color w:val="000000" w:themeColor="text1"/>
                <w:sz w:val="24"/>
              </w:rPr>
              <w:t>建设单位联系人</w:t>
            </w:r>
          </w:p>
        </w:tc>
        <w:tc>
          <w:tcPr>
            <w:tcW w:w="1204" w:type="pct"/>
            <w:vAlign w:val="center"/>
          </w:tcPr>
          <w:p w14:paraId="70E3B1D6" w14:textId="77777777" w:rsidR="00087B53" w:rsidRPr="007651D2" w:rsidRDefault="006D4651">
            <w:pPr>
              <w:adjustRightInd w:val="0"/>
              <w:snapToGrid w:val="0"/>
              <w:jc w:val="center"/>
              <w:rPr>
                <w:color w:val="000000" w:themeColor="text1"/>
                <w:sz w:val="24"/>
              </w:rPr>
            </w:pPr>
            <w:r w:rsidRPr="007651D2">
              <w:rPr>
                <w:color w:val="000000" w:themeColor="text1"/>
                <w:sz w:val="24"/>
              </w:rPr>
              <w:t>赵军</w:t>
            </w:r>
          </w:p>
        </w:tc>
        <w:tc>
          <w:tcPr>
            <w:tcW w:w="1206" w:type="pct"/>
            <w:vAlign w:val="center"/>
          </w:tcPr>
          <w:p w14:paraId="6A2A5880" w14:textId="77777777" w:rsidR="00087B53" w:rsidRPr="007651D2" w:rsidRDefault="006D4651">
            <w:pPr>
              <w:adjustRightInd w:val="0"/>
              <w:snapToGrid w:val="0"/>
              <w:jc w:val="center"/>
              <w:rPr>
                <w:color w:val="000000" w:themeColor="text1"/>
              </w:rPr>
            </w:pPr>
            <w:r w:rsidRPr="007651D2">
              <w:rPr>
                <w:color w:val="000000" w:themeColor="text1"/>
                <w:sz w:val="24"/>
              </w:rPr>
              <w:t>联系方式</w:t>
            </w:r>
          </w:p>
        </w:tc>
        <w:tc>
          <w:tcPr>
            <w:tcW w:w="1551" w:type="pct"/>
            <w:vAlign w:val="center"/>
          </w:tcPr>
          <w:p w14:paraId="759206C8" w14:textId="77777777" w:rsidR="00087B53" w:rsidRPr="007651D2" w:rsidRDefault="006D4651">
            <w:pPr>
              <w:adjustRightInd w:val="0"/>
              <w:snapToGrid w:val="0"/>
              <w:jc w:val="center"/>
              <w:rPr>
                <w:color w:val="000000" w:themeColor="text1"/>
                <w:sz w:val="24"/>
              </w:rPr>
            </w:pPr>
            <w:r w:rsidRPr="007651D2">
              <w:rPr>
                <w:color w:val="000000" w:themeColor="text1"/>
                <w:sz w:val="24"/>
              </w:rPr>
              <w:t>13629546289</w:t>
            </w:r>
          </w:p>
        </w:tc>
      </w:tr>
      <w:tr w:rsidR="007651D2" w:rsidRPr="007651D2" w14:paraId="7314D067" w14:textId="77777777">
        <w:trPr>
          <w:trHeight w:val="454"/>
        </w:trPr>
        <w:tc>
          <w:tcPr>
            <w:tcW w:w="1039" w:type="pct"/>
            <w:tcMar>
              <w:top w:w="16" w:type="dxa"/>
              <w:left w:w="16" w:type="dxa"/>
              <w:right w:w="16" w:type="dxa"/>
            </w:tcMar>
            <w:vAlign w:val="center"/>
          </w:tcPr>
          <w:p w14:paraId="6F479EC7" w14:textId="77777777" w:rsidR="00087B53" w:rsidRPr="007651D2" w:rsidRDefault="006D4651">
            <w:pPr>
              <w:adjustRightInd w:val="0"/>
              <w:snapToGrid w:val="0"/>
              <w:jc w:val="center"/>
              <w:rPr>
                <w:color w:val="000000" w:themeColor="text1"/>
                <w:sz w:val="24"/>
              </w:rPr>
            </w:pPr>
            <w:r w:rsidRPr="007651D2">
              <w:rPr>
                <w:color w:val="000000" w:themeColor="text1"/>
                <w:sz w:val="24"/>
              </w:rPr>
              <w:t>建设地点</w:t>
            </w:r>
          </w:p>
        </w:tc>
        <w:tc>
          <w:tcPr>
            <w:tcW w:w="3961" w:type="pct"/>
            <w:gridSpan w:val="3"/>
            <w:vAlign w:val="center"/>
          </w:tcPr>
          <w:p w14:paraId="29A326D0" w14:textId="77777777" w:rsidR="00087B53" w:rsidRPr="007651D2" w:rsidRDefault="006D4651">
            <w:pPr>
              <w:adjustRightInd w:val="0"/>
              <w:snapToGrid w:val="0"/>
              <w:jc w:val="center"/>
              <w:rPr>
                <w:color w:val="000000" w:themeColor="text1"/>
                <w:sz w:val="24"/>
              </w:rPr>
            </w:pPr>
            <w:r w:rsidRPr="007651D2">
              <w:rPr>
                <w:color w:val="000000" w:themeColor="text1"/>
                <w:sz w:val="24"/>
                <w:u w:val="single"/>
              </w:rPr>
              <w:t>宁夏回族</w:t>
            </w:r>
            <w:r w:rsidRPr="007651D2">
              <w:rPr>
                <w:color w:val="000000" w:themeColor="text1"/>
                <w:sz w:val="24"/>
                <w:u w:val="single"/>
              </w:rPr>
              <w:t xml:space="preserve"> </w:t>
            </w:r>
            <w:r w:rsidRPr="007651D2">
              <w:rPr>
                <w:color w:val="000000" w:themeColor="text1"/>
                <w:sz w:val="24"/>
              </w:rPr>
              <w:t>自治区</w:t>
            </w:r>
            <w:r w:rsidRPr="007651D2">
              <w:rPr>
                <w:color w:val="000000" w:themeColor="text1"/>
                <w:sz w:val="24"/>
                <w:u w:val="single"/>
              </w:rPr>
              <w:t xml:space="preserve"> </w:t>
            </w:r>
            <w:r w:rsidRPr="007651D2">
              <w:rPr>
                <w:color w:val="000000" w:themeColor="text1"/>
                <w:sz w:val="24"/>
                <w:u w:val="single"/>
              </w:rPr>
              <w:t>固原</w:t>
            </w:r>
            <w:r w:rsidRPr="007651D2">
              <w:rPr>
                <w:color w:val="000000" w:themeColor="text1"/>
                <w:sz w:val="24"/>
                <w:u w:val="single"/>
              </w:rPr>
              <w:t xml:space="preserve"> </w:t>
            </w:r>
            <w:r w:rsidRPr="007651D2">
              <w:rPr>
                <w:color w:val="000000" w:themeColor="text1"/>
                <w:sz w:val="24"/>
              </w:rPr>
              <w:t>市</w:t>
            </w:r>
            <w:r w:rsidRPr="007651D2">
              <w:rPr>
                <w:color w:val="000000" w:themeColor="text1"/>
                <w:sz w:val="24"/>
                <w:u w:val="single"/>
              </w:rPr>
              <w:t xml:space="preserve"> </w:t>
            </w:r>
            <w:r w:rsidRPr="007651D2">
              <w:rPr>
                <w:color w:val="000000" w:themeColor="text1"/>
                <w:sz w:val="24"/>
                <w:u w:val="single"/>
              </w:rPr>
              <w:t>隆德</w:t>
            </w:r>
            <w:r w:rsidRPr="007651D2">
              <w:rPr>
                <w:color w:val="000000" w:themeColor="text1"/>
                <w:sz w:val="24"/>
                <w:u w:val="single"/>
              </w:rPr>
              <w:t xml:space="preserve"> </w:t>
            </w:r>
            <w:r w:rsidRPr="007651D2">
              <w:rPr>
                <w:color w:val="000000" w:themeColor="text1"/>
                <w:sz w:val="24"/>
              </w:rPr>
              <w:t>县</w:t>
            </w:r>
            <w:r w:rsidRPr="007651D2">
              <w:rPr>
                <w:color w:val="000000" w:themeColor="text1"/>
                <w:sz w:val="24"/>
                <w:u w:val="single"/>
              </w:rPr>
              <w:t xml:space="preserve"> </w:t>
            </w:r>
            <w:r w:rsidRPr="007651D2">
              <w:rPr>
                <w:bCs/>
                <w:color w:val="000000" w:themeColor="text1"/>
                <w:sz w:val="24"/>
                <w:u w:val="single"/>
              </w:rPr>
              <w:t>观庄</w:t>
            </w:r>
            <w:r w:rsidRPr="007651D2">
              <w:rPr>
                <w:bCs/>
                <w:color w:val="000000" w:themeColor="text1"/>
                <w:sz w:val="24"/>
                <w:u w:val="single"/>
              </w:rPr>
              <w:t xml:space="preserve"> </w:t>
            </w:r>
            <w:r w:rsidRPr="007651D2">
              <w:rPr>
                <w:bCs/>
                <w:color w:val="000000" w:themeColor="text1"/>
                <w:sz w:val="24"/>
              </w:rPr>
              <w:t>乡</w:t>
            </w:r>
            <w:r w:rsidRPr="007651D2">
              <w:rPr>
                <w:color w:val="000000" w:themeColor="text1"/>
                <w:sz w:val="24"/>
                <w:u w:val="single"/>
              </w:rPr>
              <w:t xml:space="preserve"> </w:t>
            </w:r>
            <w:r w:rsidRPr="007651D2">
              <w:rPr>
                <w:color w:val="000000" w:themeColor="text1"/>
                <w:sz w:val="24"/>
                <w:u w:val="single"/>
              </w:rPr>
              <w:t>姚套村、倪套村、林沟村</w:t>
            </w:r>
          </w:p>
        </w:tc>
      </w:tr>
      <w:tr w:rsidR="007651D2" w:rsidRPr="007651D2" w14:paraId="423CB7B2" w14:textId="77777777">
        <w:trPr>
          <w:trHeight w:val="454"/>
        </w:trPr>
        <w:tc>
          <w:tcPr>
            <w:tcW w:w="1039" w:type="pct"/>
            <w:tcMar>
              <w:top w:w="16" w:type="dxa"/>
              <w:left w:w="16" w:type="dxa"/>
              <w:right w:w="16" w:type="dxa"/>
            </w:tcMar>
            <w:vAlign w:val="center"/>
          </w:tcPr>
          <w:p w14:paraId="008BED44" w14:textId="77777777" w:rsidR="00087B53" w:rsidRPr="007651D2" w:rsidRDefault="006D4651">
            <w:pPr>
              <w:adjustRightInd w:val="0"/>
              <w:snapToGrid w:val="0"/>
              <w:jc w:val="center"/>
              <w:rPr>
                <w:color w:val="000000" w:themeColor="text1"/>
                <w:sz w:val="24"/>
              </w:rPr>
            </w:pPr>
            <w:r w:rsidRPr="007651D2">
              <w:rPr>
                <w:color w:val="000000" w:themeColor="text1"/>
                <w:sz w:val="24"/>
              </w:rPr>
              <w:t>地理坐标</w:t>
            </w:r>
          </w:p>
        </w:tc>
        <w:tc>
          <w:tcPr>
            <w:tcW w:w="3961" w:type="pct"/>
            <w:gridSpan w:val="3"/>
            <w:vAlign w:val="center"/>
          </w:tcPr>
          <w:p w14:paraId="131A0845" w14:textId="77777777" w:rsidR="00087B53" w:rsidRPr="007651D2" w:rsidRDefault="006D4651">
            <w:pPr>
              <w:adjustRightInd w:val="0"/>
              <w:snapToGrid w:val="0"/>
              <w:jc w:val="center"/>
              <w:rPr>
                <w:bCs/>
                <w:color w:val="000000" w:themeColor="text1"/>
                <w:sz w:val="24"/>
              </w:rPr>
            </w:pPr>
            <w:r w:rsidRPr="007651D2">
              <w:rPr>
                <w:bCs/>
                <w:color w:val="000000" w:themeColor="text1"/>
                <w:sz w:val="24"/>
              </w:rPr>
              <w:t>林沟矿区生态修复区</w:t>
            </w:r>
            <w:r w:rsidRPr="007651D2">
              <w:rPr>
                <w:color w:val="000000" w:themeColor="text1"/>
                <w:sz w:val="24"/>
              </w:rPr>
              <w:t>（</w:t>
            </w:r>
            <w:r w:rsidRPr="007651D2">
              <w:rPr>
                <w:color w:val="000000" w:themeColor="text1"/>
                <w:sz w:val="24"/>
                <w:u w:val="single"/>
              </w:rPr>
              <w:t>106</w:t>
            </w:r>
            <w:r w:rsidRPr="007651D2">
              <w:rPr>
                <w:color w:val="000000" w:themeColor="text1"/>
                <w:sz w:val="24"/>
              </w:rPr>
              <w:t>度</w:t>
            </w:r>
            <w:r w:rsidRPr="007651D2">
              <w:rPr>
                <w:color w:val="000000" w:themeColor="text1"/>
                <w:sz w:val="24"/>
                <w:u w:val="single"/>
              </w:rPr>
              <w:t>10</w:t>
            </w:r>
            <w:r w:rsidRPr="007651D2">
              <w:rPr>
                <w:color w:val="000000" w:themeColor="text1"/>
                <w:sz w:val="24"/>
              </w:rPr>
              <w:t>分</w:t>
            </w:r>
            <w:r w:rsidRPr="007651D2">
              <w:rPr>
                <w:color w:val="000000" w:themeColor="text1"/>
                <w:sz w:val="24"/>
                <w:u w:val="single"/>
              </w:rPr>
              <w:t>26.538</w:t>
            </w:r>
            <w:r w:rsidRPr="007651D2">
              <w:rPr>
                <w:color w:val="000000" w:themeColor="text1"/>
                <w:sz w:val="24"/>
              </w:rPr>
              <w:t>秒，</w:t>
            </w:r>
            <w:r w:rsidRPr="007651D2">
              <w:rPr>
                <w:color w:val="000000" w:themeColor="text1"/>
                <w:sz w:val="24"/>
                <w:u w:val="single"/>
              </w:rPr>
              <w:t>35</w:t>
            </w:r>
            <w:r w:rsidRPr="007651D2">
              <w:rPr>
                <w:color w:val="000000" w:themeColor="text1"/>
                <w:sz w:val="24"/>
              </w:rPr>
              <w:t>度</w:t>
            </w:r>
            <w:r w:rsidRPr="007651D2">
              <w:rPr>
                <w:color w:val="000000" w:themeColor="text1"/>
                <w:sz w:val="24"/>
                <w:u w:val="single"/>
              </w:rPr>
              <w:t>43</w:t>
            </w:r>
            <w:r w:rsidRPr="007651D2">
              <w:rPr>
                <w:color w:val="000000" w:themeColor="text1"/>
                <w:sz w:val="24"/>
              </w:rPr>
              <w:t>分</w:t>
            </w:r>
            <w:r w:rsidRPr="007651D2">
              <w:rPr>
                <w:color w:val="000000" w:themeColor="text1"/>
                <w:sz w:val="24"/>
                <w:u w:val="single"/>
              </w:rPr>
              <w:t>46.430</w:t>
            </w:r>
            <w:r w:rsidRPr="007651D2">
              <w:rPr>
                <w:color w:val="000000" w:themeColor="text1"/>
                <w:sz w:val="24"/>
              </w:rPr>
              <w:t>秒）</w:t>
            </w:r>
          </w:p>
          <w:p w14:paraId="68BC0C3E" w14:textId="77777777" w:rsidR="00087B53" w:rsidRPr="007651D2" w:rsidRDefault="006D4651">
            <w:pPr>
              <w:adjustRightInd w:val="0"/>
              <w:snapToGrid w:val="0"/>
              <w:jc w:val="center"/>
              <w:rPr>
                <w:color w:val="000000" w:themeColor="text1"/>
                <w:sz w:val="24"/>
                <w:u w:val="single"/>
              </w:rPr>
            </w:pPr>
            <w:r w:rsidRPr="007651D2">
              <w:rPr>
                <w:bCs/>
                <w:color w:val="000000" w:themeColor="text1"/>
                <w:sz w:val="24"/>
              </w:rPr>
              <w:t>倪套矿区生态修复区</w:t>
            </w:r>
            <w:r w:rsidRPr="007651D2">
              <w:rPr>
                <w:color w:val="000000" w:themeColor="text1"/>
                <w:sz w:val="24"/>
              </w:rPr>
              <w:t>（</w:t>
            </w:r>
            <w:r w:rsidRPr="007651D2">
              <w:rPr>
                <w:color w:val="000000" w:themeColor="text1"/>
                <w:sz w:val="24"/>
                <w:u w:val="single"/>
              </w:rPr>
              <w:t>106</w:t>
            </w:r>
            <w:r w:rsidRPr="007651D2">
              <w:rPr>
                <w:color w:val="000000" w:themeColor="text1"/>
                <w:sz w:val="24"/>
              </w:rPr>
              <w:t>度</w:t>
            </w:r>
            <w:r w:rsidRPr="007651D2">
              <w:rPr>
                <w:color w:val="000000" w:themeColor="text1"/>
                <w:sz w:val="24"/>
                <w:u w:val="single"/>
              </w:rPr>
              <w:t>9</w:t>
            </w:r>
            <w:r w:rsidRPr="007651D2">
              <w:rPr>
                <w:color w:val="000000" w:themeColor="text1"/>
                <w:sz w:val="24"/>
              </w:rPr>
              <w:t>分</w:t>
            </w:r>
            <w:r w:rsidRPr="007651D2">
              <w:rPr>
                <w:color w:val="000000" w:themeColor="text1"/>
                <w:sz w:val="24"/>
                <w:u w:val="single"/>
              </w:rPr>
              <w:t>45.709</w:t>
            </w:r>
            <w:r w:rsidRPr="007651D2">
              <w:rPr>
                <w:color w:val="000000" w:themeColor="text1"/>
                <w:sz w:val="24"/>
              </w:rPr>
              <w:t>秒，</w:t>
            </w:r>
            <w:r w:rsidRPr="007651D2">
              <w:rPr>
                <w:color w:val="000000" w:themeColor="text1"/>
                <w:sz w:val="24"/>
                <w:u w:val="single"/>
              </w:rPr>
              <w:t>35</w:t>
            </w:r>
            <w:r w:rsidRPr="007651D2">
              <w:rPr>
                <w:color w:val="000000" w:themeColor="text1"/>
                <w:sz w:val="24"/>
              </w:rPr>
              <w:t>度</w:t>
            </w:r>
            <w:r w:rsidRPr="007651D2">
              <w:rPr>
                <w:color w:val="000000" w:themeColor="text1"/>
                <w:sz w:val="24"/>
                <w:u w:val="single"/>
              </w:rPr>
              <w:t>42</w:t>
            </w:r>
            <w:r w:rsidRPr="007651D2">
              <w:rPr>
                <w:color w:val="000000" w:themeColor="text1"/>
                <w:sz w:val="24"/>
              </w:rPr>
              <w:t>分</w:t>
            </w:r>
            <w:r w:rsidRPr="007651D2">
              <w:rPr>
                <w:color w:val="000000" w:themeColor="text1"/>
                <w:sz w:val="24"/>
                <w:u w:val="single"/>
              </w:rPr>
              <w:t>28.178</w:t>
            </w:r>
            <w:r w:rsidRPr="007651D2">
              <w:rPr>
                <w:color w:val="000000" w:themeColor="text1"/>
                <w:sz w:val="24"/>
              </w:rPr>
              <w:t>秒）</w:t>
            </w:r>
          </w:p>
          <w:p w14:paraId="112E8F50" w14:textId="77777777" w:rsidR="00087B53" w:rsidRPr="007651D2" w:rsidRDefault="006D4651">
            <w:pPr>
              <w:adjustRightInd w:val="0"/>
              <w:snapToGrid w:val="0"/>
              <w:jc w:val="center"/>
              <w:rPr>
                <w:color w:val="000000" w:themeColor="text1"/>
                <w:sz w:val="24"/>
              </w:rPr>
            </w:pPr>
            <w:r w:rsidRPr="007651D2">
              <w:rPr>
                <w:bCs/>
                <w:color w:val="000000" w:themeColor="text1"/>
                <w:sz w:val="24"/>
              </w:rPr>
              <w:t>姚套矿区生态修复区</w:t>
            </w:r>
            <w:r w:rsidRPr="007651D2">
              <w:rPr>
                <w:color w:val="000000" w:themeColor="text1"/>
                <w:sz w:val="24"/>
              </w:rPr>
              <w:t>（</w:t>
            </w:r>
            <w:r w:rsidRPr="007651D2">
              <w:rPr>
                <w:color w:val="000000" w:themeColor="text1"/>
                <w:sz w:val="24"/>
                <w:u w:val="single"/>
              </w:rPr>
              <w:t>105</w:t>
            </w:r>
            <w:r w:rsidRPr="007651D2">
              <w:rPr>
                <w:color w:val="000000" w:themeColor="text1"/>
                <w:sz w:val="24"/>
              </w:rPr>
              <w:t>度</w:t>
            </w:r>
            <w:r w:rsidRPr="007651D2">
              <w:rPr>
                <w:color w:val="000000" w:themeColor="text1"/>
                <w:sz w:val="24"/>
                <w:u w:val="single"/>
              </w:rPr>
              <w:t>9</w:t>
            </w:r>
            <w:r w:rsidRPr="007651D2">
              <w:rPr>
                <w:color w:val="000000" w:themeColor="text1"/>
                <w:sz w:val="24"/>
              </w:rPr>
              <w:t>分</w:t>
            </w:r>
            <w:r w:rsidRPr="007651D2">
              <w:rPr>
                <w:color w:val="000000" w:themeColor="text1"/>
                <w:sz w:val="24"/>
                <w:u w:val="single"/>
              </w:rPr>
              <w:t>39.627</w:t>
            </w:r>
            <w:r w:rsidRPr="007651D2">
              <w:rPr>
                <w:color w:val="000000" w:themeColor="text1"/>
                <w:sz w:val="24"/>
              </w:rPr>
              <w:t>秒，</w:t>
            </w:r>
            <w:r w:rsidRPr="007651D2">
              <w:rPr>
                <w:color w:val="000000" w:themeColor="text1"/>
                <w:sz w:val="24"/>
                <w:u w:val="single"/>
              </w:rPr>
              <w:t>35</w:t>
            </w:r>
            <w:r w:rsidRPr="007651D2">
              <w:rPr>
                <w:color w:val="000000" w:themeColor="text1"/>
                <w:sz w:val="24"/>
              </w:rPr>
              <w:t>度</w:t>
            </w:r>
            <w:r w:rsidRPr="007651D2">
              <w:rPr>
                <w:color w:val="000000" w:themeColor="text1"/>
                <w:sz w:val="24"/>
                <w:u w:val="single"/>
              </w:rPr>
              <w:t>41</w:t>
            </w:r>
            <w:r w:rsidRPr="007651D2">
              <w:rPr>
                <w:color w:val="000000" w:themeColor="text1"/>
                <w:sz w:val="24"/>
              </w:rPr>
              <w:t>分</w:t>
            </w:r>
            <w:r w:rsidRPr="007651D2">
              <w:rPr>
                <w:color w:val="000000" w:themeColor="text1"/>
                <w:sz w:val="24"/>
                <w:u w:val="single"/>
              </w:rPr>
              <w:t>47.546</w:t>
            </w:r>
            <w:r w:rsidRPr="007651D2">
              <w:rPr>
                <w:color w:val="000000" w:themeColor="text1"/>
                <w:sz w:val="24"/>
              </w:rPr>
              <w:t>秒）</w:t>
            </w:r>
          </w:p>
        </w:tc>
      </w:tr>
      <w:tr w:rsidR="007651D2" w:rsidRPr="007651D2" w14:paraId="2C1F0A46" w14:textId="77777777">
        <w:trPr>
          <w:trHeight w:val="454"/>
        </w:trPr>
        <w:tc>
          <w:tcPr>
            <w:tcW w:w="1039" w:type="pct"/>
            <w:tcMar>
              <w:top w:w="16" w:type="dxa"/>
              <w:left w:w="16" w:type="dxa"/>
              <w:right w:w="16" w:type="dxa"/>
            </w:tcMar>
            <w:vAlign w:val="center"/>
          </w:tcPr>
          <w:p w14:paraId="2E5FF404" w14:textId="77777777" w:rsidR="00087B53" w:rsidRPr="007651D2" w:rsidRDefault="006D4651">
            <w:pPr>
              <w:adjustRightInd w:val="0"/>
              <w:snapToGrid w:val="0"/>
              <w:jc w:val="center"/>
              <w:rPr>
                <w:color w:val="000000" w:themeColor="text1"/>
                <w:sz w:val="24"/>
              </w:rPr>
            </w:pPr>
            <w:r w:rsidRPr="007651D2">
              <w:rPr>
                <w:color w:val="000000" w:themeColor="text1"/>
                <w:sz w:val="24"/>
              </w:rPr>
              <w:t>建设项目</w:t>
            </w:r>
          </w:p>
          <w:p w14:paraId="32211AD1" w14:textId="77777777" w:rsidR="00087B53" w:rsidRPr="007651D2" w:rsidRDefault="006D4651">
            <w:pPr>
              <w:adjustRightInd w:val="0"/>
              <w:snapToGrid w:val="0"/>
              <w:jc w:val="center"/>
              <w:rPr>
                <w:color w:val="000000" w:themeColor="text1"/>
                <w:sz w:val="24"/>
              </w:rPr>
            </w:pPr>
            <w:r w:rsidRPr="007651D2">
              <w:rPr>
                <w:color w:val="000000" w:themeColor="text1"/>
                <w:sz w:val="24"/>
              </w:rPr>
              <w:t>行业类别</w:t>
            </w:r>
          </w:p>
        </w:tc>
        <w:tc>
          <w:tcPr>
            <w:tcW w:w="1204" w:type="pct"/>
            <w:vAlign w:val="center"/>
          </w:tcPr>
          <w:p w14:paraId="3B0E83D7" w14:textId="77777777" w:rsidR="00087B53" w:rsidRPr="007651D2" w:rsidRDefault="006D4651">
            <w:pPr>
              <w:adjustRightInd w:val="0"/>
              <w:snapToGrid w:val="0"/>
              <w:jc w:val="center"/>
              <w:rPr>
                <w:color w:val="000000" w:themeColor="text1"/>
                <w:sz w:val="24"/>
              </w:rPr>
            </w:pPr>
            <w:r w:rsidRPr="007651D2">
              <w:rPr>
                <w:color w:val="000000" w:themeColor="text1"/>
                <w:sz w:val="24"/>
              </w:rPr>
              <w:t>八、非金属矿采选业中</w:t>
            </w:r>
            <w:r w:rsidRPr="007651D2">
              <w:rPr>
                <w:color w:val="000000" w:themeColor="text1"/>
                <w:sz w:val="24"/>
              </w:rPr>
              <w:t>11</w:t>
            </w:r>
            <w:r w:rsidRPr="007651D2">
              <w:rPr>
                <w:color w:val="000000" w:themeColor="text1"/>
                <w:sz w:val="24"/>
              </w:rPr>
              <w:t>土砂石开采</w:t>
            </w:r>
            <w:r w:rsidRPr="007651D2">
              <w:rPr>
                <w:color w:val="000000" w:themeColor="text1"/>
                <w:sz w:val="24"/>
              </w:rPr>
              <w:t>101</w:t>
            </w:r>
            <w:r w:rsidRPr="007651D2">
              <w:rPr>
                <w:color w:val="000000" w:themeColor="text1"/>
                <w:sz w:val="24"/>
              </w:rPr>
              <w:t>（不含河道采砂项目）其他</w:t>
            </w:r>
          </w:p>
        </w:tc>
        <w:tc>
          <w:tcPr>
            <w:tcW w:w="1206" w:type="pct"/>
            <w:vAlign w:val="center"/>
          </w:tcPr>
          <w:p w14:paraId="36E4A69F" w14:textId="77777777" w:rsidR="00087B53" w:rsidRPr="007651D2" w:rsidRDefault="006D4651">
            <w:pPr>
              <w:adjustRightInd w:val="0"/>
              <w:snapToGrid w:val="0"/>
              <w:jc w:val="center"/>
              <w:rPr>
                <w:color w:val="000000" w:themeColor="text1"/>
                <w:sz w:val="24"/>
              </w:rPr>
            </w:pPr>
            <w:r w:rsidRPr="007651D2">
              <w:rPr>
                <w:color w:val="000000" w:themeColor="text1"/>
                <w:sz w:val="24"/>
              </w:rPr>
              <w:t>用地面积（</w:t>
            </w:r>
            <w:r w:rsidRPr="007651D2">
              <w:rPr>
                <w:color w:val="000000" w:themeColor="text1"/>
                <w:sz w:val="24"/>
              </w:rPr>
              <w:t>m²</w:t>
            </w:r>
            <w:r w:rsidRPr="007651D2">
              <w:rPr>
                <w:color w:val="000000" w:themeColor="text1"/>
                <w:sz w:val="24"/>
              </w:rPr>
              <w:t>）</w:t>
            </w:r>
          </w:p>
        </w:tc>
        <w:tc>
          <w:tcPr>
            <w:tcW w:w="1551" w:type="pct"/>
            <w:vAlign w:val="center"/>
          </w:tcPr>
          <w:p w14:paraId="7CD90197" w14:textId="77777777" w:rsidR="00087B53" w:rsidRPr="007651D2" w:rsidRDefault="006D4651">
            <w:pPr>
              <w:adjustRightInd w:val="0"/>
              <w:snapToGrid w:val="0"/>
              <w:jc w:val="center"/>
              <w:rPr>
                <w:color w:val="000000" w:themeColor="text1"/>
                <w:sz w:val="24"/>
              </w:rPr>
            </w:pPr>
            <w:r w:rsidRPr="007651D2">
              <w:rPr>
                <w:color w:val="000000" w:themeColor="text1"/>
                <w:sz w:val="24"/>
              </w:rPr>
              <w:t>62210000</w:t>
            </w:r>
          </w:p>
        </w:tc>
      </w:tr>
      <w:tr w:rsidR="007651D2" w:rsidRPr="007651D2" w14:paraId="7D5C3DB1" w14:textId="77777777">
        <w:trPr>
          <w:trHeight w:val="454"/>
        </w:trPr>
        <w:tc>
          <w:tcPr>
            <w:tcW w:w="1039" w:type="pct"/>
            <w:tcMar>
              <w:top w:w="16" w:type="dxa"/>
              <w:left w:w="16" w:type="dxa"/>
              <w:right w:w="16" w:type="dxa"/>
            </w:tcMar>
            <w:vAlign w:val="center"/>
          </w:tcPr>
          <w:p w14:paraId="3DD9E231" w14:textId="77777777" w:rsidR="00087B53" w:rsidRPr="007651D2" w:rsidRDefault="006D4651">
            <w:pPr>
              <w:adjustRightInd w:val="0"/>
              <w:snapToGrid w:val="0"/>
              <w:jc w:val="center"/>
              <w:rPr>
                <w:color w:val="000000" w:themeColor="text1"/>
                <w:sz w:val="24"/>
              </w:rPr>
            </w:pPr>
            <w:r w:rsidRPr="007651D2">
              <w:rPr>
                <w:color w:val="000000" w:themeColor="text1"/>
                <w:sz w:val="24"/>
              </w:rPr>
              <w:t>建设性质</w:t>
            </w:r>
          </w:p>
        </w:tc>
        <w:tc>
          <w:tcPr>
            <w:tcW w:w="1204" w:type="pct"/>
            <w:vAlign w:val="center"/>
          </w:tcPr>
          <w:p w14:paraId="6AC74591" w14:textId="77777777" w:rsidR="00087B53" w:rsidRPr="007651D2" w:rsidRDefault="006D4651">
            <w:pPr>
              <w:adjustRightInd w:val="0"/>
              <w:snapToGrid w:val="0"/>
              <w:jc w:val="left"/>
              <w:rPr>
                <w:color w:val="000000" w:themeColor="text1"/>
                <w:sz w:val="24"/>
              </w:rPr>
            </w:pPr>
            <w:r w:rsidRPr="007651D2">
              <w:rPr>
                <w:color w:val="000000" w:themeColor="text1"/>
                <w:sz w:val="24"/>
              </w:rPr>
              <w:sym w:font="Wingdings 2" w:char="0052"/>
            </w:r>
            <w:r w:rsidRPr="007651D2">
              <w:rPr>
                <w:color w:val="000000" w:themeColor="text1"/>
                <w:sz w:val="24"/>
              </w:rPr>
              <w:t>新建（迁建）</w:t>
            </w:r>
          </w:p>
          <w:p w14:paraId="79C4CEB9" w14:textId="77777777" w:rsidR="00087B53" w:rsidRPr="007651D2" w:rsidRDefault="006D4651">
            <w:pPr>
              <w:adjustRightInd w:val="0"/>
              <w:snapToGrid w:val="0"/>
              <w:jc w:val="left"/>
              <w:rPr>
                <w:color w:val="000000" w:themeColor="text1"/>
                <w:sz w:val="24"/>
              </w:rPr>
            </w:pPr>
            <w:r w:rsidRPr="007651D2">
              <w:rPr>
                <w:color w:val="000000" w:themeColor="text1"/>
                <w:sz w:val="24"/>
              </w:rPr>
              <w:t>□</w:t>
            </w:r>
            <w:r w:rsidRPr="007651D2">
              <w:rPr>
                <w:color w:val="000000" w:themeColor="text1"/>
                <w:sz w:val="24"/>
              </w:rPr>
              <w:t>改建</w:t>
            </w:r>
          </w:p>
          <w:p w14:paraId="0E3B8393" w14:textId="77777777" w:rsidR="00087B53" w:rsidRPr="007651D2" w:rsidRDefault="006D4651">
            <w:pPr>
              <w:adjustRightInd w:val="0"/>
              <w:snapToGrid w:val="0"/>
              <w:jc w:val="left"/>
              <w:rPr>
                <w:color w:val="000000" w:themeColor="text1"/>
                <w:sz w:val="24"/>
              </w:rPr>
            </w:pPr>
            <w:r w:rsidRPr="007651D2">
              <w:rPr>
                <w:color w:val="000000" w:themeColor="text1"/>
                <w:sz w:val="24"/>
              </w:rPr>
              <w:t>□</w:t>
            </w:r>
            <w:r w:rsidRPr="007651D2">
              <w:rPr>
                <w:color w:val="000000" w:themeColor="text1"/>
                <w:sz w:val="24"/>
              </w:rPr>
              <w:t>扩建</w:t>
            </w:r>
          </w:p>
          <w:p w14:paraId="1C335554" w14:textId="77777777" w:rsidR="00087B53" w:rsidRPr="007651D2" w:rsidRDefault="006D4651">
            <w:pPr>
              <w:adjustRightInd w:val="0"/>
              <w:snapToGrid w:val="0"/>
              <w:jc w:val="left"/>
              <w:rPr>
                <w:color w:val="000000" w:themeColor="text1"/>
                <w:sz w:val="24"/>
              </w:rPr>
            </w:pPr>
            <w:r w:rsidRPr="007651D2">
              <w:rPr>
                <w:color w:val="000000" w:themeColor="text1"/>
                <w:sz w:val="24"/>
              </w:rPr>
              <w:t>□</w:t>
            </w:r>
            <w:r w:rsidRPr="007651D2">
              <w:rPr>
                <w:color w:val="000000" w:themeColor="text1"/>
                <w:sz w:val="24"/>
              </w:rPr>
              <w:t>技术改造</w:t>
            </w:r>
          </w:p>
        </w:tc>
        <w:tc>
          <w:tcPr>
            <w:tcW w:w="1206" w:type="pct"/>
            <w:vAlign w:val="center"/>
          </w:tcPr>
          <w:p w14:paraId="785D3075" w14:textId="77777777" w:rsidR="00087B53" w:rsidRPr="007651D2" w:rsidRDefault="006D4651">
            <w:pPr>
              <w:adjustRightInd w:val="0"/>
              <w:snapToGrid w:val="0"/>
              <w:jc w:val="center"/>
              <w:rPr>
                <w:color w:val="000000" w:themeColor="text1"/>
                <w:sz w:val="24"/>
              </w:rPr>
            </w:pPr>
            <w:r w:rsidRPr="007651D2">
              <w:rPr>
                <w:color w:val="000000" w:themeColor="text1"/>
                <w:sz w:val="24"/>
              </w:rPr>
              <w:t>建设项目</w:t>
            </w:r>
          </w:p>
          <w:p w14:paraId="2A18FA82" w14:textId="77777777" w:rsidR="00087B53" w:rsidRPr="007651D2" w:rsidRDefault="006D4651">
            <w:pPr>
              <w:adjustRightInd w:val="0"/>
              <w:snapToGrid w:val="0"/>
              <w:jc w:val="center"/>
              <w:rPr>
                <w:color w:val="000000" w:themeColor="text1"/>
                <w:sz w:val="24"/>
              </w:rPr>
            </w:pPr>
            <w:r w:rsidRPr="007651D2">
              <w:rPr>
                <w:color w:val="000000" w:themeColor="text1"/>
                <w:sz w:val="24"/>
              </w:rPr>
              <w:t>申报情形</w:t>
            </w:r>
          </w:p>
        </w:tc>
        <w:tc>
          <w:tcPr>
            <w:tcW w:w="1551" w:type="pct"/>
            <w:vAlign w:val="center"/>
          </w:tcPr>
          <w:p w14:paraId="1B4F0666" w14:textId="77777777" w:rsidR="00087B53" w:rsidRPr="007651D2" w:rsidRDefault="006D4651">
            <w:pPr>
              <w:adjustRightInd w:val="0"/>
              <w:snapToGrid w:val="0"/>
              <w:jc w:val="left"/>
              <w:rPr>
                <w:color w:val="000000" w:themeColor="text1"/>
                <w:sz w:val="24"/>
              </w:rPr>
            </w:pPr>
            <w:r w:rsidRPr="007651D2">
              <w:rPr>
                <w:color w:val="000000" w:themeColor="text1"/>
                <w:sz w:val="24"/>
              </w:rPr>
              <w:sym w:font="Wingdings 2" w:char="0052"/>
            </w:r>
            <w:r w:rsidRPr="007651D2">
              <w:rPr>
                <w:color w:val="000000" w:themeColor="text1"/>
                <w:sz w:val="24"/>
              </w:rPr>
              <w:t>首次申报项目</w:t>
            </w:r>
          </w:p>
          <w:p w14:paraId="41B5413C" w14:textId="77777777" w:rsidR="00087B53" w:rsidRPr="007651D2" w:rsidRDefault="006D4651">
            <w:pPr>
              <w:adjustRightInd w:val="0"/>
              <w:snapToGrid w:val="0"/>
              <w:jc w:val="left"/>
              <w:rPr>
                <w:color w:val="000000" w:themeColor="text1"/>
                <w:sz w:val="24"/>
              </w:rPr>
            </w:pPr>
            <w:r w:rsidRPr="007651D2">
              <w:rPr>
                <w:color w:val="000000" w:themeColor="text1"/>
                <w:sz w:val="24"/>
              </w:rPr>
              <w:t>□</w:t>
            </w:r>
            <w:r w:rsidRPr="007651D2">
              <w:rPr>
                <w:color w:val="000000" w:themeColor="text1"/>
                <w:sz w:val="24"/>
              </w:rPr>
              <w:t>不予批准后再次申报项目</w:t>
            </w:r>
          </w:p>
          <w:p w14:paraId="61946DE4" w14:textId="77777777" w:rsidR="00087B53" w:rsidRPr="007651D2" w:rsidRDefault="006D4651">
            <w:pPr>
              <w:adjustRightInd w:val="0"/>
              <w:snapToGrid w:val="0"/>
              <w:jc w:val="left"/>
              <w:rPr>
                <w:color w:val="000000" w:themeColor="text1"/>
                <w:sz w:val="24"/>
              </w:rPr>
            </w:pPr>
            <w:r w:rsidRPr="007651D2">
              <w:rPr>
                <w:color w:val="000000" w:themeColor="text1"/>
                <w:sz w:val="24"/>
              </w:rPr>
              <w:t>□</w:t>
            </w:r>
            <w:r w:rsidRPr="007651D2">
              <w:rPr>
                <w:color w:val="000000" w:themeColor="text1"/>
                <w:sz w:val="24"/>
              </w:rPr>
              <w:t>超五年重新审核项目</w:t>
            </w:r>
          </w:p>
          <w:p w14:paraId="1648AE87" w14:textId="77777777" w:rsidR="00087B53" w:rsidRPr="007651D2" w:rsidRDefault="006D4651">
            <w:pPr>
              <w:adjustRightInd w:val="0"/>
              <w:snapToGrid w:val="0"/>
              <w:rPr>
                <w:color w:val="000000" w:themeColor="text1"/>
                <w:sz w:val="24"/>
              </w:rPr>
            </w:pPr>
            <w:r w:rsidRPr="007651D2">
              <w:rPr>
                <w:color w:val="000000" w:themeColor="text1"/>
                <w:sz w:val="24"/>
              </w:rPr>
              <w:t>□</w:t>
            </w:r>
            <w:r w:rsidRPr="007651D2">
              <w:rPr>
                <w:color w:val="000000" w:themeColor="text1"/>
                <w:sz w:val="24"/>
              </w:rPr>
              <w:t>重大变动重新报批项目</w:t>
            </w:r>
          </w:p>
        </w:tc>
      </w:tr>
      <w:tr w:rsidR="007651D2" w:rsidRPr="007651D2" w14:paraId="24EA1D2F" w14:textId="77777777">
        <w:trPr>
          <w:trHeight w:val="454"/>
        </w:trPr>
        <w:tc>
          <w:tcPr>
            <w:tcW w:w="1039" w:type="pct"/>
            <w:tcMar>
              <w:top w:w="16" w:type="dxa"/>
              <w:left w:w="16" w:type="dxa"/>
              <w:right w:w="16" w:type="dxa"/>
            </w:tcMar>
            <w:vAlign w:val="center"/>
          </w:tcPr>
          <w:p w14:paraId="56B7A889" w14:textId="77777777" w:rsidR="00087B53" w:rsidRPr="007651D2" w:rsidRDefault="006D4651">
            <w:pPr>
              <w:adjustRightInd w:val="0"/>
              <w:snapToGrid w:val="0"/>
              <w:jc w:val="center"/>
              <w:rPr>
                <w:color w:val="000000" w:themeColor="text1"/>
                <w:sz w:val="24"/>
              </w:rPr>
            </w:pPr>
            <w:r w:rsidRPr="007651D2">
              <w:rPr>
                <w:color w:val="000000" w:themeColor="text1"/>
                <w:sz w:val="24"/>
              </w:rPr>
              <w:t>项目审批（核准</w:t>
            </w:r>
            <w:r w:rsidRPr="007651D2">
              <w:rPr>
                <w:color w:val="000000" w:themeColor="text1"/>
                <w:sz w:val="24"/>
              </w:rPr>
              <w:t>/</w:t>
            </w:r>
          </w:p>
          <w:p w14:paraId="5EC965B6" w14:textId="77777777" w:rsidR="00087B53" w:rsidRPr="007651D2" w:rsidRDefault="006D4651">
            <w:pPr>
              <w:adjustRightInd w:val="0"/>
              <w:snapToGrid w:val="0"/>
              <w:jc w:val="center"/>
              <w:rPr>
                <w:color w:val="000000" w:themeColor="text1"/>
                <w:sz w:val="24"/>
              </w:rPr>
            </w:pPr>
            <w:r w:rsidRPr="007651D2">
              <w:rPr>
                <w:color w:val="000000" w:themeColor="text1"/>
                <w:sz w:val="24"/>
              </w:rPr>
              <w:t>备案）部门（选填）</w:t>
            </w:r>
          </w:p>
        </w:tc>
        <w:tc>
          <w:tcPr>
            <w:tcW w:w="1204" w:type="pct"/>
            <w:vAlign w:val="center"/>
          </w:tcPr>
          <w:p w14:paraId="6F4FDE11" w14:textId="77777777" w:rsidR="00087B53" w:rsidRPr="007651D2" w:rsidRDefault="006D4651">
            <w:pPr>
              <w:adjustRightInd w:val="0"/>
              <w:snapToGrid w:val="0"/>
              <w:jc w:val="center"/>
              <w:rPr>
                <w:color w:val="000000" w:themeColor="text1"/>
                <w:sz w:val="24"/>
              </w:rPr>
            </w:pPr>
            <w:r w:rsidRPr="007651D2">
              <w:rPr>
                <w:rFonts w:hint="eastAsia"/>
                <w:color w:val="000000" w:themeColor="text1"/>
                <w:sz w:val="24"/>
              </w:rPr>
              <w:t>隆德县</w:t>
            </w:r>
            <w:r w:rsidRPr="007651D2">
              <w:rPr>
                <w:color w:val="000000" w:themeColor="text1"/>
                <w:sz w:val="24"/>
              </w:rPr>
              <w:t>发展和改革局</w:t>
            </w:r>
          </w:p>
        </w:tc>
        <w:tc>
          <w:tcPr>
            <w:tcW w:w="1206" w:type="pct"/>
            <w:vAlign w:val="center"/>
          </w:tcPr>
          <w:p w14:paraId="6607220B" w14:textId="77777777" w:rsidR="00087B53" w:rsidRPr="007651D2" w:rsidRDefault="006D4651">
            <w:pPr>
              <w:adjustRightInd w:val="0"/>
              <w:snapToGrid w:val="0"/>
              <w:jc w:val="center"/>
              <w:rPr>
                <w:color w:val="000000" w:themeColor="text1"/>
                <w:sz w:val="24"/>
              </w:rPr>
            </w:pPr>
            <w:r w:rsidRPr="007651D2">
              <w:rPr>
                <w:color w:val="000000" w:themeColor="text1"/>
                <w:sz w:val="24"/>
              </w:rPr>
              <w:t>项目审批（核准</w:t>
            </w:r>
            <w:r w:rsidRPr="007651D2">
              <w:rPr>
                <w:color w:val="000000" w:themeColor="text1"/>
                <w:sz w:val="24"/>
              </w:rPr>
              <w:t>/</w:t>
            </w:r>
          </w:p>
          <w:p w14:paraId="3AB1E12E" w14:textId="77777777" w:rsidR="00087B53" w:rsidRPr="007651D2" w:rsidRDefault="006D4651">
            <w:pPr>
              <w:adjustRightInd w:val="0"/>
              <w:snapToGrid w:val="0"/>
              <w:jc w:val="center"/>
              <w:rPr>
                <w:color w:val="000000" w:themeColor="text1"/>
                <w:sz w:val="24"/>
              </w:rPr>
            </w:pPr>
            <w:r w:rsidRPr="007651D2">
              <w:rPr>
                <w:color w:val="000000" w:themeColor="text1"/>
                <w:sz w:val="24"/>
              </w:rPr>
              <w:t>备案）文号（选填）</w:t>
            </w:r>
          </w:p>
        </w:tc>
        <w:tc>
          <w:tcPr>
            <w:tcW w:w="1551" w:type="pct"/>
            <w:vAlign w:val="center"/>
          </w:tcPr>
          <w:p w14:paraId="55186BBD" w14:textId="77777777" w:rsidR="00087B53" w:rsidRPr="007651D2" w:rsidRDefault="007B0D24">
            <w:pPr>
              <w:adjustRightInd w:val="0"/>
              <w:snapToGrid w:val="0"/>
              <w:jc w:val="center"/>
              <w:rPr>
                <w:color w:val="000000" w:themeColor="text1"/>
                <w:sz w:val="24"/>
              </w:rPr>
            </w:pPr>
            <w:r w:rsidRPr="007651D2">
              <w:rPr>
                <w:color w:val="000000" w:themeColor="text1"/>
                <w:sz w:val="24"/>
              </w:rPr>
              <w:t>隆发改审</w:t>
            </w:r>
            <w:r w:rsidR="006D4651" w:rsidRPr="007651D2">
              <w:rPr>
                <w:color w:val="000000" w:themeColor="text1"/>
                <w:sz w:val="24"/>
              </w:rPr>
              <w:t>〔</w:t>
            </w:r>
            <w:r w:rsidR="006D4651" w:rsidRPr="007651D2">
              <w:rPr>
                <w:color w:val="000000" w:themeColor="text1"/>
                <w:sz w:val="24"/>
              </w:rPr>
              <w:t>2022</w:t>
            </w:r>
            <w:r w:rsidR="006D4651" w:rsidRPr="007651D2">
              <w:rPr>
                <w:color w:val="000000" w:themeColor="text1"/>
                <w:sz w:val="24"/>
              </w:rPr>
              <w:t>〕</w:t>
            </w:r>
            <w:r w:rsidR="006D4651" w:rsidRPr="007651D2">
              <w:rPr>
                <w:color w:val="000000" w:themeColor="text1"/>
                <w:sz w:val="24"/>
              </w:rPr>
              <w:t>157</w:t>
            </w:r>
            <w:r w:rsidR="006D4651" w:rsidRPr="007651D2">
              <w:rPr>
                <w:color w:val="000000" w:themeColor="text1"/>
                <w:sz w:val="24"/>
              </w:rPr>
              <w:t>号</w:t>
            </w:r>
          </w:p>
        </w:tc>
      </w:tr>
      <w:tr w:rsidR="007651D2" w:rsidRPr="007651D2" w14:paraId="79C0487F" w14:textId="77777777">
        <w:trPr>
          <w:trHeight w:val="454"/>
        </w:trPr>
        <w:tc>
          <w:tcPr>
            <w:tcW w:w="1039" w:type="pct"/>
            <w:tcMar>
              <w:top w:w="16" w:type="dxa"/>
              <w:left w:w="16" w:type="dxa"/>
              <w:right w:w="16" w:type="dxa"/>
            </w:tcMar>
            <w:vAlign w:val="center"/>
          </w:tcPr>
          <w:p w14:paraId="446E60A7" w14:textId="77777777" w:rsidR="00087B53" w:rsidRPr="007651D2" w:rsidRDefault="006D4651">
            <w:pPr>
              <w:adjustRightInd w:val="0"/>
              <w:snapToGrid w:val="0"/>
              <w:jc w:val="center"/>
              <w:rPr>
                <w:color w:val="000000" w:themeColor="text1"/>
                <w:sz w:val="24"/>
              </w:rPr>
            </w:pPr>
            <w:r w:rsidRPr="007651D2">
              <w:rPr>
                <w:color w:val="000000" w:themeColor="text1"/>
                <w:sz w:val="24"/>
              </w:rPr>
              <w:t>总投资（万元）</w:t>
            </w:r>
          </w:p>
        </w:tc>
        <w:tc>
          <w:tcPr>
            <w:tcW w:w="1204" w:type="pct"/>
            <w:vAlign w:val="center"/>
          </w:tcPr>
          <w:p w14:paraId="597EB292" w14:textId="77777777" w:rsidR="00087B53" w:rsidRPr="007651D2" w:rsidRDefault="006D4651">
            <w:pPr>
              <w:adjustRightInd w:val="0"/>
              <w:snapToGrid w:val="0"/>
              <w:jc w:val="center"/>
              <w:rPr>
                <w:color w:val="000000" w:themeColor="text1"/>
                <w:sz w:val="24"/>
              </w:rPr>
            </w:pPr>
            <w:r w:rsidRPr="007651D2">
              <w:rPr>
                <w:color w:val="000000" w:themeColor="text1"/>
                <w:sz w:val="24"/>
              </w:rPr>
              <w:t>731.35</w:t>
            </w:r>
          </w:p>
        </w:tc>
        <w:tc>
          <w:tcPr>
            <w:tcW w:w="1206" w:type="pct"/>
            <w:tcMar>
              <w:top w:w="16" w:type="dxa"/>
              <w:left w:w="16" w:type="dxa"/>
              <w:right w:w="16" w:type="dxa"/>
            </w:tcMar>
            <w:vAlign w:val="center"/>
          </w:tcPr>
          <w:p w14:paraId="6C9564F3" w14:textId="77777777" w:rsidR="00087B53" w:rsidRPr="007651D2" w:rsidRDefault="006D4651">
            <w:pPr>
              <w:adjustRightInd w:val="0"/>
              <w:snapToGrid w:val="0"/>
              <w:jc w:val="center"/>
              <w:rPr>
                <w:color w:val="000000" w:themeColor="text1"/>
                <w:sz w:val="24"/>
              </w:rPr>
            </w:pPr>
            <w:r w:rsidRPr="007651D2">
              <w:rPr>
                <w:color w:val="000000" w:themeColor="text1"/>
                <w:sz w:val="24"/>
              </w:rPr>
              <w:t>环保投资（万元）</w:t>
            </w:r>
          </w:p>
        </w:tc>
        <w:tc>
          <w:tcPr>
            <w:tcW w:w="1551" w:type="pct"/>
            <w:vAlign w:val="center"/>
          </w:tcPr>
          <w:p w14:paraId="3A4EBD48" w14:textId="77777777" w:rsidR="00087B53" w:rsidRPr="007651D2" w:rsidRDefault="006D4651">
            <w:pPr>
              <w:adjustRightInd w:val="0"/>
              <w:snapToGrid w:val="0"/>
              <w:jc w:val="center"/>
              <w:rPr>
                <w:color w:val="000000" w:themeColor="text1"/>
                <w:sz w:val="24"/>
              </w:rPr>
            </w:pPr>
            <w:r w:rsidRPr="007651D2">
              <w:rPr>
                <w:color w:val="000000" w:themeColor="text1"/>
                <w:sz w:val="24"/>
              </w:rPr>
              <w:t>643.62</w:t>
            </w:r>
          </w:p>
        </w:tc>
      </w:tr>
      <w:tr w:rsidR="007651D2" w:rsidRPr="007651D2" w14:paraId="6FE732D6" w14:textId="77777777">
        <w:trPr>
          <w:trHeight w:val="454"/>
        </w:trPr>
        <w:tc>
          <w:tcPr>
            <w:tcW w:w="1039" w:type="pct"/>
            <w:tcMar>
              <w:top w:w="16" w:type="dxa"/>
              <w:left w:w="16" w:type="dxa"/>
              <w:right w:w="16" w:type="dxa"/>
            </w:tcMar>
            <w:vAlign w:val="center"/>
          </w:tcPr>
          <w:p w14:paraId="60AA2C11" w14:textId="77777777" w:rsidR="00087B53" w:rsidRPr="007651D2" w:rsidRDefault="006D4651">
            <w:pPr>
              <w:adjustRightInd w:val="0"/>
              <w:snapToGrid w:val="0"/>
              <w:jc w:val="center"/>
              <w:rPr>
                <w:color w:val="000000" w:themeColor="text1"/>
                <w:sz w:val="24"/>
              </w:rPr>
            </w:pPr>
            <w:r w:rsidRPr="007651D2">
              <w:rPr>
                <w:color w:val="000000" w:themeColor="text1"/>
                <w:sz w:val="24"/>
              </w:rPr>
              <w:t>环保投资占比（</w:t>
            </w:r>
            <w:r w:rsidRPr="007651D2">
              <w:rPr>
                <w:color w:val="000000" w:themeColor="text1"/>
                <w:sz w:val="24"/>
              </w:rPr>
              <w:t>%</w:t>
            </w:r>
            <w:r w:rsidRPr="007651D2">
              <w:rPr>
                <w:color w:val="000000" w:themeColor="text1"/>
                <w:sz w:val="24"/>
              </w:rPr>
              <w:t>）</w:t>
            </w:r>
          </w:p>
        </w:tc>
        <w:tc>
          <w:tcPr>
            <w:tcW w:w="1204" w:type="pct"/>
            <w:vAlign w:val="center"/>
          </w:tcPr>
          <w:p w14:paraId="7B6972CC" w14:textId="77777777" w:rsidR="00087B53" w:rsidRPr="007651D2" w:rsidRDefault="006D4651">
            <w:pPr>
              <w:adjustRightInd w:val="0"/>
              <w:snapToGrid w:val="0"/>
              <w:jc w:val="center"/>
              <w:rPr>
                <w:color w:val="000000" w:themeColor="text1"/>
                <w:sz w:val="24"/>
              </w:rPr>
            </w:pPr>
            <w:r w:rsidRPr="007651D2">
              <w:rPr>
                <w:color w:val="000000" w:themeColor="text1"/>
                <w:sz w:val="24"/>
              </w:rPr>
              <w:t>88</w:t>
            </w:r>
          </w:p>
        </w:tc>
        <w:tc>
          <w:tcPr>
            <w:tcW w:w="1206" w:type="pct"/>
            <w:tcMar>
              <w:top w:w="16" w:type="dxa"/>
              <w:left w:w="16" w:type="dxa"/>
              <w:right w:w="16" w:type="dxa"/>
            </w:tcMar>
            <w:vAlign w:val="center"/>
          </w:tcPr>
          <w:p w14:paraId="1765E829" w14:textId="77777777" w:rsidR="00087B53" w:rsidRPr="007651D2" w:rsidRDefault="006D4651">
            <w:pPr>
              <w:adjustRightInd w:val="0"/>
              <w:snapToGrid w:val="0"/>
              <w:jc w:val="center"/>
              <w:rPr>
                <w:color w:val="000000" w:themeColor="text1"/>
                <w:sz w:val="24"/>
              </w:rPr>
            </w:pPr>
            <w:r w:rsidRPr="007651D2">
              <w:rPr>
                <w:color w:val="000000" w:themeColor="text1"/>
                <w:sz w:val="24"/>
              </w:rPr>
              <w:t>施工工期</w:t>
            </w:r>
          </w:p>
        </w:tc>
        <w:tc>
          <w:tcPr>
            <w:tcW w:w="1551" w:type="pct"/>
            <w:vAlign w:val="center"/>
          </w:tcPr>
          <w:p w14:paraId="3B881DAC" w14:textId="77777777" w:rsidR="00087B53" w:rsidRPr="007651D2" w:rsidRDefault="006D4651">
            <w:pPr>
              <w:adjustRightInd w:val="0"/>
              <w:snapToGrid w:val="0"/>
              <w:jc w:val="center"/>
              <w:rPr>
                <w:color w:val="000000" w:themeColor="text1"/>
                <w:sz w:val="24"/>
              </w:rPr>
            </w:pPr>
            <w:r w:rsidRPr="007651D2">
              <w:rPr>
                <w:color w:val="000000" w:themeColor="text1"/>
                <w:sz w:val="24"/>
              </w:rPr>
              <w:t>12</w:t>
            </w:r>
            <w:r w:rsidRPr="007651D2">
              <w:rPr>
                <w:color w:val="000000" w:themeColor="text1"/>
                <w:sz w:val="24"/>
              </w:rPr>
              <w:t>个月</w:t>
            </w:r>
          </w:p>
        </w:tc>
      </w:tr>
      <w:tr w:rsidR="007651D2" w:rsidRPr="007651D2" w14:paraId="519EB236" w14:textId="77777777">
        <w:trPr>
          <w:trHeight w:val="454"/>
        </w:trPr>
        <w:tc>
          <w:tcPr>
            <w:tcW w:w="1039" w:type="pct"/>
            <w:tcMar>
              <w:top w:w="16" w:type="dxa"/>
              <w:left w:w="16" w:type="dxa"/>
              <w:right w:w="16" w:type="dxa"/>
            </w:tcMar>
            <w:vAlign w:val="center"/>
          </w:tcPr>
          <w:p w14:paraId="13963667" w14:textId="77777777" w:rsidR="00087B53" w:rsidRPr="007651D2" w:rsidRDefault="006D4651">
            <w:pPr>
              <w:adjustRightInd w:val="0"/>
              <w:snapToGrid w:val="0"/>
              <w:jc w:val="center"/>
              <w:rPr>
                <w:color w:val="000000" w:themeColor="text1"/>
                <w:sz w:val="24"/>
              </w:rPr>
            </w:pPr>
            <w:r w:rsidRPr="007651D2">
              <w:rPr>
                <w:color w:val="000000" w:themeColor="text1"/>
                <w:sz w:val="24"/>
              </w:rPr>
              <w:t>是否开工建设</w:t>
            </w:r>
          </w:p>
        </w:tc>
        <w:tc>
          <w:tcPr>
            <w:tcW w:w="3961" w:type="pct"/>
            <w:gridSpan w:val="3"/>
            <w:vAlign w:val="center"/>
          </w:tcPr>
          <w:p w14:paraId="04B1CE3C" w14:textId="77777777" w:rsidR="00087B53" w:rsidRPr="007651D2" w:rsidRDefault="006D4651">
            <w:pPr>
              <w:adjustRightInd w:val="0"/>
              <w:snapToGrid w:val="0"/>
              <w:ind w:firstLine="105"/>
              <w:jc w:val="left"/>
              <w:rPr>
                <w:color w:val="000000" w:themeColor="text1"/>
                <w:sz w:val="24"/>
              </w:rPr>
            </w:pPr>
            <w:r w:rsidRPr="007651D2">
              <w:rPr>
                <w:color w:val="000000" w:themeColor="text1"/>
                <w:sz w:val="24"/>
              </w:rPr>
              <w:sym w:font="Wingdings 2" w:char="0052"/>
            </w:r>
            <w:r w:rsidRPr="007651D2">
              <w:rPr>
                <w:color w:val="000000" w:themeColor="text1"/>
                <w:sz w:val="24"/>
              </w:rPr>
              <w:t>否</w:t>
            </w:r>
          </w:p>
          <w:p w14:paraId="34418BD8" w14:textId="77777777" w:rsidR="00087B53" w:rsidRPr="007651D2" w:rsidRDefault="006D4651">
            <w:pPr>
              <w:adjustRightInd w:val="0"/>
              <w:snapToGrid w:val="0"/>
              <w:ind w:firstLine="92"/>
              <w:jc w:val="left"/>
              <w:rPr>
                <w:color w:val="000000" w:themeColor="text1"/>
                <w:sz w:val="24"/>
              </w:rPr>
            </w:pPr>
            <w:r w:rsidRPr="007651D2">
              <w:rPr>
                <w:color w:val="000000" w:themeColor="text1"/>
                <w:sz w:val="24"/>
              </w:rPr>
              <w:t>□</w:t>
            </w:r>
            <w:r w:rsidRPr="007651D2">
              <w:rPr>
                <w:color w:val="000000" w:themeColor="text1"/>
                <w:sz w:val="24"/>
              </w:rPr>
              <w:t>是：</w:t>
            </w:r>
            <w:r w:rsidRPr="007651D2">
              <w:rPr>
                <w:color w:val="000000" w:themeColor="text1"/>
                <w:sz w:val="24"/>
                <w:u w:val="single"/>
              </w:rPr>
              <w:t xml:space="preserve">        </w:t>
            </w:r>
          </w:p>
        </w:tc>
      </w:tr>
      <w:tr w:rsidR="007651D2" w:rsidRPr="007651D2" w14:paraId="57543A5B" w14:textId="77777777">
        <w:trPr>
          <w:trHeight w:val="454"/>
        </w:trPr>
        <w:tc>
          <w:tcPr>
            <w:tcW w:w="1039" w:type="pct"/>
            <w:tcMar>
              <w:top w:w="16" w:type="dxa"/>
              <w:left w:w="16" w:type="dxa"/>
              <w:right w:w="16" w:type="dxa"/>
            </w:tcMar>
            <w:vAlign w:val="center"/>
          </w:tcPr>
          <w:p w14:paraId="5027AC2A" w14:textId="77777777" w:rsidR="00087B53" w:rsidRPr="007651D2" w:rsidRDefault="006D4651">
            <w:pPr>
              <w:autoSpaceDE w:val="0"/>
              <w:autoSpaceDN w:val="0"/>
              <w:adjustRightInd w:val="0"/>
              <w:snapToGrid w:val="0"/>
              <w:jc w:val="center"/>
              <w:rPr>
                <w:color w:val="000000" w:themeColor="text1"/>
                <w:kern w:val="0"/>
                <w:sz w:val="24"/>
              </w:rPr>
            </w:pPr>
            <w:r w:rsidRPr="007651D2">
              <w:rPr>
                <w:color w:val="000000" w:themeColor="text1"/>
                <w:kern w:val="0"/>
                <w:sz w:val="24"/>
              </w:rPr>
              <w:t>专项评价设置情况</w:t>
            </w:r>
          </w:p>
        </w:tc>
        <w:tc>
          <w:tcPr>
            <w:tcW w:w="3961" w:type="pct"/>
            <w:gridSpan w:val="3"/>
            <w:tcMar>
              <w:top w:w="16" w:type="dxa"/>
              <w:left w:w="16" w:type="dxa"/>
              <w:right w:w="16" w:type="dxa"/>
            </w:tcMar>
            <w:vAlign w:val="center"/>
          </w:tcPr>
          <w:p w14:paraId="1D04AC57" w14:textId="77777777" w:rsidR="00087B53" w:rsidRPr="007651D2" w:rsidRDefault="006D4651">
            <w:pPr>
              <w:autoSpaceDE w:val="0"/>
              <w:autoSpaceDN w:val="0"/>
              <w:adjustRightInd w:val="0"/>
              <w:snapToGrid w:val="0"/>
              <w:spacing w:line="360" w:lineRule="auto"/>
              <w:ind w:firstLineChars="200" w:firstLine="480"/>
              <w:rPr>
                <w:bCs/>
                <w:color w:val="000000" w:themeColor="text1"/>
                <w:kern w:val="0"/>
                <w:sz w:val="24"/>
              </w:rPr>
            </w:pPr>
            <w:r w:rsidRPr="007651D2">
              <w:rPr>
                <w:bCs/>
                <w:color w:val="000000" w:themeColor="text1"/>
                <w:kern w:val="0"/>
                <w:sz w:val="24"/>
              </w:rPr>
              <w:t>/</w:t>
            </w:r>
          </w:p>
        </w:tc>
      </w:tr>
      <w:tr w:rsidR="007651D2" w:rsidRPr="007651D2" w14:paraId="7216C906" w14:textId="77777777">
        <w:trPr>
          <w:trHeight w:val="454"/>
        </w:trPr>
        <w:tc>
          <w:tcPr>
            <w:tcW w:w="1039" w:type="pct"/>
            <w:tcMar>
              <w:top w:w="16" w:type="dxa"/>
              <w:left w:w="16" w:type="dxa"/>
              <w:right w:w="16" w:type="dxa"/>
            </w:tcMar>
            <w:vAlign w:val="center"/>
          </w:tcPr>
          <w:p w14:paraId="554F8A1A" w14:textId="77777777" w:rsidR="00087B53" w:rsidRPr="007651D2" w:rsidRDefault="006D4651">
            <w:pPr>
              <w:autoSpaceDE w:val="0"/>
              <w:autoSpaceDN w:val="0"/>
              <w:adjustRightInd w:val="0"/>
              <w:snapToGrid w:val="0"/>
              <w:jc w:val="center"/>
              <w:rPr>
                <w:color w:val="000000" w:themeColor="text1"/>
                <w:kern w:val="0"/>
                <w:sz w:val="24"/>
              </w:rPr>
            </w:pPr>
            <w:r w:rsidRPr="007651D2">
              <w:rPr>
                <w:color w:val="000000" w:themeColor="text1"/>
                <w:sz w:val="24"/>
              </w:rPr>
              <w:t>规划情况</w:t>
            </w:r>
          </w:p>
        </w:tc>
        <w:tc>
          <w:tcPr>
            <w:tcW w:w="3961" w:type="pct"/>
            <w:gridSpan w:val="3"/>
            <w:tcMar>
              <w:top w:w="16" w:type="dxa"/>
              <w:left w:w="16" w:type="dxa"/>
              <w:right w:w="16" w:type="dxa"/>
            </w:tcMar>
            <w:vAlign w:val="center"/>
          </w:tcPr>
          <w:p w14:paraId="6771E780" w14:textId="77777777" w:rsidR="00087B53" w:rsidRPr="007651D2" w:rsidRDefault="006D4651">
            <w:pPr>
              <w:autoSpaceDE w:val="0"/>
              <w:autoSpaceDN w:val="0"/>
              <w:adjustRightInd w:val="0"/>
              <w:snapToGrid w:val="0"/>
              <w:spacing w:line="360" w:lineRule="auto"/>
              <w:rPr>
                <w:b/>
                <w:bCs/>
                <w:color w:val="000000" w:themeColor="text1"/>
                <w:sz w:val="24"/>
              </w:rPr>
            </w:pPr>
            <w:r w:rsidRPr="007651D2">
              <w:rPr>
                <w:color w:val="000000" w:themeColor="text1"/>
                <w:sz w:val="24"/>
              </w:rPr>
              <w:t>1</w:t>
            </w:r>
            <w:r w:rsidRPr="007651D2">
              <w:rPr>
                <w:color w:val="000000" w:themeColor="text1"/>
                <w:sz w:val="24"/>
              </w:rPr>
              <w:t>、《六盘山生态保护修复专项规划（</w:t>
            </w:r>
            <w:r w:rsidRPr="007651D2">
              <w:rPr>
                <w:color w:val="000000" w:themeColor="text1"/>
                <w:sz w:val="24"/>
              </w:rPr>
              <w:t>2020-2025</w:t>
            </w:r>
            <w:r w:rsidRPr="007651D2">
              <w:rPr>
                <w:color w:val="000000" w:themeColor="text1"/>
                <w:sz w:val="24"/>
              </w:rPr>
              <w:t>）》</w:t>
            </w:r>
          </w:p>
          <w:p w14:paraId="17CB1476" w14:textId="77777777" w:rsidR="00087B53" w:rsidRPr="007651D2" w:rsidRDefault="006D4651">
            <w:pPr>
              <w:autoSpaceDE w:val="0"/>
              <w:autoSpaceDN w:val="0"/>
              <w:adjustRightInd w:val="0"/>
              <w:snapToGrid w:val="0"/>
              <w:spacing w:line="360" w:lineRule="auto"/>
              <w:rPr>
                <w:color w:val="000000" w:themeColor="text1"/>
                <w:sz w:val="24"/>
              </w:rPr>
            </w:pPr>
            <w:r w:rsidRPr="007651D2">
              <w:rPr>
                <w:b/>
                <w:bCs/>
                <w:color w:val="000000" w:themeColor="text1"/>
                <w:sz w:val="24"/>
              </w:rPr>
              <w:t>规划名称：</w:t>
            </w:r>
            <w:r w:rsidRPr="007651D2">
              <w:rPr>
                <w:color w:val="000000" w:themeColor="text1"/>
                <w:sz w:val="24"/>
              </w:rPr>
              <w:t>《六盘山生态保护修复专项规划（</w:t>
            </w:r>
            <w:r w:rsidRPr="007651D2">
              <w:rPr>
                <w:color w:val="000000" w:themeColor="text1"/>
                <w:sz w:val="24"/>
              </w:rPr>
              <w:t>2020-2025</w:t>
            </w:r>
            <w:r w:rsidRPr="007651D2">
              <w:rPr>
                <w:color w:val="000000" w:themeColor="text1"/>
                <w:sz w:val="24"/>
              </w:rPr>
              <w:t>）》；</w:t>
            </w:r>
          </w:p>
          <w:p w14:paraId="64DCA91D" w14:textId="48E811AC" w:rsidR="00087B53" w:rsidRPr="007651D2" w:rsidRDefault="006D4651">
            <w:pPr>
              <w:autoSpaceDE w:val="0"/>
              <w:autoSpaceDN w:val="0"/>
              <w:adjustRightInd w:val="0"/>
              <w:snapToGrid w:val="0"/>
              <w:spacing w:line="360" w:lineRule="auto"/>
              <w:rPr>
                <w:color w:val="000000" w:themeColor="text1"/>
                <w:sz w:val="24"/>
              </w:rPr>
            </w:pPr>
            <w:r w:rsidRPr="007651D2">
              <w:rPr>
                <w:b/>
                <w:bCs/>
                <w:color w:val="000000" w:themeColor="text1"/>
                <w:sz w:val="24"/>
              </w:rPr>
              <w:t>审批单位：</w:t>
            </w:r>
            <w:r w:rsidR="00952BFB" w:rsidRPr="007651D2">
              <w:rPr>
                <w:color w:val="000000" w:themeColor="text1"/>
                <w:sz w:val="24"/>
              </w:rPr>
              <w:t>中国共产党宁夏回族自治区委员会</w:t>
            </w:r>
            <w:r w:rsidRPr="007651D2">
              <w:rPr>
                <w:color w:val="000000" w:themeColor="text1"/>
                <w:sz w:val="24"/>
              </w:rPr>
              <w:t>；</w:t>
            </w:r>
          </w:p>
          <w:p w14:paraId="0050AADC" w14:textId="77777777" w:rsidR="00087B53" w:rsidRPr="007651D2" w:rsidRDefault="006D4651">
            <w:pPr>
              <w:autoSpaceDE w:val="0"/>
              <w:autoSpaceDN w:val="0"/>
              <w:adjustRightInd w:val="0"/>
              <w:snapToGrid w:val="0"/>
              <w:spacing w:line="360" w:lineRule="auto"/>
              <w:rPr>
                <w:color w:val="000000" w:themeColor="text1"/>
                <w:sz w:val="24"/>
              </w:rPr>
            </w:pPr>
            <w:r w:rsidRPr="007651D2">
              <w:rPr>
                <w:b/>
                <w:bCs/>
                <w:color w:val="000000" w:themeColor="text1"/>
                <w:sz w:val="24"/>
              </w:rPr>
              <w:t>批复文件名称：</w:t>
            </w:r>
            <w:r w:rsidRPr="007651D2">
              <w:rPr>
                <w:color w:val="000000" w:themeColor="text1"/>
                <w:sz w:val="24"/>
              </w:rPr>
              <w:t>关于《黄河宁夏段生态保护治理规划（</w:t>
            </w:r>
            <w:r w:rsidRPr="007651D2">
              <w:rPr>
                <w:color w:val="000000" w:themeColor="text1"/>
                <w:sz w:val="24"/>
              </w:rPr>
              <w:t>2020-2025</w:t>
            </w:r>
            <w:r w:rsidRPr="007651D2">
              <w:rPr>
                <w:color w:val="000000" w:themeColor="text1"/>
                <w:sz w:val="24"/>
              </w:rPr>
              <w:t>年）》等五个专项规划的批复；</w:t>
            </w:r>
          </w:p>
          <w:p w14:paraId="31B76DEC" w14:textId="77777777" w:rsidR="00087B53" w:rsidRPr="007651D2" w:rsidRDefault="006D4651">
            <w:pPr>
              <w:autoSpaceDE w:val="0"/>
              <w:autoSpaceDN w:val="0"/>
              <w:adjustRightInd w:val="0"/>
              <w:snapToGrid w:val="0"/>
              <w:spacing w:line="360" w:lineRule="auto"/>
              <w:rPr>
                <w:color w:val="000000" w:themeColor="text1"/>
                <w:sz w:val="24"/>
              </w:rPr>
            </w:pPr>
            <w:r w:rsidRPr="007651D2">
              <w:rPr>
                <w:b/>
                <w:color w:val="000000" w:themeColor="text1"/>
                <w:sz w:val="24"/>
              </w:rPr>
              <w:lastRenderedPageBreak/>
              <w:t>批复文号：</w:t>
            </w:r>
            <w:r w:rsidRPr="007651D2">
              <w:rPr>
                <w:bCs/>
                <w:color w:val="000000" w:themeColor="text1"/>
                <w:sz w:val="24"/>
              </w:rPr>
              <w:t>宁党发</w:t>
            </w:r>
            <w:r w:rsidRPr="007651D2">
              <w:rPr>
                <w:color w:val="000000" w:themeColor="text1"/>
                <w:sz w:val="24"/>
              </w:rPr>
              <w:t>〔</w:t>
            </w:r>
            <w:r w:rsidRPr="007651D2">
              <w:rPr>
                <w:color w:val="000000" w:themeColor="text1"/>
                <w:sz w:val="24"/>
              </w:rPr>
              <w:t>2020</w:t>
            </w:r>
            <w:r w:rsidRPr="007651D2">
              <w:rPr>
                <w:color w:val="000000" w:themeColor="text1"/>
                <w:sz w:val="24"/>
              </w:rPr>
              <w:t>〕</w:t>
            </w:r>
            <w:r w:rsidRPr="007651D2">
              <w:rPr>
                <w:color w:val="000000" w:themeColor="text1"/>
                <w:sz w:val="24"/>
              </w:rPr>
              <w:t>28</w:t>
            </w:r>
            <w:r w:rsidRPr="007651D2">
              <w:rPr>
                <w:color w:val="000000" w:themeColor="text1"/>
                <w:sz w:val="24"/>
              </w:rPr>
              <w:t>号。</w:t>
            </w:r>
          </w:p>
          <w:p w14:paraId="6500D2D2" w14:textId="77777777" w:rsidR="00087B53" w:rsidRPr="007651D2" w:rsidRDefault="006D4651">
            <w:pPr>
              <w:autoSpaceDE w:val="0"/>
              <w:autoSpaceDN w:val="0"/>
              <w:adjustRightInd w:val="0"/>
              <w:snapToGrid w:val="0"/>
              <w:spacing w:line="360" w:lineRule="auto"/>
              <w:rPr>
                <w:bCs/>
                <w:color w:val="000000" w:themeColor="text1"/>
                <w:sz w:val="24"/>
              </w:rPr>
            </w:pPr>
            <w:r w:rsidRPr="007651D2">
              <w:rPr>
                <w:bCs/>
                <w:color w:val="000000" w:themeColor="text1"/>
                <w:sz w:val="24"/>
              </w:rPr>
              <w:t>2</w:t>
            </w:r>
            <w:r w:rsidRPr="007651D2">
              <w:rPr>
                <w:bCs/>
                <w:color w:val="000000" w:themeColor="text1"/>
                <w:sz w:val="24"/>
              </w:rPr>
              <w:t>、《固原市矿山地质环境恢复和综合治理规划（</w:t>
            </w:r>
            <w:r w:rsidRPr="007651D2">
              <w:rPr>
                <w:bCs/>
                <w:color w:val="000000" w:themeColor="text1"/>
                <w:sz w:val="24"/>
              </w:rPr>
              <w:t>2018-2022</w:t>
            </w:r>
            <w:r w:rsidRPr="007651D2">
              <w:rPr>
                <w:bCs/>
                <w:color w:val="000000" w:themeColor="text1"/>
                <w:sz w:val="24"/>
              </w:rPr>
              <w:t>）》</w:t>
            </w:r>
          </w:p>
          <w:p w14:paraId="6BA4B394" w14:textId="77777777" w:rsidR="00087B53" w:rsidRPr="007651D2" w:rsidRDefault="006D4651">
            <w:pPr>
              <w:autoSpaceDE w:val="0"/>
              <w:autoSpaceDN w:val="0"/>
              <w:adjustRightInd w:val="0"/>
              <w:snapToGrid w:val="0"/>
              <w:spacing w:line="360" w:lineRule="auto"/>
              <w:rPr>
                <w:bCs/>
                <w:color w:val="000000" w:themeColor="text1"/>
                <w:sz w:val="24"/>
              </w:rPr>
            </w:pPr>
            <w:r w:rsidRPr="007651D2">
              <w:rPr>
                <w:b/>
                <w:bCs/>
                <w:color w:val="000000" w:themeColor="text1"/>
                <w:sz w:val="24"/>
              </w:rPr>
              <w:t>规划名称：</w:t>
            </w:r>
            <w:r w:rsidRPr="007651D2">
              <w:rPr>
                <w:bCs/>
                <w:color w:val="000000" w:themeColor="text1"/>
                <w:sz w:val="24"/>
              </w:rPr>
              <w:t>《固原市矿山地质环境恢复和综合治理规划（</w:t>
            </w:r>
            <w:r w:rsidRPr="007651D2">
              <w:rPr>
                <w:bCs/>
                <w:color w:val="000000" w:themeColor="text1"/>
                <w:sz w:val="24"/>
              </w:rPr>
              <w:t>2018-2022</w:t>
            </w:r>
            <w:r w:rsidRPr="007651D2">
              <w:rPr>
                <w:bCs/>
                <w:color w:val="000000" w:themeColor="text1"/>
                <w:sz w:val="24"/>
              </w:rPr>
              <w:t>）》；</w:t>
            </w:r>
          </w:p>
          <w:p w14:paraId="288A272F" w14:textId="77777777" w:rsidR="00087B53" w:rsidRPr="007651D2" w:rsidRDefault="006D4651">
            <w:pPr>
              <w:autoSpaceDE w:val="0"/>
              <w:autoSpaceDN w:val="0"/>
              <w:adjustRightInd w:val="0"/>
              <w:snapToGrid w:val="0"/>
              <w:spacing w:line="360" w:lineRule="auto"/>
              <w:rPr>
                <w:bCs/>
                <w:color w:val="000000" w:themeColor="text1"/>
                <w:sz w:val="24"/>
              </w:rPr>
            </w:pPr>
            <w:r w:rsidRPr="007651D2">
              <w:rPr>
                <w:b/>
                <w:bCs/>
                <w:color w:val="000000" w:themeColor="text1"/>
                <w:sz w:val="24"/>
              </w:rPr>
              <w:t>审批单位：</w:t>
            </w:r>
            <w:r w:rsidRPr="007651D2">
              <w:rPr>
                <w:bCs/>
                <w:color w:val="000000" w:themeColor="text1"/>
                <w:sz w:val="24"/>
              </w:rPr>
              <w:t>宁夏回族自治区自然资源厅；</w:t>
            </w:r>
          </w:p>
          <w:p w14:paraId="570DF7A3" w14:textId="77777777" w:rsidR="00087B53" w:rsidRPr="007651D2" w:rsidRDefault="006D4651">
            <w:pPr>
              <w:autoSpaceDE w:val="0"/>
              <w:autoSpaceDN w:val="0"/>
              <w:adjustRightInd w:val="0"/>
              <w:snapToGrid w:val="0"/>
              <w:spacing w:line="360" w:lineRule="auto"/>
              <w:rPr>
                <w:bCs/>
                <w:color w:val="000000" w:themeColor="text1"/>
                <w:sz w:val="24"/>
              </w:rPr>
            </w:pPr>
            <w:r w:rsidRPr="007651D2">
              <w:rPr>
                <w:b/>
                <w:bCs/>
                <w:color w:val="000000" w:themeColor="text1"/>
                <w:sz w:val="24"/>
              </w:rPr>
              <w:t>批复文件名称：</w:t>
            </w:r>
            <w:r w:rsidRPr="007651D2">
              <w:rPr>
                <w:bCs/>
                <w:color w:val="000000" w:themeColor="text1"/>
                <w:sz w:val="24"/>
              </w:rPr>
              <w:t>关于《固原市矿山地质环境恢复和综合治理规划（</w:t>
            </w:r>
            <w:r w:rsidRPr="007651D2">
              <w:rPr>
                <w:bCs/>
                <w:color w:val="000000" w:themeColor="text1"/>
                <w:sz w:val="24"/>
              </w:rPr>
              <w:t xml:space="preserve">2018-2022 </w:t>
            </w:r>
            <w:r w:rsidRPr="007651D2">
              <w:rPr>
                <w:bCs/>
                <w:color w:val="000000" w:themeColor="text1"/>
                <w:sz w:val="24"/>
              </w:rPr>
              <w:t>年）》的批复；</w:t>
            </w:r>
          </w:p>
          <w:p w14:paraId="4DE1FF95" w14:textId="77777777" w:rsidR="00087B53" w:rsidRPr="007651D2" w:rsidRDefault="006D4651">
            <w:pPr>
              <w:autoSpaceDE w:val="0"/>
              <w:autoSpaceDN w:val="0"/>
              <w:adjustRightInd w:val="0"/>
              <w:snapToGrid w:val="0"/>
              <w:spacing w:line="360" w:lineRule="auto"/>
              <w:rPr>
                <w:color w:val="000000" w:themeColor="text1"/>
              </w:rPr>
            </w:pPr>
            <w:r w:rsidRPr="007651D2">
              <w:rPr>
                <w:b/>
                <w:bCs/>
                <w:color w:val="000000" w:themeColor="text1"/>
                <w:sz w:val="24"/>
              </w:rPr>
              <w:t>批复文号：</w:t>
            </w:r>
            <w:r w:rsidRPr="007651D2">
              <w:rPr>
                <w:bCs/>
                <w:color w:val="000000" w:themeColor="text1"/>
                <w:sz w:val="24"/>
              </w:rPr>
              <w:t>宁自然资发</w:t>
            </w:r>
            <w:r w:rsidRPr="007651D2">
              <w:rPr>
                <w:bCs/>
                <w:color w:val="000000" w:themeColor="text1"/>
                <w:sz w:val="24"/>
              </w:rPr>
              <w:t>[2018]11</w:t>
            </w:r>
            <w:r w:rsidRPr="007651D2">
              <w:rPr>
                <w:bCs/>
                <w:color w:val="000000" w:themeColor="text1"/>
                <w:sz w:val="24"/>
              </w:rPr>
              <w:t>号；</w:t>
            </w:r>
          </w:p>
        </w:tc>
      </w:tr>
      <w:tr w:rsidR="007651D2" w:rsidRPr="007651D2" w14:paraId="0F7263ED" w14:textId="77777777">
        <w:trPr>
          <w:trHeight w:val="454"/>
        </w:trPr>
        <w:tc>
          <w:tcPr>
            <w:tcW w:w="1039" w:type="pct"/>
            <w:tcMar>
              <w:top w:w="16" w:type="dxa"/>
              <w:left w:w="16" w:type="dxa"/>
              <w:right w:w="16" w:type="dxa"/>
            </w:tcMar>
            <w:vAlign w:val="center"/>
          </w:tcPr>
          <w:p w14:paraId="6F2AD979" w14:textId="77777777" w:rsidR="00087B53" w:rsidRPr="007651D2" w:rsidRDefault="006D4651">
            <w:pPr>
              <w:autoSpaceDE w:val="0"/>
              <w:autoSpaceDN w:val="0"/>
              <w:adjustRightInd w:val="0"/>
              <w:snapToGrid w:val="0"/>
              <w:jc w:val="center"/>
              <w:rPr>
                <w:color w:val="000000" w:themeColor="text1"/>
                <w:sz w:val="24"/>
              </w:rPr>
            </w:pPr>
            <w:r w:rsidRPr="007651D2">
              <w:rPr>
                <w:color w:val="000000" w:themeColor="text1"/>
                <w:sz w:val="24"/>
              </w:rPr>
              <w:lastRenderedPageBreak/>
              <w:t>规划环境影响</w:t>
            </w:r>
          </w:p>
          <w:p w14:paraId="59E5DF2E" w14:textId="77777777" w:rsidR="00087B53" w:rsidRPr="007651D2" w:rsidRDefault="006D4651">
            <w:pPr>
              <w:autoSpaceDE w:val="0"/>
              <w:autoSpaceDN w:val="0"/>
              <w:adjustRightInd w:val="0"/>
              <w:snapToGrid w:val="0"/>
              <w:jc w:val="center"/>
              <w:rPr>
                <w:color w:val="000000" w:themeColor="text1"/>
                <w:kern w:val="0"/>
                <w:sz w:val="24"/>
              </w:rPr>
            </w:pPr>
            <w:r w:rsidRPr="007651D2">
              <w:rPr>
                <w:color w:val="000000" w:themeColor="text1"/>
                <w:sz w:val="24"/>
              </w:rPr>
              <w:t>评价情况</w:t>
            </w:r>
          </w:p>
        </w:tc>
        <w:tc>
          <w:tcPr>
            <w:tcW w:w="3961" w:type="pct"/>
            <w:gridSpan w:val="3"/>
            <w:tcMar>
              <w:top w:w="16" w:type="dxa"/>
              <w:left w:w="16" w:type="dxa"/>
              <w:right w:w="16" w:type="dxa"/>
            </w:tcMar>
            <w:vAlign w:val="center"/>
          </w:tcPr>
          <w:p w14:paraId="62AFDB06"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bCs/>
                <w:color w:val="000000" w:themeColor="text1"/>
                <w:kern w:val="0"/>
                <w:sz w:val="24"/>
              </w:rPr>
              <w:t>/</w:t>
            </w:r>
          </w:p>
        </w:tc>
      </w:tr>
      <w:tr w:rsidR="007651D2" w:rsidRPr="007651D2" w14:paraId="2914C654" w14:textId="77777777">
        <w:trPr>
          <w:trHeight w:val="454"/>
        </w:trPr>
        <w:tc>
          <w:tcPr>
            <w:tcW w:w="1039" w:type="pct"/>
            <w:tcMar>
              <w:top w:w="16" w:type="dxa"/>
              <w:left w:w="16" w:type="dxa"/>
              <w:right w:w="16" w:type="dxa"/>
            </w:tcMar>
            <w:vAlign w:val="center"/>
          </w:tcPr>
          <w:p w14:paraId="32704068" w14:textId="77777777" w:rsidR="00087B53" w:rsidRPr="007651D2" w:rsidRDefault="006D4651">
            <w:pPr>
              <w:autoSpaceDE w:val="0"/>
              <w:autoSpaceDN w:val="0"/>
              <w:adjustRightInd w:val="0"/>
              <w:snapToGrid w:val="0"/>
              <w:jc w:val="center"/>
              <w:rPr>
                <w:color w:val="000000" w:themeColor="text1"/>
                <w:kern w:val="0"/>
                <w:sz w:val="24"/>
              </w:rPr>
            </w:pPr>
            <w:r w:rsidRPr="007651D2">
              <w:rPr>
                <w:color w:val="000000" w:themeColor="text1"/>
                <w:kern w:val="0"/>
                <w:sz w:val="24"/>
              </w:rPr>
              <w:t>规划及</w:t>
            </w:r>
            <w:r w:rsidRPr="007651D2">
              <w:rPr>
                <w:color w:val="000000" w:themeColor="text1"/>
                <w:sz w:val="24"/>
              </w:rPr>
              <w:t>规划环境影响评价</w:t>
            </w:r>
            <w:r w:rsidRPr="007651D2">
              <w:rPr>
                <w:color w:val="000000" w:themeColor="text1"/>
                <w:kern w:val="0"/>
                <w:sz w:val="24"/>
              </w:rPr>
              <w:t>符合性分析</w:t>
            </w:r>
          </w:p>
        </w:tc>
        <w:tc>
          <w:tcPr>
            <w:tcW w:w="3961" w:type="pct"/>
            <w:gridSpan w:val="3"/>
            <w:tcMar>
              <w:top w:w="16" w:type="dxa"/>
              <w:left w:w="16" w:type="dxa"/>
              <w:right w:w="16" w:type="dxa"/>
            </w:tcMar>
            <w:vAlign w:val="center"/>
          </w:tcPr>
          <w:p w14:paraId="1763B04C" w14:textId="77777777" w:rsidR="00087B53" w:rsidRPr="007651D2" w:rsidRDefault="006D4651">
            <w:pPr>
              <w:widowControl/>
              <w:adjustRightInd w:val="0"/>
              <w:snapToGrid w:val="0"/>
              <w:spacing w:line="360" w:lineRule="auto"/>
              <w:ind w:firstLineChars="200" w:firstLine="482"/>
              <w:rPr>
                <w:b/>
                <w:bCs/>
                <w:color w:val="000000" w:themeColor="text1"/>
                <w:kern w:val="0"/>
                <w:sz w:val="24"/>
              </w:rPr>
            </w:pPr>
            <w:r w:rsidRPr="007651D2">
              <w:rPr>
                <w:b/>
                <w:bCs/>
                <w:color w:val="000000" w:themeColor="text1"/>
                <w:kern w:val="0"/>
                <w:sz w:val="24"/>
              </w:rPr>
              <w:t>1</w:t>
            </w:r>
            <w:r w:rsidRPr="007651D2">
              <w:rPr>
                <w:b/>
                <w:bCs/>
                <w:color w:val="000000" w:themeColor="text1"/>
                <w:kern w:val="0"/>
                <w:sz w:val="24"/>
              </w:rPr>
              <w:t>、</w:t>
            </w:r>
            <w:r w:rsidRPr="007651D2">
              <w:rPr>
                <w:b/>
                <w:color w:val="000000" w:themeColor="text1"/>
                <w:kern w:val="0"/>
                <w:sz w:val="24"/>
              </w:rPr>
              <w:t>项目与</w:t>
            </w:r>
            <w:r w:rsidRPr="007651D2">
              <w:rPr>
                <w:b/>
                <w:bCs/>
                <w:color w:val="000000" w:themeColor="text1"/>
                <w:kern w:val="0"/>
                <w:sz w:val="24"/>
              </w:rPr>
              <w:t>《六盘山生态保护修复专项规划（</w:t>
            </w:r>
            <w:r w:rsidRPr="007651D2">
              <w:rPr>
                <w:b/>
                <w:bCs/>
                <w:color w:val="000000" w:themeColor="text1"/>
                <w:kern w:val="0"/>
                <w:sz w:val="24"/>
              </w:rPr>
              <w:t>2020-2025</w:t>
            </w:r>
            <w:r w:rsidRPr="007651D2">
              <w:rPr>
                <w:b/>
                <w:bCs/>
                <w:color w:val="000000" w:themeColor="text1"/>
                <w:kern w:val="0"/>
                <w:sz w:val="24"/>
              </w:rPr>
              <w:t>）》符合性分析</w:t>
            </w:r>
          </w:p>
          <w:p w14:paraId="666F1745" w14:textId="77777777" w:rsidR="00087B53" w:rsidRPr="007651D2" w:rsidRDefault="006D4651">
            <w:pPr>
              <w:autoSpaceDE w:val="0"/>
              <w:autoSpaceDN w:val="0"/>
              <w:adjustRightInd w:val="0"/>
              <w:snapToGrid w:val="0"/>
              <w:spacing w:line="360" w:lineRule="auto"/>
              <w:ind w:firstLineChars="200" w:firstLine="480"/>
              <w:rPr>
                <w:color w:val="000000" w:themeColor="text1"/>
                <w:kern w:val="0"/>
                <w:sz w:val="24"/>
              </w:rPr>
            </w:pPr>
            <w:r w:rsidRPr="007651D2">
              <w:rPr>
                <w:color w:val="000000" w:themeColor="text1"/>
                <w:kern w:val="0"/>
                <w:sz w:val="24"/>
              </w:rPr>
              <w:t>（</w:t>
            </w:r>
            <w:r w:rsidRPr="007651D2">
              <w:rPr>
                <w:color w:val="000000" w:themeColor="text1"/>
                <w:kern w:val="0"/>
                <w:sz w:val="24"/>
              </w:rPr>
              <w:t>1</w:t>
            </w:r>
            <w:r w:rsidRPr="007651D2">
              <w:rPr>
                <w:color w:val="000000" w:themeColor="text1"/>
                <w:kern w:val="0"/>
                <w:sz w:val="24"/>
              </w:rPr>
              <w:t>）总体目标</w:t>
            </w:r>
          </w:p>
          <w:p w14:paraId="4EDC8CBB" w14:textId="77777777" w:rsidR="00087B53" w:rsidRPr="007651D2" w:rsidRDefault="006D4651">
            <w:pPr>
              <w:autoSpaceDE w:val="0"/>
              <w:autoSpaceDN w:val="0"/>
              <w:adjustRightInd w:val="0"/>
              <w:snapToGrid w:val="0"/>
              <w:spacing w:line="360" w:lineRule="auto"/>
              <w:ind w:firstLineChars="200" w:firstLine="480"/>
              <w:rPr>
                <w:color w:val="000000" w:themeColor="text1"/>
                <w:kern w:val="0"/>
                <w:sz w:val="24"/>
              </w:rPr>
            </w:pPr>
            <w:r w:rsidRPr="007651D2">
              <w:rPr>
                <w:color w:val="000000" w:themeColor="text1"/>
                <w:kern w:val="0"/>
                <w:sz w:val="24"/>
              </w:rPr>
              <w:t>到</w:t>
            </w:r>
            <w:r w:rsidRPr="007651D2">
              <w:rPr>
                <w:color w:val="000000" w:themeColor="text1"/>
                <w:kern w:val="0"/>
                <w:sz w:val="24"/>
              </w:rPr>
              <w:t>2022</w:t>
            </w:r>
            <w:r w:rsidRPr="007651D2">
              <w:rPr>
                <w:color w:val="000000" w:themeColor="text1"/>
                <w:kern w:val="0"/>
                <w:sz w:val="24"/>
              </w:rPr>
              <w:t>年，六盘山自然保护区森林覆盖率从</w:t>
            </w:r>
            <w:r w:rsidRPr="007651D2">
              <w:rPr>
                <w:color w:val="000000" w:themeColor="text1"/>
                <w:kern w:val="0"/>
                <w:sz w:val="24"/>
              </w:rPr>
              <w:t>61.2%</w:t>
            </w:r>
            <w:r w:rsidRPr="007651D2">
              <w:rPr>
                <w:color w:val="000000" w:themeColor="text1"/>
                <w:kern w:val="0"/>
                <w:sz w:val="24"/>
              </w:rPr>
              <w:t>提高到</w:t>
            </w:r>
            <w:r w:rsidRPr="007651D2">
              <w:rPr>
                <w:color w:val="000000" w:themeColor="text1"/>
                <w:kern w:val="0"/>
                <w:sz w:val="24"/>
              </w:rPr>
              <w:t>61.7%</w:t>
            </w:r>
            <w:r w:rsidRPr="007651D2">
              <w:rPr>
                <w:color w:val="000000" w:themeColor="text1"/>
                <w:kern w:val="0"/>
                <w:sz w:val="24"/>
              </w:rPr>
              <w:t>；生态关联区完成水源涵养及水土保持林建设</w:t>
            </w:r>
            <w:r w:rsidRPr="007651D2">
              <w:rPr>
                <w:color w:val="000000" w:themeColor="text1"/>
                <w:kern w:val="0"/>
                <w:sz w:val="24"/>
              </w:rPr>
              <w:t>122536</w:t>
            </w:r>
            <w:r w:rsidRPr="007651D2">
              <w:rPr>
                <w:color w:val="000000" w:themeColor="text1"/>
                <w:kern w:val="0"/>
                <w:sz w:val="24"/>
              </w:rPr>
              <w:t>公顷，新增小流域综合治理</w:t>
            </w:r>
            <w:r w:rsidRPr="007651D2">
              <w:rPr>
                <w:color w:val="000000" w:themeColor="text1"/>
                <w:kern w:val="0"/>
                <w:sz w:val="24"/>
              </w:rPr>
              <w:t>62380</w:t>
            </w:r>
            <w:r w:rsidRPr="007651D2">
              <w:rPr>
                <w:color w:val="000000" w:themeColor="text1"/>
                <w:kern w:val="0"/>
                <w:sz w:val="24"/>
              </w:rPr>
              <w:t>公顷，保护修复湿地</w:t>
            </w:r>
            <w:r w:rsidRPr="007651D2">
              <w:rPr>
                <w:color w:val="000000" w:themeColor="text1"/>
                <w:kern w:val="0"/>
                <w:sz w:val="24"/>
              </w:rPr>
              <w:t>5220</w:t>
            </w:r>
            <w:r w:rsidRPr="007651D2">
              <w:rPr>
                <w:color w:val="000000" w:themeColor="text1"/>
                <w:kern w:val="0"/>
                <w:sz w:val="24"/>
              </w:rPr>
              <w:t>公顷，矿山地质环境及国土综合整治</w:t>
            </w:r>
            <w:r w:rsidRPr="007651D2">
              <w:rPr>
                <w:color w:val="000000" w:themeColor="text1"/>
                <w:kern w:val="0"/>
                <w:sz w:val="24"/>
              </w:rPr>
              <w:t>13919</w:t>
            </w:r>
            <w:r w:rsidRPr="007651D2">
              <w:rPr>
                <w:color w:val="000000" w:themeColor="text1"/>
                <w:kern w:val="0"/>
                <w:sz w:val="24"/>
              </w:rPr>
              <w:t>公顷，历史遗留矿山治理率达到</w:t>
            </w:r>
            <w:r w:rsidRPr="007651D2">
              <w:rPr>
                <w:color w:val="000000" w:themeColor="text1"/>
                <w:kern w:val="0"/>
                <w:sz w:val="24"/>
              </w:rPr>
              <w:t>100%</w:t>
            </w:r>
            <w:r w:rsidRPr="007651D2">
              <w:rPr>
                <w:color w:val="000000" w:themeColor="text1"/>
                <w:kern w:val="0"/>
                <w:sz w:val="24"/>
              </w:rPr>
              <w:t>；生态拓展区完成水源涵养林及水土保持林建设</w:t>
            </w:r>
            <w:r w:rsidRPr="007651D2">
              <w:rPr>
                <w:color w:val="000000" w:themeColor="text1"/>
                <w:kern w:val="0"/>
                <w:sz w:val="24"/>
              </w:rPr>
              <w:t>4332</w:t>
            </w:r>
            <w:r w:rsidRPr="007651D2">
              <w:rPr>
                <w:color w:val="000000" w:themeColor="text1"/>
                <w:kern w:val="0"/>
                <w:sz w:val="24"/>
              </w:rPr>
              <w:t>公顷，新增小流域综合治理</w:t>
            </w:r>
            <w:r w:rsidRPr="007651D2">
              <w:rPr>
                <w:color w:val="000000" w:themeColor="text1"/>
                <w:kern w:val="0"/>
                <w:sz w:val="24"/>
              </w:rPr>
              <w:t>13650</w:t>
            </w:r>
            <w:r w:rsidRPr="007651D2">
              <w:rPr>
                <w:color w:val="000000" w:themeColor="text1"/>
                <w:kern w:val="0"/>
                <w:sz w:val="24"/>
              </w:rPr>
              <w:t>公顷，矿山地质环境及国土综合整治</w:t>
            </w:r>
            <w:r w:rsidRPr="007651D2">
              <w:rPr>
                <w:color w:val="000000" w:themeColor="text1"/>
                <w:kern w:val="0"/>
                <w:sz w:val="24"/>
              </w:rPr>
              <w:t>746</w:t>
            </w:r>
            <w:r w:rsidRPr="007651D2">
              <w:rPr>
                <w:color w:val="000000" w:themeColor="text1"/>
                <w:kern w:val="0"/>
                <w:sz w:val="24"/>
              </w:rPr>
              <w:t>公顷。</w:t>
            </w:r>
          </w:p>
          <w:p w14:paraId="7E0FB387" w14:textId="77777777" w:rsidR="00087B53" w:rsidRPr="007651D2" w:rsidRDefault="006D4651">
            <w:pPr>
              <w:autoSpaceDE w:val="0"/>
              <w:autoSpaceDN w:val="0"/>
              <w:adjustRightInd w:val="0"/>
              <w:snapToGrid w:val="0"/>
              <w:spacing w:line="360" w:lineRule="auto"/>
              <w:ind w:firstLineChars="200" w:firstLine="480"/>
              <w:rPr>
                <w:color w:val="000000" w:themeColor="text1"/>
                <w:kern w:val="0"/>
                <w:sz w:val="24"/>
              </w:rPr>
            </w:pPr>
            <w:r w:rsidRPr="007651D2">
              <w:rPr>
                <w:color w:val="000000" w:themeColor="text1"/>
                <w:kern w:val="0"/>
                <w:sz w:val="24"/>
              </w:rPr>
              <w:t>到</w:t>
            </w:r>
            <w:r w:rsidRPr="007651D2">
              <w:rPr>
                <w:color w:val="000000" w:themeColor="text1"/>
                <w:kern w:val="0"/>
                <w:sz w:val="24"/>
              </w:rPr>
              <w:t>2025</w:t>
            </w:r>
            <w:r w:rsidRPr="007651D2">
              <w:rPr>
                <w:color w:val="000000" w:themeColor="text1"/>
                <w:kern w:val="0"/>
                <w:sz w:val="24"/>
              </w:rPr>
              <w:t>年，六盘山自然保护区森林覆盖率提高到</w:t>
            </w:r>
            <w:r w:rsidRPr="007651D2">
              <w:rPr>
                <w:color w:val="000000" w:themeColor="text1"/>
                <w:kern w:val="0"/>
                <w:sz w:val="24"/>
              </w:rPr>
              <w:t>63.4%</w:t>
            </w:r>
            <w:r w:rsidRPr="007651D2">
              <w:rPr>
                <w:color w:val="000000" w:themeColor="text1"/>
                <w:kern w:val="0"/>
                <w:sz w:val="24"/>
              </w:rPr>
              <w:t>；生态关联区水源涵养林及水土保持林建设</w:t>
            </w:r>
            <w:r w:rsidRPr="007651D2">
              <w:rPr>
                <w:color w:val="000000" w:themeColor="text1"/>
                <w:kern w:val="0"/>
                <w:sz w:val="24"/>
              </w:rPr>
              <w:t>121300</w:t>
            </w:r>
            <w:r w:rsidRPr="007651D2">
              <w:rPr>
                <w:color w:val="000000" w:themeColor="text1"/>
                <w:kern w:val="0"/>
                <w:sz w:val="24"/>
              </w:rPr>
              <w:t>公顷，小流域综合治理</w:t>
            </w:r>
            <w:r w:rsidRPr="007651D2">
              <w:rPr>
                <w:color w:val="000000" w:themeColor="text1"/>
                <w:kern w:val="0"/>
                <w:sz w:val="24"/>
              </w:rPr>
              <w:t>55850</w:t>
            </w:r>
            <w:r w:rsidRPr="007651D2">
              <w:rPr>
                <w:color w:val="000000" w:themeColor="text1"/>
                <w:kern w:val="0"/>
                <w:sz w:val="24"/>
              </w:rPr>
              <w:t>公顷，保护修复湿地</w:t>
            </w:r>
            <w:r w:rsidRPr="007651D2">
              <w:rPr>
                <w:color w:val="000000" w:themeColor="text1"/>
                <w:kern w:val="0"/>
                <w:sz w:val="24"/>
              </w:rPr>
              <w:t>2660</w:t>
            </w:r>
            <w:r w:rsidRPr="007651D2">
              <w:rPr>
                <w:color w:val="000000" w:themeColor="text1"/>
                <w:kern w:val="0"/>
                <w:sz w:val="24"/>
              </w:rPr>
              <w:t>公顷，矿山地质环境及国土综合整治</w:t>
            </w:r>
            <w:r w:rsidRPr="007651D2">
              <w:rPr>
                <w:color w:val="000000" w:themeColor="text1"/>
                <w:kern w:val="0"/>
                <w:sz w:val="24"/>
              </w:rPr>
              <w:t>7420</w:t>
            </w:r>
            <w:r w:rsidRPr="007651D2">
              <w:rPr>
                <w:color w:val="000000" w:themeColor="text1"/>
                <w:kern w:val="0"/>
                <w:sz w:val="24"/>
              </w:rPr>
              <w:t>公顷，生态拓展区完成水源涵养及水土保持林建设</w:t>
            </w:r>
            <w:r w:rsidRPr="007651D2">
              <w:rPr>
                <w:color w:val="000000" w:themeColor="text1"/>
                <w:kern w:val="0"/>
                <w:sz w:val="24"/>
              </w:rPr>
              <w:t>4332</w:t>
            </w:r>
            <w:r w:rsidRPr="007651D2">
              <w:rPr>
                <w:color w:val="000000" w:themeColor="text1"/>
                <w:kern w:val="0"/>
                <w:sz w:val="24"/>
              </w:rPr>
              <w:t>公顷，小流域综合治理</w:t>
            </w:r>
            <w:r w:rsidRPr="007651D2">
              <w:rPr>
                <w:color w:val="000000" w:themeColor="text1"/>
                <w:kern w:val="0"/>
                <w:sz w:val="24"/>
              </w:rPr>
              <w:t>13650</w:t>
            </w:r>
            <w:r w:rsidRPr="007651D2">
              <w:rPr>
                <w:color w:val="000000" w:themeColor="text1"/>
                <w:kern w:val="0"/>
                <w:sz w:val="24"/>
              </w:rPr>
              <w:t>公顷。</w:t>
            </w:r>
          </w:p>
          <w:p w14:paraId="3B673AD4" w14:textId="77777777" w:rsidR="00087B53" w:rsidRPr="007651D2" w:rsidRDefault="006D4651">
            <w:pPr>
              <w:autoSpaceDE w:val="0"/>
              <w:autoSpaceDN w:val="0"/>
              <w:adjustRightInd w:val="0"/>
              <w:snapToGrid w:val="0"/>
              <w:spacing w:line="360" w:lineRule="auto"/>
              <w:ind w:firstLineChars="200" w:firstLine="480"/>
              <w:rPr>
                <w:color w:val="000000" w:themeColor="text1"/>
                <w:kern w:val="0"/>
                <w:sz w:val="24"/>
              </w:rPr>
            </w:pPr>
            <w:r w:rsidRPr="007651D2">
              <w:rPr>
                <w:color w:val="000000" w:themeColor="text1"/>
                <w:kern w:val="0"/>
                <w:sz w:val="24"/>
              </w:rPr>
              <w:t>（</w:t>
            </w:r>
            <w:r w:rsidRPr="007651D2">
              <w:rPr>
                <w:color w:val="000000" w:themeColor="text1"/>
                <w:kern w:val="0"/>
                <w:sz w:val="24"/>
              </w:rPr>
              <w:t>2</w:t>
            </w:r>
            <w:r w:rsidRPr="007651D2">
              <w:rPr>
                <w:color w:val="000000" w:themeColor="text1"/>
                <w:kern w:val="0"/>
                <w:sz w:val="24"/>
              </w:rPr>
              <w:t>）实施矿山地质环境及国土综合整治工程</w:t>
            </w:r>
          </w:p>
          <w:p w14:paraId="0248A95E" w14:textId="77777777" w:rsidR="00087B53" w:rsidRPr="007651D2" w:rsidRDefault="006D4651">
            <w:pPr>
              <w:autoSpaceDE w:val="0"/>
              <w:autoSpaceDN w:val="0"/>
              <w:adjustRightInd w:val="0"/>
              <w:snapToGrid w:val="0"/>
              <w:spacing w:line="360" w:lineRule="auto"/>
              <w:ind w:firstLineChars="200" w:firstLine="480"/>
              <w:rPr>
                <w:color w:val="000000" w:themeColor="text1"/>
                <w:kern w:val="0"/>
                <w:sz w:val="24"/>
              </w:rPr>
            </w:pPr>
            <w:r w:rsidRPr="007651D2">
              <w:rPr>
                <w:color w:val="000000" w:themeColor="text1"/>
                <w:kern w:val="0"/>
                <w:sz w:val="24"/>
              </w:rPr>
              <w:t>聚焦历史遗留废弃露天矿山造成的植被损毁、地形地貌景观受损、地下含水层破坏及迁出区土地斑块化等问题，在生态关联区、生态拓展区，采取削坡放坡、土地平整、表土覆盖、土壤重构、植草种树等措施，实施迁出区土地复垦、工矿废弃地和农村闲置地整</w:t>
            </w:r>
            <w:r w:rsidRPr="007651D2">
              <w:rPr>
                <w:color w:val="000000" w:themeColor="text1"/>
                <w:kern w:val="0"/>
                <w:sz w:val="24"/>
              </w:rPr>
              <w:lastRenderedPageBreak/>
              <w:t>理、地质灾害隐患治理等项目。</w:t>
            </w:r>
          </w:p>
          <w:p w14:paraId="3896202A"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kern w:val="0"/>
                <w:sz w:val="24"/>
              </w:rPr>
              <w:t>本项目位于隆德县</w:t>
            </w:r>
            <w:r w:rsidRPr="007651D2">
              <w:rPr>
                <w:bCs/>
                <w:color w:val="000000" w:themeColor="text1"/>
                <w:kern w:val="0"/>
                <w:sz w:val="24"/>
              </w:rPr>
              <w:t>观庄乡</w:t>
            </w:r>
            <w:r w:rsidRPr="007651D2">
              <w:rPr>
                <w:color w:val="000000" w:themeColor="text1"/>
                <w:kern w:val="0"/>
                <w:sz w:val="24"/>
              </w:rPr>
              <w:t>姚套村、倪套村、林沟村，</w:t>
            </w:r>
            <w:r w:rsidRPr="007651D2">
              <w:rPr>
                <w:bCs/>
                <w:color w:val="000000" w:themeColor="text1"/>
                <w:kern w:val="0"/>
                <w:sz w:val="24"/>
              </w:rPr>
              <w:t>地理位置图见附图</w:t>
            </w:r>
            <w:r w:rsidRPr="007651D2">
              <w:rPr>
                <w:bCs/>
                <w:color w:val="000000" w:themeColor="text1"/>
                <w:kern w:val="0"/>
                <w:sz w:val="24"/>
              </w:rPr>
              <w:t>1</w:t>
            </w:r>
            <w:r w:rsidRPr="007651D2">
              <w:rPr>
                <w:color w:val="000000" w:themeColor="text1"/>
                <w:kern w:val="0"/>
                <w:sz w:val="24"/>
              </w:rPr>
              <w:t>。根据</w:t>
            </w:r>
            <w:r w:rsidRPr="007651D2">
              <w:rPr>
                <w:bCs/>
                <w:color w:val="000000" w:themeColor="text1"/>
                <w:kern w:val="0"/>
                <w:sz w:val="24"/>
              </w:rPr>
              <w:t>《六盘山生态保护修复专项规划（</w:t>
            </w:r>
            <w:r w:rsidRPr="007651D2">
              <w:rPr>
                <w:bCs/>
                <w:color w:val="000000" w:themeColor="text1"/>
                <w:kern w:val="0"/>
                <w:sz w:val="24"/>
              </w:rPr>
              <w:t>2020-2025</w:t>
            </w:r>
            <w:r w:rsidRPr="007651D2">
              <w:rPr>
                <w:bCs/>
                <w:color w:val="000000" w:themeColor="text1"/>
                <w:kern w:val="0"/>
                <w:sz w:val="24"/>
              </w:rPr>
              <w:t>）》</w:t>
            </w:r>
            <w:r w:rsidRPr="007651D2">
              <w:rPr>
                <w:color w:val="000000" w:themeColor="text1"/>
                <w:kern w:val="0"/>
                <w:sz w:val="24"/>
              </w:rPr>
              <w:t>，本项目属于矿山地质环境及国土综合整治工程中的实施项目，项目建设可以消除采矿活动产生的地质灾害隐患，恢复或使地形地貌景观与周边自然环境相协调，恢复损毁土地的利用功能，提升生态环境质量和水土保持能力。因此，本项目</w:t>
            </w:r>
            <w:r w:rsidRPr="007651D2">
              <w:rPr>
                <w:color w:val="000000" w:themeColor="text1"/>
                <w:sz w:val="24"/>
              </w:rPr>
              <w:t>符合规划中的相关要求。</w:t>
            </w:r>
          </w:p>
          <w:p w14:paraId="725CBAC2" w14:textId="77777777" w:rsidR="00087B53" w:rsidRPr="007651D2" w:rsidRDefault="006D4651">
            <w:pPr>
              <w:pStyle w:val="a0"/>
              <w:spacing w:line="360" w:lineRule="auto"/>
              <w:jc w:val="both"/>
              <w:rPr>
                <w:b/>
                <w:color w:val="000000" w:themeColor="text1"/>
                <w:sz w:val="24"/>
                <w:szCs w:val="24"/>
              </w:rPr>
            </w:pPr>
            <w:r w:rsidRPr="007651D2">
              <w:rPr>
                <w:b/>
                <w:color w:val="000000" w:themeColor="text1"/>
                <w:sz w:val="24"/>
                <w:szCs w:val="24"/>
              </w:rPr>
              <w:t>2</w:t>
            </w:r>
            <w:r w:rsidRPr="007651D2">
              <w:rPr>
                <w:b/>
                <w:color w:val="000000" w:themeColor="text1"/>
                <w:sz w:val="24"/>
                <w:szCs w:val="24"/>
              </w:rPr>
              <w:t>、项目与《固原市矿山地质环境恢复和综合治理规划（</w:t>
            </w:r>
            <w:r w:rsidRPr="007651D2">
              <w:rPr>
                <w:b/>
                <w:bCs/>
                <w:color w:val="000000" w:themeColor="text1"/>
                <w:sz w:val="24"/>
                <w:szCs w:val="24"/>
              </w:rPr>
              <w:t>2018-2022</w:t>
            </w:r>
            <w:r w:rsidRPr="007651D2">
              <w:rPr>
                <w:b/>
                <w:color w:val="000000" w:themeColor="text1"/>
                <w:sz w:val="24"/>
                <w:szCs w:val="24"/>
              </w:rPr>
              <w:t>）》符合性分析</w:t>
            </w:r>
          </w:p>
          <w:p w14:paraId="6A758A9A" w14:textId="77777777" w:rsidR="00087B53" w:rsidRPr="007651D2" w:rsidRDefault="006D4651">
            <w:pPr>
              <w:pStyle w:val="a0"/>
              <w:spacing w:line="360" w:lineRule="auto"/>
              <w:ind w:firstLineChars="200" w:firstLine="480"/>
              <w:jc w:val="both"/>
              <w:rPr>
                <w:color w:val="000000" w:themeColor="text1"/>
                <w:sz w:val="24"/>
                <w:szCs w:val="24"/>
              </w:rPr>
            </w:pPr>
            <w:r w:rsidRPr="007651D2">
              <w:rPr>
                <w:color w:val="000000" w:themeColor="text1"/>
                <w:sz w:val="24"/>
                <w:szCs w:val="24"/>
              </w:rPr>
              <w:t>本项目位于固原市隆德县，根据《固原市矿山地质环境恢复和综合治理规划（</w:t>
            </w:r>
            <w:r w:rsidRPr="007651D2">
              <w:rPr>
                <w:color w:val="000000" w:themeColor="text1"/>
                <w:sz w:val="24"/>
                <w:szCs w:val="24"/>
              </w:rPr>
              <w:t>2018-2022</w:t>
            </w:r>
            <w:r w:rsidRPr="007651D2">
              <w:rPr>
                <w:color w:val="000000" w:themeColor="text1"/>
                <w:sz w:val="24"/>
                <w:szCs w:val="24"/>
              </w:rPr>
              <w:t>）》，本项目属于</w:t>
            </w:r>
            <w:r w:rsidRPr="007651D2">
              <w:rPr>
                <w:color w:val="000000" w:themeColor="text1"/>
                <w:sz w:val="24"/>
                <w:szCs w:val="24"/>
              </w:rPr>
              <w:t>“</w:t>
            </w:r>
            <w:r w:rsidRPr="007651D2">
              <w:rPr>
                <w:color w:val="000000" w:themeColor="text1"/>
                <w:sz w:val="24"/>
                <w:szCs w:val="24"/>
              </w:rPr>
              <w:t>三山</w:t>
            </w:r>
            <w:r w:rsidRPr="007651D2">
              <w:rPr>
                <w:color w:val="000000" w:themeColor="text1"/>
                <w:sz w:val="24"/>
                <w:szCs w:val="24"/>
              </w:rPr>
              <w:t>”</w:t>
            </w:r>
            <w:r w:rsidRPr="007651D2">
              <w:rPr>
                <w:color w:val="000000" w:themeColor="text1"/>
                <w:sz w:val="24"/>
                <w:szCs w:val="24"/>
              </w:rPr>
              <w:t>生态保护和修复专项重大工程项目，对于责任主体灭失和历史遗留矿山地质环境问题，要多渠道筹措资金，统筹安排好本辖区矿山环境治理工作。重点治理区和重点治理项目，争取国家和自治区财政资金开展恢复治理，一般治理工程由本辖区政府筹集资金安排进行治理。要加强规划执行情况的监督检查，加大督察力度，规范矿山地质环境治理工程项目管理，确保治理工程实施质量和实施效果。</w:t>
            </w:r>
          </w:p>
          <w:p w14:paraId="3A5325F7" w14:textId="77777777" w:rsidR="00087B53" w:rsidRPr="007651D2" w:rsidRDefault="006D4651">
            <w:pPr>
              <w:pStyle w:val="a0"/>
              <w:spacing w:line="360" w:lineRule="auto"/>
              <w:ind w:firstLineChars="200" w:firstLine="480"/>
              <w:jc w:val="both"/>
              <w:rPr>
                <w:color w:val="000000" w:themeColor="text1"/>
                <w:sz w:val="24"/>
                <w:szCs w:val="24"/>
              </w:rPr>
            </w:pPr>
            <w:r w:rsidRPr="007651D2">
              <w:rPr>
                <w:color w:val="000000" w:themeColor="text1"/>
                <w:sz w:val="24"/>
                <w:szCs w:val="24"/>
              </w:rPr>
              <w:t>综上，本项目位于隆德县，属于历史遗留矿山地质环境问题，主要为废弃矿山的生态修复，符合规划的相关要求。</w:t>
            </w:r>
          </w:p>
          <w:p w14:paraId="22E43D6A" w14:textId="77777777" w:rsidR="00087B53" w:rsidRPr="007651D2" w:rsidRDefault="00087B53">
            <w:pPr>
              <w:pStyle w:val="a0"/>
              <w:rPr>
                <w:color w:val="000000" w:themeColor="text1"/>
              </w:rPr>
            </w:pPr>
          </w:p>
        </w:tc>
      </w:tr>
      <w:tr w:rsidR="007651D2" w:rsidRPr="007651D2" w14:paraId="14AE0370" w14:textId="77777777">
        <w:trPr>
          <w:trHeight w:val="454"/>
        </w:trPr>
        <w:tc>
          <w:tcPr>
            <w:tcW w:w="1039" w:type="pct"/>
            <w:tcMar>
              <w:top w:w="16" w:type="dxa"/>
              <w:left w:w="16" w:type="dxa"/>
              <w:right w:w="16" w:type="dxa"/>
            </w:tcMar>
            <w:vAlign w:val="center"/>
          </w:tcPr>
          <w:p w14:paraId="1D094E8C" w14:textId="77777777" w:rsidR="00087B53" w:rsidRPr="007651D2" w:rsidRDefault="006D4651">
            <w:pPr>
              <w:autoSpaceDE w:val="0"/>
              <w:autoSpaceDN w:val="0"/>
              <w:adjustRightInd w:val="0"/>
              <w:snapToGrid w:val="0"/>
              <w:jc w:val="center"/>
              <w:rPr>
                <w:color w:val="000000" w:themeColor="text1"/>
                <w:kern w:val="0"/>
                <w:sz w:val="24"/>
              </w:rPr>
            </w:pPr>
            <w:bookmarkStart w:id="2" w:name="_Hlk56690880"/>
            <w:r w:rsidRPr="007651D2">
              <w:rPr>
                <w:color w:val="000000" w:themeColor="text1"/>
                <w:kern w:val="0"/>
                <w:sz w:val="24"/>
              </w:rPr>
              <w:lastRenderedPageBreak/>
              <w:t>其他符合性分析</w:t>
            </w:r>
            <w:bookmarkEnd w:id="2"/>
          </w:p>
        </w:tc>
        <w:tc>
          <w:tcPr>
            <w:tcW w:w="3961" w:type="pct"/>
            <w:gridSpan w:val="3"/>
            <w:tcMar>
              <w:top w:w="16" w:type="dxa"/>
              <w:left w:w="16" w:type="dxa"/>
              <w:right w:w="16" w:type="dxa"/>
            </w:tcMar>
            <w:vAlign w:val="center"/>
          </w:tcPr>
          <w:p w14:paraId="09171606" w14:textId="77777777" w:rsidR="00087B53" w:rsidRPr="007651D2" w:rsidRDefault="006D4651">
            <w:pPr>
              <w:adjustRightInd w:val="0"/>
              <w:spacing w:line="360" w:lineRule="auto"/>
              <w:ind w:firstLineChars="200" w:firstLine="482"/>
              <w:rPr>
                <w:b/>
                <w:bCs/>
                <w:color w:val="000000" w:themeColor="text1"/>
                <w:sz w:val="24"/>
              </w:rPr>
            </w:pPr>
            <w:r w:rsidRPr="007651D2">
              <w:rPr>
                <w:b/>
                <w:bCs/>
                <w:color w:val="000000" w:themeColor="text1"/>
                <w:sz w:val="24"/>
              </w:rPr>
              <w:t>1</w:t>
            </w:r>
            <w:r w:rsidRPr="007651D2">
              <w:rPr>
                <w:b/>
                <w:bCs/>
                <w:color w:val="000000" w:themeColor="text1"/>
                <w:sz w:val="24"/>
              </w:rPr>
              <w:t>、产业政策符合性分析</w:t>
            </w:r>
          </w:p>
          <w:p w14:paraId="55B48A64" w14:textId="6E680C07" w:rsidR="00087B53" w:rsidRPr="007651D2" w:rsidRDefault="006D4651">
            <w:pPr>
              <w:adjustRightInd w:val="0"/>
              <w:spacing w:line="360" w:lineRule="auto"/>
              <w:ind w:firstLineChars="200" w:firstLine="480"/>
              <w:rPr>
                <w:color w:val="000000" w:themeColor="text1"/>
                <w:sz w:val="24"/>
              </w:rPr>
            </w:pPr>
            <w:r w:rsidRPr="007651D2">
              <w:rPr>
                <w:color w:val="000000" w:themeColor="text1"/>
                <w:sz w:val="24"/>
              </w:rPr>
              <w:t>根据中华人民共和国国家发展和改革委员会</w:t>
            </w:r>
            <w:r w:rsidRPr="007651D2">
              <w:rPr>
                <w:color w:val="000000" w:themeColor="text1"/>
                <w:sz w:val="24"/>
              </w:rPr>
              <w:t>2019</w:t>
            </w:r>
            <w:r w:rsidRPr="007651D2">
              <w:rPr>
                <w:color w:val="000000" w:themeColor="text1"/>
                <w:sz w:val="24"/>
              </w:rPr>
              <w:t>年第</w:t>
            </w:r>
            <w:r w:rsidRPr="007651D2">
              <w:rPr>
                <w:color w:val="000000" w:themeColor="text1"/>
                <w:sz w:val="24"/>
              </w:rPr>
              <w:t>29</w:t>
            </w:r>
            <w:r w:rsidRPr="007651D2">
              <w:rPr>
                <w:color w:val="000000" w:themeColor="text1"/>
                <w:sz w:val="24"/>
              </w:rPr>
              <w:t>号</w:t>
            </w:r>
            <w:r w:rsidR="0011773B" w:rsidRPr="007651D2">
              <w:rPr>
                <w:color w:val="000000" w:themeColor="text1"/>
                <w:sz w:val="24"/>
              </w:rPr>
              <w:t>令</w:t>
            </w:r>
            <w:r w:rsidRPr="007651D2">
              <w:rPr>
                <w:color w:val="000000" w:themeColor="text1"/>
                <w:sz w:val="24"/>
              </w:rPr>
              <w:t>《产业结构调整指导目录（</w:t>
            </w:r>
            <w:r w:rsidRPr="007651D2">
              <w:rPr>
                <w:color w:val="000000" w:themeColor="text1"/>
                <w:sz w:val="24"/>
              </w:rPr>
              <w:t>2019</w:t>
            </w:r>
            <w:r w:rsidRPr="007651D2">
              <w:rPr>
                <w:color w:val="000000" w:themeColor="text1"/>
                <w:sz w:val="24"/>
              </w:rPr>
              <w:t>年本）》及中华人民共和国国家发展和改革委员会第</w:t>
            </w:r>
            <w:r w:rsidRPr="007651D2">
              <w:rPr>
                <w:color w:val="000000" w:themeColor="text1"/>
                <w:sz w:val="24"/>
              </w:rPr>
              <w:t>49</w:t>
            </w:r>
            <w:r w:rsidRPr="007651D2">
              <w:rPr>
                <w:color w:val="000000" w:themeColor="text1"/>
                <w:sz w:val="24"/>
              </w:rPr>
              <w:t>号</w:t>
            </w:r>
            <w:r w:rsidR="0011773B" w:rsidRPr="007651D2">
              <w:rPr>
                <w:color w:val="000000" w:themeColor="text1"/>
                <w:sz w:val="24"/>
              </w:rPr>
              <w:t>令</w:t>
            </w:r>
            <w:r w:rsidRPr="007651D2">
              <w:rPr>
                <w:color w:val="000000" w:themeColor="text1"/>
                <w:sz w:val="24"/>
              </w:rPr>
              <w:t>《国家发展改革委关于修改</w:t>
            </w:r>
            <w:r w:rsidRPr="007651D2">
              <w:rPr>
                <w:color w:val="000000" w:themeColor="text1"/>
                <w:sz w:val="24"/>
              </w:rPr>
              <w:t>&lt;</w:t>
            </w:r>
            <w:r w:rsidRPr="007651D2">
              <w:rPr>
                <w:color w:val="000000" w:themeColor="text1"/>
                <w:sz w:val="24"/>
              </w:rPr>
              <w:t>产业结构调整指导目录（</w:t>
            </w:r>
            <w:r w:rsidRPr="007651D2">
              <w:rPr>
                <w:color w:val="000000" w:themeColor="text1"/>
                <w:sz w:val="24"/>
              </w:rPr>
              <w:t>2019</w:t>
            </w:r>
            <w:r w:rsidRPr="007651D2">
              <w:rPr>
                <w:color w:val="000000" w:themeColor="text1"/>
                <w:sz w:val="24"/>
              </w:rPr>
              <w:t>年本）</w:t>
            </w:r>
            <w:r w:rsidRPr="007651D2">
              <w:rPr>
                <w:color w:val="000000" w:themeColor="text1"/>
                <w:sz w:val="24"/>
              </w:rPr>
              <w:t>&gt;</w:t>
            </w:r>
            <w:r w:rsidRPr="007651D2">
              <w:rPr>
                <w:color w:val="000000" w:themeColor="text1"/>
                <w:sz w:val="24"/>
              </w:rPr>
              <w:t>的决定》可知，本项目属于鼓励类：四十三条，环境保护与资源节约综合利用（</w:t>
            </w:r>
            <w:r w:rsidRPr="007651D2">
              <w:rPr>
                <w:color w:val="000000" w:themeColor="text1"/>
                <w:sz w:val="24"/>
              </w:rPr>
              <w:t>1</w:t>
            </w:r>
            <w:r w:rsidRPr="007651D2">
              <w:rPr>
                <w:color w:val="000000" w:themeColor="text1"/>
                <w:sz w:val="24"/>
              </w:rPr>
              <w:t>、矿山生态环境恢复工程）。因此，本项目符合国家相关产业政策。</w:t>
            </w:r>
          </w:p>
          <w:p w14:paraId="0A2E1099" w14:textId="77777777" w:rsidR="00087B53" w:rsidRPr="007651D2" w:rsidRDefault="006D4651">
            <w:pPr>
              <w:adjustRightInd w:val="0"/>
              <w:spacing w:line="360" w:lineRule="auto"/>
              <w:ind w:firstLineChars="200" w:firstLine="482"/>
              <w:rPr>
                <w:b/>
                <w:bCs/>
                <w:color w:val="000000" w:themeColor="text1"/>
                <w:sz w:val="24"/>
              </w:rPr>
            </w:pPr>
            <w:r w:rsidRPr="007651D2">
              <w:rPr>
                <w:b/>
                <w:bCs/>
                <w:color w:val="000000" w:themeColor="text1"/>
                <w:sz w:val="24"/>
              </w:rPr>
              <w:t>2</w:t>
            </w:r>
            <w:r w:rsidRPr="007651D2">
              <w:rPr>
                <w:b/>
                <w:bCs/>
                <w:color w:val="000000" w:themeColor="text1"/>
                <w:sz w:val="24"/>
              </w:rPr>
              <w:t>、与固原市</w:t>
            </w:r>
            <w:r w:rsidRPr="007651D2">
              <w:rPr>
                <w:b/>
                <w:bCs/>
                <w:color w:val="000000" w:themeColor="text1"/>
                <w:sz w:val="24"/>
              </w:rPr>
              <w:t>“</w:t>
            </w:r>
            <w:r w:rsidRPr="007651D2">
              <w:rPr>
                <w:b/>
                <w:bCs/>
                <w:color w:val="000000" w:themeColor="text1"/>
                <w:sz w:val="24"/>
              </w:rPr>
              <w:t>三线一单</w:t>
            </w:r>
            <w:r w:rsidRPr="007651D2">
              <w:rPr>
                <w:b/>
                <w:bCs/>
                <w:color w:val="000000" w:themeColor="text1"/>
                <w:sz w:val="24"/>
              </w:rPr>
              <w:t>”</w:t>
            </w:r>
            <w:r w:rsidRPr="007651D2">
              <w:rPr>
                <w:b/>
                <w:bCs/>
                <w:color w:val="000000" w:themeColor="text1"/>
                <w:sz w:val="24"/>
              </w:rPr>
              <w:t>符合性分析</w:t>
            </w:r>
          </w:p>
          <w:p w14:paraId="243F7122" w14:textId="77777777" w:rsidR="00087B53" w:rsidRPr="007651D2" w:rsidRDefault="006D4651">
            <w:pPr>
              <w:spacing w:line="360" w:lineRule="auto"/>
              <w:ind w:firstLineChars="200" w:firstLine="480"/>
              <w:rPr>
                <w:color w:val="000000" w:themeColor="text1"/>
                <w:kern w:val="0"/>
                <w:sz w:val="24"/>
              </w:rPr>
            </w:pPr>
            <w:r w:rsidRPr="007651D2">
              <w:rPr>
                <w:color w:val="000000" w:themeColor="text1"/>
                <w:kern w:val="0"/>
                <w:sz w:val="24"/>
              </w:rPr>
              <w:fldChar w:fldCharType="begin"/>
            </w:r>
            <w:r w:rsidRPr="007651D2">
              <w:rPr>
                <w:color w:val="000000" w:themeColor="text1"/>
                <w:kern w:val="0"/>
                <w:sz w:val="24"/>
              </w:rPr>
              <w:instrText xml:space="preserve"> = 1 \* GB2 \* MERGEFORMAT </w:instrText>
            </w:r>
            <w:r w:rsidRPr="007651D2">
              <w:rPr>
                <w:color w:val="000000" w:themeColor="text1"/>
                <w:kern w:val="0"/>
                <w:sz w:val="24"/>
              </w:rPr>
              <w:fldChar w:fldCharType="separate"/>
            </w:r>
            <w:r w:rsidRPr="007651D2">
              <w:rPr>
                <w:rFonts w:ascii="宋体" w:hAnsi="宋体" w:cs="宋体" w:hint="eastAsia"/>
                <w:color w:val="000000" w:themeColor="text1"/>
                <w:kern w:val="0"/>
                <w:sz w:val="24"/>
              </w:rPr>
              <w:t>⑴</w:t>
            </w:r>
            <w:r w:rsidRPr="007651D2">
              <w:rPr>
                <w:color w:val="000000" w:themeColor="text1"/>
                <w:kern w:val="0"/>
                <w:sz w:val="24"/>
              </w:rPr>
              <w:fldChar w:fldCharType="end"/>
            </w:r>
            <w:r w:rsidRPr="007651D2">
              <w:rPr>
                <w:color w:val="000000" w:themeColor="text1"/>
                <w:kern w:val="0"/>
                <w:sz w:val="24"/>
              </w:rPr>
              <w:t>生态保护红线</w:t>
            </w:r>
          </w:p>
          <w:p w14:paraId="554CEA30" w14:textId="77777777" w:rsidR="00413CEF" w:rsidRPr="007651D2" w:rsidRDefault="00413CEF" w:rsidP="00413CEF">
            <w:pPr>
              <w:widowControl/>
              <w:spacing w:line="360" w:lineRule="auto"/>
              <w:ind w:firstLineChars="200" w:firstLine="480"/>
              <w:rPr>
                <w:color w:val="000000" w:themeColor="text1"/>
                <w:kern w:val="0"/>
                <w:sz w:val="24"/>
                <w:lang w:bidi="ar"/>
              </w:rPr>
            </w:pPr>
            <w:r w:rsidRPr="007651D2">
              <w:rPr>
                <w:color w:val="000000" w:themeColor="text1"/>
                <w:kern w:val="0"/>
                <w:sz w:val="24"/>
                <w:lang w:bidi="ar"/>
              </w:rPr>
              <w:lastRenderedPageBreak/>
              <w:t>衔接落实《宁夏回族自治区生态保护红线》（宁政发〔</w:t>
            </w:r>
            <w:r w:rsidRPr="007651D2">
              <w:rPr>
                <w:color w:val="000000" w:themeColor="text1"/>
                <w:kern w:val="0"/>
                <w:sz w:val="24"/>
                <w:lang w:bidi="ar"/>
              </w:rPr>
              <w:t>2018</w:t>
            </w:r>
            <w:r w:rsidRPr="007651D2">
              <w:rPr>
                <w:color w:val="000000" w:themeColor="text1"/>
                <w:kern w:val="0"/>
                <w:sz w:val="24"/>
                <w:lang w:bidi="ar"/>
              </w:rPr>
              <w:t>〕</w:t>
            </w:r>
            <w:r w:rsidRPr="007651D2">
              <w:rPr>
                <w:color w:val="000000" w:themeColor="text1"/>
                <w:kern w:val="0"/>
                <w:sz w:val="24"/>
                <w:lang w:bidi="ar"/>
              </w:rPr>
              <w:t>23</w:t>
            </w:r>
            <w:r w:rsidRPr="007651D2">
              <w:rPr>
                <w:color w:val="000000" w:themeColor="text1"/>
                <w:kern w:val="0"/>
                <w:sz w:val="24"/>
                <w:lang w:bidi="ar"/>
              </w:rPr>
              <w:t>号）及《</w:t>
            </w:r>
            <w:r w:rsidRPr="007651D2">
              <w:rPr>
                <w:bCs/>
                <w:color w:val="000000" w:themeColor="text1"/>
                <w:kern w:val="0"/>
                <w:sz w:val="24"/>
                <w:lang w:bidi="ar"/>
              </w:rPr>
              <w:t>固原市人民政府关于实施</w:t>
            </w:r>
            <w:r w:rsidRPr="007651D2">
              <w:rPr>
                <w:bCs/>
                <w:color w:val="000000" w:themeColor="text1"/>
                <w:kern w:val="0"/>
                <w:sz w:val="24"/>
                <w:lang w:bidi="ar"/>
              </w:rPr>
              <w:t>“</w:t>
            </w:r>
            <w:r w:rsidRPr="007651D2">
              <w:rPr>
                <w:bCs/>
                <w:color w:val="000000" w:themeColor="text1"/>
                <w:kern w:val="0"/>
                <w:sz w:val="24"/>
                <w:lang w:bidi="ar"/>
              </w:rPr>
              <w:t>三线一单</w:t>
            </w:r>
            <w:r w:rsidRPr="007651D2">
              <w:rPr>
                <w:bCs/>
                <w:color w:val="000000" w:themeColor="text1"/>
                <w:kern w:val="0"/>
                <w:sz w:val="24"/>
                <w:lang w:bidi="ar"/>
              </w:rPr>
              <w:t>”</w:t>
            </w:r>
            <w:r w:rsidRPr="007651D2">
              <w:rPr>
                <w:bCs/>
                <w:color w:val="000000" w:themeColor="text1"/>
                <w:kern w:val="0"/>
                <w:sz w:val="24"/>
                <w:lang w:bidi="ar"/>
              </w:rPr>
              <w:t>生态环境分区管控的意见</w:t>
            </w:r>
            <w:r w:rsidRPr="007651D2">
              <w:rPr>
                <w:color w:val="000000" w:themeColor="text1"/>
                <w:kern w:val="0"/>
                <w:sz w:val="24"/>
                <w:lang w:bidi="ar"/>
              </w:rPr>
              <w:t>》（固政发〔</w:t>
            </w:r>
            <w:r w:rsidRPr="007651D2">
              <w:rPr>
                <w:color w:val="000000" w:themeColor="text1"/>
                <w:kern w:val="0"/>
                <w:sz w:val="24"/>
                <w:lang w:bidi="ar"/>
              </w:rPr>
              <w:t>2021</w:t>
            </w:r>
            <w:r w:rsidRPr="007651D2">
              <w:rPr>
                <w:color w:val="000000" w:themeColor="text1"/>
                <w:kern w:val="0"/>
                <w:sz w:val="24"/>
                <w:lang w:bidi="ar"/>
              </w:rPr>
              <w:t>〕</w:t>
            </w:r>
            <w:r w:rsidRPr="007651D2">
              <w:rPr>
                <w:color w:val="000000" w:themeColor="text1"/>
                <w:kern w:val="0"/>
                <w:sz w:val="24"/>
                <w:lang w:bidi="ar"/>
              </w:rPr>
              <w:t>6</w:t>
            </w:r>
            <w:r w:rsidRPr="007651D2">
              <w:rPr>
                <w:color w:val="000000" w:themeColor="text1"/>
                <w:kern w:val="0"/>
                <w:sz w:val="24"/>
                <w:lang w:bidi="ar"/>
              </w:rPr>
              <w:t>号），基于生态保护红线划定评估工作，划定固原市生态空间总面积</w:t>
            </w:r>
            <w:r w:rsidRPr="007651D2">
              <w:rPr>
                <w:color w:val="000000" w:themeColor="text1"/>
                <w:kern w:val="0"/>
                <w:sz w:val="24"/>
                <w:lang w:bidi="ar"/>
              </w:rPr>
              <w:t xml:space="preserve">4171.22 </w:t>
            </w:r>
            <w:r w:rsidRPr="007651D2">
              <w:rPr>
                <w:color w:val="000000" w:themeColor="text1"/>
                <w:kern w:val="0"/>
                <w:sz w:val="24"/>
                <w:lang w:bidi="ar"/>
              </w:rPr>
              <w:t>平方公里，其中生态保护红线面积为</w:t>
            </w:r>
            <w:r w:rsidRPr="007651D2">
              <w:rPr>
                <w:color w:val="000000" w:themeColor="text1"/>
                <w:kern w:val="0"/>
                <w:sz w:val="24"/>
                <w:lang w:bidi="ar"/>
              </w:rPr>
              <w:t>3302.06</w:t>
            </w:r>
            <w:r w:rsidRPr="007651D2">
              <w:rPr>
                <w:color w:val="000000" w:themeColor="text1"/>
                <w:kern w:val="0"/>
                <w:sz w:val="24"/>
                <w:lang w:bidi="ar"/>
              </w:rPr>
              <w:t>平方公里，占全市国土总面积的</w:t>
            </w:r>
            <w:r w:rsidRPr="007651D2">
              <w:rPr>
                <w:color w:val="000000" w:themeColor="text1"/>
                <w:kern w:val="0"/>
                <w:sz w:val="24"/>
                <w:lang w:bidi="ar"/>
              </w:rPr>
              <w:t>31.37%</w:t>
            </w:r>
            <w:r w:rsidRPr="007651D2">
              <w:rPr>
                <w:color w:val="000000" w:themeColor="text1"/>
                <w:kern w:val="0"/>
                <w:sz w:val="24"/>
                <w:lang w:bidi="ar"/>
              </w:rPr>
              <w:t>。</w:t>
            </w:r>
          </w:p>
          <w:p w14:paraId="3593CE8B" w14:textId="77777777" w:rsidR="00087B53" w:rsidRPr="007651D2" w:rsidRDefault="006D4651">
            <w:pPr>
              <w:autoSpaceDE w:val="0"/>
              <w:autoSpaceDN w:val="0"/>
              <w:adjustRightInd w:val="0"/>
              <w:snapToGrid w:val="0"/>
              <w:spacing w:line="360" w:lineRule="auto"/>
              <w:ind w:firstLineChars="200" w:firstLine="480"/>
              <w:rPr>
                <w:bCs/>
                <w:color w:val="000000" w:themeColor="text1"/>
                <w:sz w:val="24"/>
              </w:rPr>
            </w:pPr>
            <w:r w:rsidRPr="007651D2">
              <w:rPr>
                <w:color w:val="000000" w:themeColor="text1"/>
                <w:kern w:val="0"/>
                <w:sz w:val="24"/>
              </w:rPr>
              <w:t>本项目位于隆德县观庄乡姚套村、倪套村、林沟村，</w:t>
            </w:r>
            <w:r w:rsidRPr="007651D2">
              <w:rPr>
                <w:color w:val="000000" w:themeColor="text1"/>
                <w:sz w:val="24"/>
              </w:rPr>
              <w:t>根据建设单位提供的工程坐标及现场调查，对照宁夏回族自治区生态保护红线及固原市生态保护红线图，本项目不在自治区及固原市划定的生态保护红线范围内，</w:t>
            </w:r>
            <w:r w:rsidRPr="007651D2">
              <w:rPr>
                <w:bCs/>
                <w:color w:val="000000" w:themeColor="text1"/>
                <w:sz w:val="24"/>
              </w:rPr>
              <w:t>项目与固原市生态保护红线位置关系图见附图</w:t>
            </w:r>
            <w:r w:rsidRPr="007651D2">
              <w:rPr>
                <w:bCs/>
                <w:color w:val="000000" w:themeColor="text1"/>
                <w:sz w:val="24"/>
              </w:rPr>
              <w:t>2</w:t>
            </w:r>
            <w:r w:rsidRPr="007651D2">
              <w:rPr>
                <w:bCs/>
                <w:color w:val="000000" w:themeColor="text1"/>
                <w:sz w:val="24"/>
              </w:rPr>
              <w:t>。</w:t>
            </w:r>
          </w:p>
          <w:p w14:paraId="0267791A" w14:textId="77777777" w:rsidR="00087B53" w:rsidRPr="007651D2" w:rsidRDefault="006D4651">
            <w:pPr>
              <w:autoSpaceDE w:val="0"/>
              <w:autoSpaceDN w:val="0"/>
              <w:adjustRightInd w:val="0"/>
              <w:snapToGrid w:val="0"/>
              <w:spacing w:line="360" w:lineRule="auto"/>
              <w:ind w:firstLineChars="200" w:firstLine="480"/>
              <w:rPr>
                <w:bCs/>
                <w:color w:val="000000" w:themeColor="text1"/>
                <w:sz w:val="24"/>
              </w:rPr>
            </w:pPr>
            <w:r w:rsidRPr="007651D2">
              <w:rPr>
                <w:bCs/>
                <w:color w:val="000000" w:themeColor="text1"/>
                <w:sz w:val="24"/>
              </w:rPr>
              <w:t>根据《宁夏六盘山国家级自然保护区功能区划图》，本项目距离宁夏六盘山国家级自然保护区最近的为林沟生态修复区，林沟生态修复区位于宁夏六盘山国家级自然保护区东北</w:t>
            </w:r>
            <w:r w:rsidRPr="007651D2">
              <w:rPr>
                <w:bCs/>
                <w:color w:val="000000" w:themeColor="text1"/>
                <w:sz w:val="24"/>
              </w:rPr>
              <w:t>4.9km</w:t>
            </w:r>
            <w:r w:rsidRPr="007651D2">
              <w:rPr>
                <w:bCs/>
                <w:color w:val="000000" w:themeColor="text1"/>
                <w:sz w:val="24"/>
              </w:rPr>
              <w:t>处，不在宁夏六盘山国家级自然保护区及外围</w:t>
            </w:r>
            <w:r w:rsidRPr="007651D2">
              <w:rPr>
                <w:bCs/>
                <w:color w:val="000000" w:themeColor="text1"/>
                <w:sz w:val="24"/>
              </w:rPr>
              <w:t>2km</w:t>
            </w:r>
            <w:r w:rsidRPr="007651D2">
              <w:rPr>
                <w:bCs/>
                <w:color w:val="000000" w:themeColor="text1"/>
                <w:sz w:val="24"/>
              </w:rPr>
              <w:t>保护范围内。项目与宁夏六盘山国家级自然保护区位置关系见附图</w:t>
            </w:r>
            <w:r w:rsidRPr="007651D2">
              <w:rPr>
                <w:bCs/>
                <w:color w:val="000000" w:themeColor="text1"/>
                <w:sz w:val="24"/>
              </w:rPr>
              <w:t>3</w:t>
            </w:r>
            <w:r w:rsidRPr="007651D2">
              <w:rPr>
                <w:bCs/>
                <w:color w:val="000000" w:themeColor="text1"/>
                <w:sz w:val="24"/>
              </w:rPr>
              <w:t>。</w:t>
            </w:r>
          </w:p>
          <w:p w14:paraId="569D7C50"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fldChar w:fldCharType="begin"/>
            </w:r>
            <w:r w:rsidRPr="007651D2">
              <w:rPr>
                <w:bCs/>
                <w:color w:val="000000" w:themeColor="text1"/>
                <w:sz w:val="24"/>
              </w:rPr>
              <w:instrText xml:space="preserve"> = 2 \* GB2 \* MERGEFORMAT </w:instrText>
            </w:r>
            <w:r w:rsidRPr="007651D2">
              <w:rPr>
                <w:bCs/>
                <w:color w:val="000000" w:themeColor="text1"/>
                <w:sz w:val="24"/>
              </w:rPr>
              <w:fldChar w:fldCharType="separate"/>
            </w:r>
            <w:r w:rsidRPr="007651D2">
              <w:rPr>
                <w:rFonts w:ascii="宋体" w:hAnsi="宋体" w:cs="宋体" w:hint="eastAsia"/>
                <w:color w:val="000000" w:themeColor="text1"/>
                <w:sz w:val="24"/>
              </w:rPr>
              <w:t>⑵</w:t>
            </w:r>
            <w:r w:rsidRPr="007651D2">
              <w:rPr>
                <w:bCs/>
                <w:color w:val="000000" w:themeColor="text1"/>
                <w:sz w:val="24"/>
              </w:rPr>
              <w:fldChar w:fldCharType="end"/>
            </w:r>
            <w:r w:rsidRPr="007651D2">
              <w:rPr>
                <w:bCs/>
                <w:color w:val="000000" w:themeColor="text1"/>
                <w:sz w:val="24"/>
              </w:rPr>
              <w:t>环境质量底线</w:t>
            </w:r>
          </w:p>
          <w:p w14:paraId="72B6E6CC" w14:textId="77777777" w:rsidR="00087B53" w:rsidRPr="007651D2" w:rsidRDefault="006D4651">
            <w:pPr>
              <w:spacing w:line="360" w:lineRule="auto"/>
              <w:ind w:firstLineChars="200" w:firstLine="482"/>
              <w:rPr>
                <w:color w:val="000000" w:themeColor="text1"/>
                <w:sz w:val="24"/>
              </w:rPr>
            </w:pPr>
            <w:r w:rsidRPr="007651D2">
              <w:rPr>
                <w:b/>
                <w:color w:val="000000" w:themeColor="text1"/>
                <w:sz w:val="24"/>
              </w:rPr>
              <w:t>水环境质量底线：</w:t>
            </w:r>
            <w:r w:rsidRPr="007651D2">
              <w:rPr>
                <w:color w:val="000000" w:themeColor="text1"/>
                <w:sz w:val="24"/>
              </w:rPr>
              <w:t>固原市水环境管控区分为水环境优先保护区、水环境重点管控区（含水环境工业污染源重点管控区、水环境农业污染源重点管控区、水环境城镇生活污染源重点管控区）和水环境一般管控区。对照固原市水环境分区管控图，本项目位于水环境一般管控区，</w:t>
            </w:r>
            <w:r w:rsidRPr="007651D2">
              <w:rPr>
                <w:bCs/>
                <w:color w:val="000000" w:themeColor="text1"/>
                <w:sz w:val="24"/>
              </w:rPr>
              <w:t>项目与固原市水环境分区管控图位置关系图</w:t>
            </w:r>
            <w:r w:rsidRPr="007651D2">
              <w:rPr>
                <w:color w:val="000000" w:themeColor="text1"/>
                <w:sz w:val="24"/>
              </w:rPr>
              <w:t>见附图</w:t>
            </w:r>
            <w:r w:rsidRPr="007651D2">
              <w:rPr>
                <w:color w:val="000000" w:themeColor="text1"/>
                <w:sz w:val="24"/>
              </w:rPr>
              <w:t>4</w:t>
            </w:r>
            <w:r w:rsidRPr="007651D2">
              <w:rPr>
                <w:color w:val="000000" w:themeColor="text1"/>
                <w:sz w:val="24"/>
              </w:rPr>
              <w:t>。水环境一般管控区管控要求为：应落实《中华人民共和国水污染防治法》等相关法律法规的总体要求，加强水资源节约和保护，积极推动水生态修复治理，持续深入推进水污染防治，改善水环境质量。</w:t>
            </w:r>
          </w:p>
          <w:p w14:paraId="6DC119DE" w14:textId="77777777" w:rsidR="00087B53" w:rsidRPr="007651D2" w:rsidRDefault="006D4651">
            <w:pPr>
              <w:spacing w:line="360" w:lineRule="auto"/>
              <w:ind w:firstLineChars="200" w:firstLine="480"/>
              <w:rPr>
                <w:color w:val="000000" w:themeColor="text1"/>
                <w:kern w:val="0"/>
                <w:sz w:val="24"/>
              </w:rPr>
            </w:pPr>
            <w:r w:rsidRPr="007651D2">
              <w:rPr>
                <w:color w:val="000000" w:themeColor="text1"/>
                <w:sz w:val="24"/>
              </w:rPr>
              <w:t>本项目位于</w:t>
            </w:r>
            <w:r w:rsidRPr="007651D2">
              <w:rPr>
                <w:color w:val="000000" w:themeColor="text1"/>
                <w:kern w:val="0"/>
                <w:sz w:val="24"/>
              </w:rPr>
              <w:t>隆德县观庄乡姚套村、倪套村、林沟村，</w:t>
            </w:r>
            <w:r w:rsidRPr="007651D2">
              <w:rPr>
                <w:color w:val="000000" w:themeColor="text1"/>
                <w:sz w:val="24"/>
              </w:rPr>
              <w:t>主要对废弃矿山进行生态修复，可以有效改善区域生态环境</w:t>
            </w:r>
            <w:r w:rsidRPr="007651D2">
              <w:rPr>
                <w:snapToGrid w:val="0"/>
                <w:color w:val="000000" w:themeColor="text1"/>
                <w:kern w:val="0"/>
                <w:sz w:val="24"/>
              </w:rPr>
              <w:t>，水资源用量较少，符合水环境一般管控区管控要求。</w:t>
            </w:r>
          </w:p>
          <w:p w14:paraId="240A39EF" w14:textId="77777777" w:rsidR="00087B53" w:rsidRPr="007651D2" w:rsidRDefault="006D4651">
            <w:pPr>
              <w:pStyle w:val="afe"/>
              <w:ind w:firstLine="482"/>
              <w:rPr>
                <w:rFonts w:eastAsia="宋体"/>
                <w:color w:val="000000" w:themeColor="text1"/>
                <w:kern w:val="2"/>
                <w:sz w:val="24"/>
              </w:rPr>
            </w:pPr>
            <w:r w:rsidRPr="007651D2">
              <w:rPr>
                <w:rFonts w:eastAsia="宋体"/>
                <w:b/>
                <w:color w:val="000000" w:themeColor="text1"/>
                <w:kern w:val="2"/>
                <w:sz w:val="24"/>
              </w:rPr>
              <w:lastRenderedPageBreak/>
              <w:t>大气环境质量底线：</w:t>
            </w:r>
            <w:r w:rsidRPr="007651D2">
              <w:rPr>
                <w:rFonts w:eastAsia="宋体"/>
                <w:color w:val="000000" w:themeColor="text1"/>
                <w:kern w:val="2"/>
                <w:sz w:val="24"/>
              </w:rPr>
              <w:t>固原市大气环境管控区分为大气环境优先保护区、大气环境重点管控区和大气环境一般管控区。对照固原市大气环境分区管控图，本项目位于大气环境一般管控区，</w:t>
            </w:r>
            <w:r w:rsidRPr="007651D2">
              <w:rPr>
                <w:rFonts w:eastAsia="宋体"/>
                <w:bCs/>
                <w:color w:val="000000" w:themeColor="text1"/>
                <w:kern w:val="2"/>
                <w:sz w:val="24"/>
              </w:rPr>
              <w:t>项目与固原市大气环境分区管控图位置关系图</w:t>
            </w:r>
            <w:r w:rsidRPr="007651D2">
              <w:rPr>
                <w:rFonts w:eastAsia="宋体"/>
                <w:color w:val="000000" w:themeColor="text1"/>
                <w:kern w:val="2"/>
                <w:sz w:val="24"/>
              </w:rPr>
              <w:t>见附图</w:t>
            </w:r>
            <w:r w:rsidRPr="007651D2">
              <w:rPr>
                <w:rFonts w:eastAsia="宋体"/>
                <w:color w:val="000000" w:themeColor="text1"/>
                <w:kern w:val="2"/>
                <w:sz w:val="24"/>
              </w:rPr>
              <w:t>5</w:t>
            </w:r>
            <w:r w:rsidRPr="007651D2">
              <w:rPr>
                <w:rFonts w:eastAsia="宋体"/>
                <w:color w:val="000000" w:themeColor="text1"/>
                <w:kern w:val="2"/>
                <w:sz w:val="24"/>
              </w:rPr>
              <w:t>。大气环境一般管控区管控要求为：落实《中华人民共和国大气污染防治法》等相关法律法规的一般要求，在满足区域基本的污染物排放标准和污染防治要求基础上，进一步采用更清洁的生产方式和更有效的污染治理措施，推动区域环境空气质量持续改善。毗邻大气环境优先保护区的新建项目，还应特别注意污染物排放对优先保护区的影响，应优化选址方案或采取有效的污染防治措施，避免对一类区空气质量造成不利影响。</w:t>
            </w:r>
          </w:p>
          <w:p w14:paraId="375D490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本项目位于</w:t>
            </w:r>
            <w:r w:rsidRPr="007651D2">
              <w:rPr>
                <w:color w:val="000000" w:themeColor="text1"/>
                <w:kern w:val="0"/>
                <w:sz w:val="24"/>
              </w:rPr>
              <w:t>隆德县观庄乡姚套村、倪套村、林沟村，</w:t>
            </w:r>
            <w:r w:rsidRPr="007651D2">
              <w:rPr>
                <w:color w:val="000000" w:themeColor="text1"/>
                <w:sz w:val="24"/>
              </w:rPr>
              <w:t>周边无环境空气质量一类区，项目仅施工期产生扬尘等废气污染，在采取合理有效的废气治理措施后对大气环境影响较小，符合大气环境一般管控区管控要求</w:t>
            </w:r>
            <w:r w:rsidRPr="007651D2">
              <w:rPr>
                <w:snapToGrid w:val="0"/>
                <w:color w:val="000000" w:themeColor="text1"/>
                <w:kern w:val="0"/>
                <w:sz w:val="24"/>
              </w:rPr>
              <w:t>。</w:t>
            </w:r>
          </w:p>
          <w:p w14:paraId="10C7B57D" w14:textId="77777777" w:rsidR="00087B53" w:rsidRPr="007651D2" w:rsidRDefault="006D4651">
            <w:pPr>
              <w:pStyle w:val="default0"/>
              <w:spacing w:before="0" w:beforeAutospacing="0" w:after="0" w:afterAutospacing="0" w:line="360" w:lineRule="auto"/>
              <w:ind w:firstLineChars="200" w:firstLine="482"/>
              <w:jc w:val="both"/>
              <w:rPr>
                <w:rFonts w:ascii="Times New Roman" w:hAnsi="Times New Roman" w:cs="Times New Roman"/>
                <w:color w:val="000000" w:themeColor="text1"/>
              </w:rPr>
            </w:pPr>
            <w:r w:rsidRPr="007651D2">
              <w:rPr>
                <w:rFonts w:ascii="Times New Roman" w:hAnsi="Times New Roman" w:cs="Times New Roman"/>
                <w:b/>
                <w:color w:val="000000" w:themeColor="text1"/>
                <w:kern w:val="2"/>
              </w:rPr>
              <w:t>土壤污染风险防控底线：</w:t>
            </w:r>
            <w:r w:rsidRPr="007651D2">
              <w:rPr>
                <w:rFonts w:ascii="Times New Roman" w:hAnsi="Times New Roman" w:cs="Times New Roman"/>
                <w:color w:val="000000" w:themeColor="text1"/>
              </w:rPr>
              <w:t>固原市土壤污染管控区分为农用地优先保护区、建设用地污染风险重点管控区和土壤污染风险一般管控区。对照固原市土壤污染风险分区管控图，本项目位于土壤污染风险一般管控区，</w:t>
            </w:r>
            <w:r w:rsidRPr="007651D2">
              <w:rPr>
                <w:rFonts w:ascii="Times New Roman" w:hAnsi="Times New Roman" w:cs="Times New Roman"/>
                <w:bCs/>
                <w:color w:val="000000" w:themeColor="text1"/>
              </w:rPr>
              <w:t>项目与固原市土壤污染风险分区管控图位置关系图</w:t>
            </w:r>
            <w:r w:rsidRPr="007651D2">
              <w:rPr>
                <w:rFonts w:ascii="Times New Roman" w:hAnsi="Times New Roman" w:cs="Times New Roman"/>
                <w:color w:val="000000" w:themeColor="text1"/>
              </w:rPr>
              <w:t>见附图</w:t>
            </w:r>
            <w:r w:rsidRPr="007651D2">
              <w:rPr>
                <w:rFonts w:ascii="Times New Roman" w:hAnsi="Times New Roman" w:cs="Times New Roman"/>
                <w:color w:val="000000" w:themeColor="text1"/>
              </w:rPr>
              <w:t>6</w:t>
            </w:r>
            <w:r w:rsidRPr="007651D2">
              <w:rPr>
                <w:rFonts w:ascii="Times New Roman" w:hAnsi="Times New Roman" w:cs="Times New Roman"/>
                <w:color w:val="000000" w:themeColor="text1"/>
              </w:rPr>
              <w:t>。土壤污染风险一般管控区管控要求为：在编制国土空间规划等相关规划时，应充分考虑污染地块的环境风险，合理确定土地用途。禁止在居民区、学校、医疗和养老机构等周边新建有色金属冶炼、焦化等行业企业。排放重点污染物的建设项目，在开展环境影响评价时，要增加对土壤环境影响的评价内容，并提出防范土壤污染的具体措施；需要建设的土壤污染防治设施，要与主体工程同时设计、同时施工、同时投产使用。</w:t>
            </w:r>
          </w:p>
          <w:p w14:paraId="588A405E" w14:textId="4FDC4877" w:rsidR="00087B53" w:rsidRPr="007651D2" w:rsidRDefault="00413CEF">
            <w:pPr>
              <w:pStyle w:val="2"/>
              <w:spacing w:after="0" w:line="360" w:lineRule="auto"/>
              <w:ind w:leftChars="0" w:left="0" w:firstLine="480"/>
              <w:rPr>
                <w:color w:val="000000" w:themeColor="text1"/>
                <w:sz w:val="24"/>
              </w:rPr>
            </w:pPr>
            <w:r w:rsidRPr="007651D2">
              <w:rPr>
                <w:color w:val="000000" w:themeColor="text1"/>
                <w:sz w:val="24"/>
              </w:rPr>
              <w:t>本项目</w:t>
            </w:r>
            <w:r w:rsidRPr="007651D2">
              <w:rPr>
                <w:rFonts w:hint="eastAsia"/>
                <w:color w:val="000000" w:themeColor="text1"/>
                <w:sz w:val="24"/>
              </w:rPr>
              <w:t>不涉及</w:t>
            </w:r>
            <w:r w:rsidRPr="007651D2">
              <w:rPr>
                <w:color w:val="000000" w:themeColor="text1"/>
                <w:sz w:val="24"/>
              </w:rPr>
              <w:t>土壤污染风险一般管控区防控要求中禁止建设的内容，</w:t>
            </w:r>
            <w:r w:rsidR="006D4651" w:rsidRPr="007651D2">
              <w:rPr>
                <w:color w:val="000000" w:themeColor="text1"/>
                <w:sz w:val="24"/>
              </w:rPr>
              <w:t>项目施工期会对建设地址的土壤造成扰动，施工结束后进</w:t>
            </w:r>
            <w:r w:rsidR="006D4651" w:rsidRPr="007651D2">
              <w:rPr>
                <w:color w:val="000000" w:themeColor="text1"/>
                <w:sz w:val="24"/>
              </w:rPr>
              <w:lastRenderedPageBreak/>
              <w:t>行生态复绿，对所在地的土壤环境影响较小，符合土壤污染风险一般管控区的管控要求。</w:t>
            </w:r>
          </w:p>
          <w:p w14:paraId="4AD44CAF" w14:textId="77777777" w:rsidR="00087B53" w:rsidRPr="007651D2" w:rsidRDefault="006D4651">
            <w:pPr>
              <w:pStyle w:val="2"/>
              <w:spacing w:after="0" w:line="360" w:lineRule="auto"/>
              <w:ind w:leftChars="0" w:left="0" w:firstLine="480"/>
              <w:rPr>
                <w:color w:val="000000" w:themeColor="text1"/>
                <w:sz w:val="24"/>
              </w:rPr>
            </w:pPr>
            <w:r w:rsidRPr="007651D2">
              <w:rPr>
                <w:color w:val="000000" w:themeColor="text1"/>
                <w:sz w:val="24"/>
              </w:rPr>
              <w:fldChar w:fldCharType="begin"/>
            </w:r>
            <w:r w:rsidRPr="007651D2">
              <w:rPr>
                <w:color w:val="000000" w:themeColor="text1"/>
                <w:sz w:val="24"/>
              </w:rPr>
              <w:instrText xml:space="preserve"> = 3 \* GB2 \* MERGEFORMAT </w:instrText>
            </w:r>
            <w:r w:rsidRPr="007651D2">
              <w:rPr>
                <w:color w:val="000000" w:themeColor="text1"/>
                <w:sz w:val="24"/>
              </w:rPr>
              <w:fldChar w:fldCharType="separate"/>
            </w:r>
            <w:r w:rsidRPr="007651D2">
              <w:rPr>
                <w:rFonts w:ascii="宋体" w:hAnsi="宋体" w:cs="宋体" w:hint="eastAsia"/>
                <w:color w:val="000000" w:themeColor="text1"/>
                <w:sz w:val="24"/>
              </w:rPr>
              <w:t>⑶</w:t>
            </w:r>
            <w:r w:rsidRPr="007651D2">
              <w:rPr>
                <w:color w:val="000000" w:themeColor="text1"/>
                <w:sz w:val="24"/>
              </w:rPr>
              <w:fldChar w:fldCharType="end"/>
            </w:r>
            <w:r w:rsidRPr="007651D2">
              <w:rPr>
                <w:color w:val="000000" w:themeColor="text1"/>
                <w:sz w:val="24"/>
              </w:rPr>
              <w:t>资源利用上线</w:t>
            </w:r>
          </w:p>
          <w:p w14:paraId="4D8EBD0D" w14:textId="77777777" w:rsidR="00087B53" w:rsidRPr="007651D2" w:rsidRDefault="006D4651">
            <w:pPr>
              <w:pStyle w:val="default0"/>
              <w:spacing w:before="0" w:beforeAutospacing="0" w:after="0" w:afterAutospacing="0" w:line="360" w:lineRule="auto"/>
              <w:ind w:firstLineChars="200" w:firstLine="480"/>
              <w:jc w:val="both"/>
              <w:rPr>
                <w:rFonts w:ascii="Times New Roman" w:hAnsi="Times New Roman" w:cs="Times New Roman"/>
                <w:color w:val="000000" w:themeColor="text1"/>
              </w:rPr>
            </w:pPr>
            <w:r w:rsidRPr="007651D2">
              <w:rPr>
                <w:rFonts w:ascii="Times New Roman" w:hAnsi="Times New Roman" w:cs="Times New Roman"/>
                <w:color w:val="000000" w:themeColor="text1"/>
              </w:rPr>
              <w:t>土地资源：本项目占地类型为水浇地、天然牧草地、其他草地、水渠、裸土地、村庄、采矿用地，占地面积</w:t>
            </w:r>
            <w:r w:rsidRPr="007651D2">
              <w:rPr>
                <w:rFonts w:ascii="Times New Roman" w:hAnsi="Times New Roman" w:cs="Times New Roman"/>
                <w:color w:val="000000" w:themeColor="text1"/>
              </w:rPr>
              <w:t>62.21hm²</w:t>
            </w:r>
            <w:r w:rsidRPr="007651D2">
              <w:rPr>
                <w:rFonts w:ascii="Times New Roman" w:hAnsi="Times New Roman" w:cs="Times New Roman"/>
                <w:color w:val="000000" w:themeColor="text1"/>
              </w:rPr>
              <w:t>，工程施工结束后，用地类型根据实际地貌地形变更为草地等，对区域土地资源总量影响很小，符合土地资源</w:t>
            </w:r>
            <w:r w:rsidRPr="007651D2">
              <w:rPr>
                <w:rFonts w:ascii="Times New Roman" w:hAnsi="Times New Roman" w:cs="Times New Roman"/>
                <w:bCs/>
                <w:color w:val="000000" w:themeColor="text1"/>
              </w:rPr>
              <w:t>利用上线管控要求</w:t>
            </w:r>
            <w:r w:rsidRPr="007651D2">
              <w:rPr>
                <w:rFonts w:ascii="Times New Roman" w:hAnsi="Times New Roman" w:cs="Times New Roman"/>
                <w:color w:val="000000" w:themeColor="text1"/>
              </w:rPr>
              <w:t>。</w:t>
            </w:r>
          </w:p>
          <w:p w14:paraId="77F76FA4" w14:textId="77777777" w:rsidR="00087B53" w:rsidRPr="007651D2" w:rsidRDefault="006D4651">
            <w:pPr>
              <w:pStyle w:val="default0"/>
              <w:spacing w:before="0" w:beforeAutospacing="0" w:after="0" w:afterAutospacing="0" w:line="360" w:lineRule="auto"/>
              <w:ind w:firstLineChars="200" w:firstLine="480"/>
              <w:jc w:val="both"/>
              <w:rPr>
                <w:rFonts w:ascii="Times New Roman" w:hAnsi="Times New Roman" w:cs="Times New Roman"/>
                <w:bCs/>
                <w:color w:val="000000" w:themeColor="text1"/>
              </w:rPr>
            </w:pPr>
            <w:r w:rsidRPr="007651D2">
              <w:rPr>
                <w:rFonts w:ascii="Times New Roman" w:hAnsi="Times New Roman" w:cs="Times New Roman"/>
                <w:color w:val="000000" w:themeColor="text1"/>
              </w:rPr>
              <w:t>水资源：本项目</w:t>
            </w:r>
            <w:r w:rsidRPr="007651D2">
              <w:rPr>
                <w:rFonts w:ascii="Times New Roman" w:hAnsi="Times New Roman" w:cs="Times New Roman"/>
                <w:snapToGrid w:val="0"/>
                <w:color w:val="000000" w:themeColor="text1"/>
                <w:lang w:val="zh-CN"/>
              </w:rPr>
              <w:t>施工期用水主要为生活用水、</w:t>
            </w:r>
            <w:r w:rsidRPr="007651D2">
              <w:rPr>
                <w:rFonts w:ascii="Times New Roman" w:hAnsi="Times New Roman" w:cs="Times New Roman"/>
                <w:bCs/>
                <w:color w:val="000000" w:themeColor="text1"/>
              </w:rPr>
              <w:t>设备和车辆冲洗用水及洒水抑尘用水，用水量较少，不会增加水资源的利用负荷，符合水资源利用上线管控要求。</w:t>
            </w:r>
          </w:p>
          <w:p w14:paraId="6A82D133" w14:textId="77777777" w:rsidR="00087B53" w:rsidRPr="007651D2" w:rsidRDefault="006D4651">
            <w:pPr>
              <w:pStyle w:val="default0"/>
              <w:spacing w:before="0" w:beforeAutospacing="0" w:after="0" w:afterAutospacing="0" w:line="360" w:lineRule="auto"/>
              <w:ind w:firstLineChars="200" w:firstLine="480"/>
              <w:jc w:val="both"/>
              <w:rPr>
                <w:rFonts w:ascii="Times New Roman" w:hAnsi="Times New Roman" w:cs="Times New Roman"/>
                <w:color w:val="000000" w:themeColor="text1"/>
              </w:rPr>
            </w:pPr>
            <w:r w:rsidRPr="007651D2">
              <w:rPr>
                <w:rFonts w:hint="eastAsia"/>
                <w:color w:val="000000" w:themeColor="text1"/>
              </w:rPr>
              <w:t>⑷</w:t>
            </w:r>
            <w:r w:rsidRPr="007651D2">
              <w:rPr>
                <w:rFonts w:ascii="Times New Roman" w:hAnsi="Times New Roman" w:cs="Times New Roman"/>
                <w:color w:val="000000" w:themeColor="text1"/>
              </w:rPr>
              <w:t>环境管控单元与准入清单</w:t>
            </w:r>
          </w:p>
          <w:p w14:paraId="37A07DA6" w14:textId="77777777" w:rsidR="00087B53" w:rsidRPr="007651D2" w:rsidRDefault="006D4651">
            <w:pPr>
              <w:pStyle w:val="default0"/>
              <w:spacing w:before="0" w:beforeAutospacing="0" w:after="0" w:afterAutospacing="0" w:line="360" w:lineRule="auto"/>
              <w:ind w:firstLineChars="200" w:firstLine="480"/>
              <w:jc w:val="both"/>
              <w:rPr>
                <w:rFonts w:ascii="Times New Roman" w:hAnsi="Times New Roman" w:cs="Times New Roman"/>
                <w:color w:val="000000" w:themeColor="text1"/>
              </w:rPr>
            </w:pPr>
            <w:r w:rsidRPr="007651D2">
              <w:rPr>
                <w:rFonts w:ascii="Times New Roman" w:hAnsi="Times New Roman" w:cs="Times New Roman"/>
                <w:color w:val="000000" w:themeColor="text1"/>
              </w:rPr>
              <w:t>固原市共划定环境管控单元</w:t>
            </w:r>
            <w:r w:rsidRPr="007651D2">
              <w:rPr>
                <w:rFonts w:ascii="Times New Roman" w:hAnsi="Times New Roman" w:cs="Times New Roman"/>
                <w:color w:val="000000" w:themeColor="text1"/>
              </w:rPr>
              <w:t>49</w:t>
            </w:r>
            <w:r w:rsidRPr="007651D2">
              <w:rPr>
                <w:rFonts w:ascii="Times New Roman" w:hAnsi="Times New Roman" w:cs="Times New Roman"/>
                <w:color w:val="000000" w:themeColor="text1"/>
              </w:rPr>
              <w:t>个，其中优先保护单元</w:t>
            </w:r>
            <w:r w:rsidRPr="007651D2">
              <w:rPr>
                <w:rFonts w:ascii="Times New Roman" w:hAnsi="Times New Roman" w:cs="Times New Roman"/>
                <w:color w:val="000000" w:themeColor="text1"/>
              </w:rPr>
              <w:t>25</w:t>
            </w:r>
            <w:r w:rsidRPr="007651D2">
              <w:rPr>
                <w:rFonts w:ascii="Times New Roman" w:hAnsi="Times New Roman" w:cs="Times New Roman"/>
                <w:color w:val="000000" w:themeColor="text1"/>
              </w:rPr>
              <w:t>个，优先保护单元个数占全市总单元个数的</w:t>
            </w:r>
            <w:r w:rsidRPr="007651D2">
              <w:rPr>
                <w:rFonts w:ascii="Times New Roman" w:hAnsi="Times New Roman" w:cs="Times New Roman"/>
                <w:color w:val="000000" w:themeColor="text1"/>
              </w:rPr>
              <w:t>51.02%</w:t>
            </w:r>
            <w:r w:rsidRPr="007651D2">
              <w:rPr>
                <w:rFonts w:ascii="Times New Roman" w:hAnsi="Times New Roman" w:cs="Times New Roman"/>
                <w:color w:val="000000" w:themeColor="text1"/>
              </w:rPr>
              <w:t>，优先保护单元面积为</w:t>
            </w:r>
            <w:r w:rsidRPr="007651D2">
              <w:rPr>
                <w:rFonts w:ascii="Times New Roman" w:hAnsi="Times New Roman" w:cs="Times New Roman"/>
                <w:color w:val="000000" w:themeColor="text1"/>
              </w:rPr>
              <w:t>6103.96</w:t>
            </w:r>
            <w:r w:rsidRPr="007651D2">
              <w:rPr>
                <w:rFonts w:ascii="Times New Roman" w:hAnsi="Times New Roman" w:cs="Times New Roman"/>
                <w:color w:val="000000" w:themeColor="text1"/>
              </w:rPr>
              <w:t>平方公里，其面积占全市总面积的</w:t>
            </w:r>
            <w:r w:rsidRPr="007651D2">
              <w:rPr>
                <w:rFonts w:ascii="Times New Roman" w:hAnsi="Times New Roman" w:cs="Times New Roman"/>
                <w:color w:val="000000" w:themeColor="text1"/>
              </w:rPr>
              <w:t>44.71%</w:t>
            </w:r>
            <w:r w:rsidRPr="007651D2">
              <w:rPr>
                <w:rFonts w:ascii="Times New Roman" w:hAnsi="Times New Roman" w:cs="Times New Roman"/>
                <w:color w:val="000000" w:themeColor="text1"/>
              </w:rPr>
              <w:t>。重点管控单元个数为</w:t>
            </w:r>
            <w:r w:rsidRPr="007651D2">
              <w:rPr>
                <w:rFonts w:ascii="Times New Roman" w:hAnsi="Times New Roman" w:cs="Times New Roman"/>
                <w:color w:val="000000" w:themeColor="text1"/>
              </w:rPr>
              <w:t>12</w:t>
            </w:r>
            <w:r w:rsidRPr="007651D2">
              <w:rPr>
                <w:rFonts w:ascii="Times New Roman" w:hAnsi="Times New Roman" w:cs="Times New Roman"/>
                <w:color w:val="000000" w:themeColor="text1"/>
              </w:rPr>
              <w:t>个，占全市总单元个数的</w:t>
            </w:r>
            <w:r w:rsidRPr="007651D2">
              <w:rPr>
                <w:rFonts w:ascii="Times New Roman" w:hAnsi="Times New Roman" w:cs="Times New Roman"/>
                <w:color w:val="000000" w:themeColor="text1"/>
              </w:rPr>
              <w:t>24.49%</w:t>
            </w:r>
            <w:r w:rsidRPr="007651D2">
              <w:rPr>
                <w:rFonts w:ascii="Times New Roman" w:hAnsi="Times New Roman" w:cs="Times New Roman"/>
                <w:color w:val="000000" w:themeColor="text1"/>
              </w:rPr>
              <w:t>，重点管控单元面积为</w:t>
            </w:r>
            <w:r w:rsidRPr="007651D2">
              <w:rPr>
                <w:rFonts w:ascii="Times New Roman" w:hAnsi="Times New Roman" w:cs="Times New Roman"/>
                <w:color w:val="000000" w:themeColor="text1"/>
              </w:rPr>
              <w:t xml:space="preserve"> 945.59</w:t>
            </w:r>
            <w:r w:rsidRPr="007651D2">
              <w:rPr>
                <w:rFonts w:ascii="Times New Roman" w:hAnsi="Times New Roman" w:cs="Times New Roman"/>
                <w:color w:val="000000" w:themeColor="text1"/>
              </w:rPr>
              <w:t>平方公里，占全市总面积的</w:t>
            </w:r>
            <w:r w:rsidRPr="007651D2">
              <w:rPr>
                <w:rFonts w:ascii="Times New Roman" w:hAnsi="Times New Roman" w:cs="Times New Roman"/>
                <w:color w:val="000000" w:themeColor="text1"/>
              </w:rPr>
              <w:t>6.93%</w:t>
            </w:r>
            <w:r w:rsidRPr="007651D2">
              <w:rPr>
                <w:rFonts w:ascii="Times New Roman" w:hAnsi="Times New Roman" w:cs="Times New Roman"/>
                <w:color w:val="000000" w:themeColor="text1"/>
              </w:rPr>
              <w:t>。一般管控单元个数为</w:t>
            </w:r>
            <w:r w:rsidRPr="007651D2">
              <w:rPr>
                <w:rFonts w:ascii="Times New Roman" w:hAnsi="Times New Roman" w:cs="Times New Roman"/>
                <w:color w:val="000000" w:themeColor="text1"/>
              </w:rPr>
              <w:t>12</w:t>
            </w:r>
            <w:r w:rsidRPr="007651D2">
              <w:rPr>
                <w:rFonts w:ascii="Times New Roman" w:hAnsi="Times New Roman" w:cs="Times New Roman"/>
                <w:color w:val="000000" w:themeColor="text1"/>
              </w:rPr>
              <w:t>个，占全市总单元个数的</w:t>
            </w:r>
            <w:r w:rsidRPr="007651D2">
              <w:rPr>
                <w:rFonts w:ascii="Times New Roman" w:hAnsi="Times New Roman" w:cs="Times New Roman"/>
                <w:color w:val="000000" w:themeColor="text1"/>
              </w:rPr>
              <w:t>24.49%</w:t>
            </w:r>
            <w:r w:rsidRPr="007651D2">
              <w:rPr>
                <w:rFonts w:ascii="Times New Roman" w:hAnsi="Times New Roman" w:cs="Times New Roman"/>
                <w:color w:val="000000" w:themeColor="text1"/>
              </w:rPr>
              <w:t>，其面积为</w:t>
            </w:r>
            <w:r w:rsidRPr="007651D2">
              <w:rPr>
                <w:rFonts w:ascii="Times New Roman" w:hAnsi="Times New Roman" w:cs="Times New Roman"/>
                <w:color w:val="000000" w:themeColor="text1"/>
              </w:rPr>
              <w:t>6601.82</w:t>
            </w:r>
            <w:r w:rsidRPr="007651D2">
              <w:rPr>
                <w:rFonts w:ascii="Times New Roman" w:hAnsi="Times New Roman" w:cs="Times New Roman"/>
                <w:color w:val="000000" w:themeColor="text1"/>
              </w:rPr>
              <w:t>平方公里，占全市总面积的</w:t>
            </w:r>
            <w:r w:rsidRPr="007651D2">
              <w:rPr>
                <w:rFonts w:ascii="Times New Roman" w:hAnsi="Times New Roman" w:cs="Times New Roman"/>
                <w:color w:val="000000" w:themeColor="text1"/>
              </w:rPr>
              <w:t>48.36%</w:t>
            </w:r>
            <w:r w:rsidRPr="007651D2">
              <w:rPr>
                <w:rFonts w:ascii="Times New Roman" w:hAnsi="Times New Roman" w:cs="Times New Roman"/>
                <w:color w:val="000000" w:themeColor="text1"/>
              </w:rPr>
              <w:t>。</w:t>
            </w:r>
          </w:p>
          <w:p w14:paraId="23012744" w14:textId="77777777" w:rsidR="00087B53" w:rsidRPr="007651D2" w:rsidRDefault="006D4651">
            <w:pPr>
              <w:spacing w:line="360" w:lineRule="auto"/>
              <w:ind w:firstLineChars="200" w:firstLine="480"/>
              <w:rPr>
                <w:color w:val="000000" w:themeColor="text1"/>
                <w:kern w:val="0"/>
                <w:sz w:val="24"/>
              </w:rPr>
            </w:pPr>
            <w:r w:rsidRPr="007651D2">
              <w:rPr>
                <w:color w:val="000000" w:themeColor="text1"/>
                <w:sz w:val="24"/>
              </w:rPr>
              <w:t>本项目位于</w:t>
            </w:r>
            <w:r w:rsidRPr="007651D2">
              <w:rPr>
                <w:color w:val="000000" w:themeColor="text1"/>
                <w:kern w:val="0"/>
                <w:sz w:val="24"/>
              </w:rPr>
              <w:t>隆德县观庄乡姚套村、倪套村、林沟村，项目建设可以消除采矿活动产生的地质灾害隐患，恢复或使地形地貌景观与周边自然环境相协调，恢复损毁土地的利用功能，提升生态环境质量和水土保持能力。</w:t>
            </w:r>
          </w:p>
          <w:p w14:paraId="7E4C2CFF" w14:textId="77777777" w:rsidR="00087B53" w:rsidRPr="007651D2" w:rsidRDefault="006D4651">
            <w:pPr>
              <w:spacing w:line="360" w:lineRule="auto"/>
              <w:ind w:firstLineChars="200" w:firstLine="480"/>
              <w:rPr>
                <w:color w:val="000000" w:themeColor="text1"/>
                <w:kern w:val="0"/>
                <w:sz w:val="24"/>
              </w:rPr>
            </w:pPr>
            <w:r w:rsidRPr="007651D2">
              <w:rPr>
                <w:color w:val="000000" w:themeColor="text1"/>
                <w:sz w:val="24"/>
              </w:rPr>
              <w:t>对照固原市环境管控单元图，本项目位于一般管控单元，</w:t>
            </w:r>
            <w:r w:rsidRPr="007651D2">
              <w:rPr>
                <w:bCs/>
                <w:color w:val="000000" w:themeColor="text1"/>
                <w:sz w:val="24"/>
              </w:rPr>
              <w:t>项目与固原市环境管控单元图位置关系图</w:t>
            </w:r>
            <w:r w:rsidRPr="007651D2">
              <w:rPr>
                <w:color w:val="000000" w:themeColor="text1"/>
                <w:sz w:val="24"/>
              </w:rPr>
              <w:t>见附图</w:t>
            </w:r>
            <w:r w:rsidRPr="007651D2">
              <w:rPr>
                <w:color w:val="000000" w:themeColor="text1"/>
                <w:sz w:val="24"/>
              </w:rPr>
              <w:t>7</w:t>
            </w:r>
            <w:r w:rsidRPr="007651D2">
              <w:rPr>
                <w:color w:val="000000" w:themeColor="text1"/>
                <w:sz w:val="24"/>
              </w:rPr>
              <w:t>，与《固原市环境管控单元生态环境准入清单》符合性判定情况见表</w:t>
            </w:r>
            <w:r w:rsidRPr="007651D2">
              <w:rPr>
                <w:color w:val="000000" w:themeColor="text1"/>
                <w:sz w:val="24"/>
              </w:rPr>
              <w:t>1-1</w:t>
            </w:r>
            <w:r w:rsidRPr="007651D2">
              <w:rPr>
                <w:color w:val="000000" w:themeColor="text1"/>
                <w:sz w:val="24"/>
              </w:rPr>
              <w:t>。</w:t>
            </w:r>
          </w:p>
          <w:p w14:paraId="4B6735E9" w14:textId="77777777" w:rsidR="00087B53" w:rsidRPr="007651D2" w:rsidRDefault="006D4651">
            <w:pPr>
              <w:adjustRightInd w:val="0"/>
              <w:snapToGrid w:val="0"/>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1-1   </w:t>
            </w:r>
            <w:r w:rsidRPr="007651D2">
              <w:rPr>
                <w:b/>
                <w:bCs/>
                <w:color w:val="000000" w:themeColor="text1"/>
                <w:sz w:val="24"/>
              </w:rPr>
              <w:t>与固原市环境管控单元生态环境准入清单判定表</w:t>
            </w:r>
          </w:p>
          <w:tbl>
            <w:tblPr>
              <w:tblW w:w="4913" w:type="pct"/>
              <w:jc w:val="center"/>
              <w:tblBorders>
                <w:top w:val="single" w:sz="6" w:space="0" w:color="000000"/>
                <w:left w:val="single" w:sz="6" w:space="0" w:color="000000"/>
                <w:bottom w:val="single" w:sz="6" w:space="0" w:color="000000"/>
                <w:right w:val="single" w:sz="6"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914"/>
              <w:gridCol w:w="3787"/>
              <w:gridCol w:w="1364"/>
              <w:gridCol w:w="756"/>
            </w:tblGrid>
            <w:tr w:rsidR="007651D2" w:rsidRPr="007651D2" w14:paraId="32BEA136" w14:textId="77777777">
              <w:trPr>
                <w:trHeight w:val="340"/>
                <w:jc w:val="center"/>
              </w:trPr>
              <w:tc>
                <w:tcPr>
                  <w:tcW w:w="670" w:type="pct"/>
                  <w:tcBorders>
                    <w:tl2br w:val="nil"/>
                    <w:tr2bl w:val="nil"/>
                  </w:tcBorders>
                  <w:vAlign w:val="center"/>
                </w:tcPr>
                <w:p w14:paraId="518C0E79" w14:textId="77777777" w:rsidR="00087B53" w:rsidRPr="007651D2" w:rsidRDefault="006D4651">
                  <w:pPr>
                    <w:overflowPunct w:val="0"/>
                    <w:autoSpaceDE w:val="0"/>
                    <w:autoSpaceDN w:val="0"/>
                    <w:adjustRightInd w:val="0"/>
                    <w:snapToGrid w:val="0"/>
                    <w:jc w:val="center"/>
                    <w:rPr>
                      <w:b/>
                      <w:bCs/>
                      <w:color w:val="000000" w:themeColor="text1"/>
                      <w:kern w:val="0"/>
                      <w:szCs w:val="21"/>
                    </w:rPr>
                  </w:pPr>
                  <w:r w:rsidRPr="007651D2">
                    <w:rPr>
                      <w:b/>
                      <w:bCs/>
                      <w:color w:val="000000" w:themeColor="text1"/>
                      <w:kern w:val="0"/>
                      <w:szCs w:val="21"/>
                    </w:rPr>
                    <w:t>管控单元</w:t>
                  </w:r>
                </w:p>
              </w:tc>
              <w:tc>
                <w:tcPr>
                  <w:tcW w:w="2776" w:type="pct"/>
                  <w:tcBorders>
                    <w:tl2br w:val="nil"/>
                    <w:tr2bl w:val="nil"/>
                  </w:tcBorders>
                  <w:vAlign w:val="center"/>
                </w:tcPr>
                <w:p w14:paraId="05142834" w14:textId="77777777" w:rsidR="00087B53" w:rsidRPr="007651D2" w:rsidRDefault="006D4651">
                  <w:pPr>
                    <w:overflowPunct w:val="0"/>
                    <w:autoSpaceDE w:val="0"/>
                    <w:autoSpaceDN w:val="0"/>
                    <w:adjustRightInd w:val="0"/>
                    <w:snapToGrid w:val="0"/>
                    <w:jc w:val="center"/>
                    <w:rPr>
                      <w:b/>
                      <w:bCs/>
                      <w:color w:val="000000" w:themeColor="text1"/>
                      <w:kern w:val="0"/>
                      <w:szCs w:val="21"/>
                    </w:rPr>
                  </w:pPr>
                  <w:r w:rsidRPr="007651D2">
                    <w:rPr>
                      <w:b/>
                      <w:bCs/>
                      <w:color w:val="000000" w:themeColor="text1"/>
                      <w:kern w:val="0"/>
                      <w:szCs w:val="21"/>
                    </w:rPr>
                    <w:t>管控要求（空间布局约束）</w:t>
                  </w:r>
                </w:p>
              </w:tc>
              <w:tc>
                <w:tcPr>
                  <w:tcW w:w="1000" w:type="pct"/>
                  <w:tcBorders>
                    <w:tl2br w:val="nil"/>
                    <w:tr2bl w:val="nil"/>
                  </w:tcBorders>
                  <w:vAlign w:val="center"/>
                </w:tcPr>
                <w:p w14:paraId="71570A1C" w14:textId="77777777" w:rsidR="00087B53" w:rsidRPr="007651D2" w:rsidRDefault="006D4651">
                  <w:pPr>
                    <w:overflowPunct w:val="0"/>
                    <w:autoSpaceDE w:val="0"/>
                    <w:autoSpaceDN w:val="0"/>
                    <w:adjustRightInd w:val="0"/>
                    <w:snapToGrid w:val="0"/>
                    <w:jc w:val="center"/>
                    <w:rPr>
                      <w:b/>
                      <w:bCs/>
                      <w:color w:val="000000" w:themeColor="text1"/>
                      <w:kern w:val="0"/>
                      <w:szCs w:val="21"/>
                    </w:rPr>
                  </w:pPr>
                  <w:r w:rsidRPr="007651D2">
                    <w:rPr>
                      <w:b/>
                      <w:bCs/>
                      <w:color w:val="000000" w:themeColor="text1"/>
                      <w:kern w:val="0"/>
                      <w:szCs w:val="21"/>
                    </w:rPr>
                    <w:t>本项目情况</w:t>
                  </w:r>
                </w:p>
              </w:tc>
              <w:tc>
                <w:tcPr>
                  <w:tcW w:w="554" w:type="pct"/>
                  <w:tcBorders>
                    <w:tl2br w:val="nil"/>
                    <w:tr2bl w:val="nil"/>
                  </w:tcBorders>
                  <w:vAlign w:val="center"/>
                </w:tcPr>
                <w:p w14:paraId="332BCF5B" w14:textId="77777777" w:rsidR="00087B53" w:rsidRPr="007651D2" w:rsidRDefault="006D4651">
                  <w:pPr>
                    <w:overflowPunct w:val="0"/>
                    <w:autoSpaceDE w:val="0"/>
                    <w:autoSpaceDN w:val="0"/>
                    <w:adjustRightInd w:val="0"/>
                    <w:snapToGrid w:val="0"/>
                    <w:jc w:val="center"/>
                    <w:rPr>
                      <w:b/>
                      <w:bCs/>
                      <w:color w:val="000000" w:themeColor="text1"/>
                      <w:kern w:val="0"/>
                      <w:szCs w:val="21"/>
                    </w:rPr>
                  </w:pPr>
                  <w:r w:rsidRPr="007651D2">
                    <w:rPr>
                      <w:b/>
                      <w:bCs/>
                      <w:color w:val="000000" w:themeColor="text1"/>
                      <w:kern w:val="0"/>
                      <w:szCs w:val="21"/>
                    </w:rPr>
                    <w:t>相符性</w:t>
                  </w:r>
                </w:p>
              </w:tc>
            </w:tr>
            <w:tr w:rsidR="007651D2" w:rsidRPr="007651D2" w14:paraId="163783B4" w14:textId="77777777">
              <w:trPr>
                <w:trHeight w:val="703"/>
                <w:jc w:val="center"/>
              </w:trPr>
              <w:tc>
                <w:tcPr>
                  <w:tcW w:w="670" w:type="pct"/>
                  <w:tcBorders>
                    <w:tl2br w:val="nil"/>
                    <w:tr2bl w:val="nil"/>
                  </w:tcBorders>
                  <w:vAlign w:val="center"/>
                </w:tcPr>
                <w:p w14:paraId="563B7593" w14:textId="77777777" w:rsidR="00087B53" w:rsidRPr="007651D2" w:rsidRDefault="006D4651">
                  <w:pPr>
                    <w:overflowPunct w:val="0"/>
                    <w:autoSpaceDE w:val="0"/>
                    <w:autoSpaceDN w:val="0"/>
                    <w:adjustRightInd w:val="0"/>
                    <w:snapToGrid w:val="0"/>
                    <w:jc w:val="center"/>
                    <w:rPr>
                      <w:color w:val="000000" w:themeColor="text1"/>
                      <w:kern w:val="0"/>
                      <w:szCs w:val="21"/>
                    </w:rPr>
                  </w:pPr>
                  <w:r w:rsidRPr="007651D2">
                    <w:rPr>
                      <w:color w:val="000000" w:themeColor="text1"/>
                      <w:kern w:val="0"/>
                      <w:szCs w:val="21"/>
                    </w:rPr>
                    <w:t>隆德县观庄乡</w:t>
                  </w:r>
                  <w:r w:rsidRPr="007651D2">
                    <w:rPr>
                      <w:color w:val="000000" w:themeColor="text1"/>
                      <w:kern w:val="0"/>
                      <w:szCs w:val="21"/>
                    </w:rPr>
                    <w:t>-</w:t>
                  </w:r>
                  <w:r w:rsidRPr="007651D2">
                    <w:rPr>
                      <w:color w:val="000000" w:themeColor="text1"/>
                      <w:kern w:val="0"/>
                      <w:szCs w:val="21"/>
                    </w:rPr>
                    <w:t>好水乡一般</w:t>
                  </w:r>
                  <w:r w:rsidRPr="007651D2">
                    <w:rPr>
                      <w:color w:val="000000" w:themeColor="text1"/>
                      <w:kern w:val="0"/>
                      <w:szCs w:val="21"/>
                    </w:rPr>
                    <w:lastRenderedPageBreak/>
                    <w:t>管控单</w:t>
                  </w:r>
                </w:p>
                <w:p w14:paraId="421A63E4" w14:textId="77777777" w:rsidR="00087B53" w:rsidRPr="007651D2" w:rsidRDefault="006D4651">
                  <w:pPr>
                    <w:overflowPunct w:val="0"/>
                    <w:autoSpaceDE w:val="0"/>
                    <w:autoSpaceDN w:val="0"/>
                    <w:adjustRightInd w:val="0"/>
                    <w:snapToGrid w:val="0"/>
                    <w:jc w:val="center"/>
                    <w:rPr>
                      <w:color w:val="000000" w:themeColor="text1"/>
                      <w:kern w:val="0"/>
                      <w:szCs w:val="21"/>
                    </w:rPr>
                  </w:pPr>
                  <w:r w:rsidRPr="007651D2">
                    <w:rPr>
                      <w:color w:val="000000" w:themeColor="text1"/>
                      <w:kern w:val="0"/>
                      <w:szCs w:val="21"/>
                    </w:rPr>
                    <w:t>元</w:t>
                  </w:r>
                </w:p>
              </w:tc>
              <w:tc>
                <w:tcPr>
                  <w:tcW w:w="2776" w:type="pct"/>
                  <w:tcBorders>
                    <w:tl2br w:val="nil"/>
                    <w:tr2bl w:val="nil"/>
                  </w:tcBorders>
                  <w:vAlign w:val="center"/>
                </w:tcPr>
                <w:p w14:paraId="0976F35B" w14:textId="77777777" w:rsidR="00087B53" w:rsidRPr="007651D2" w:rsidRDefault="006D4651">
                  <w:pPr>
                    <w:overflowPunct w:val="0"/>
                    <w:autoSpaceDE w:val="0"/>
                    <w:autoSpaceDN w:val="0"/>
                    <w:adjustRightInd w:val="0"/>
                    <w:snapToGrid w:val="0"/>
                    <w:jc w:val="center"/>
                    <w:rPr>
                      <w:color w:val="000000" w:themeColor="text1"/>
                      <w:kern w:val="0"/>
                      <w:szCs w:val="21"/>
                    </w:rPr>
                  </w:pPr>
                  <w:r w:rsidRPr="007651D2">
                    <w:rPr>
                      <w:color w:val="000000" w:themeColor="text1"/>
                      <w:kern w:val="0"/>
                      <w:szCs w:val="21"/>
                    </w:rPr>
                    <w:lastRenderedPageBreak/>
                    <w:t>1.</w:t>
                  </w:r>
                  <w:r w:rsidRPr="007651D2">
                    <w:rPr>
                      <w:color w:val="000000" w:themeColor="text1"/>
                      <w:kern w:val="0"/>
                      <w:szCs w:val="21"/>
                    </w:rPr>
                    <w:t>禁止在水源涵养地、天然林地、草原等植被覆盖度在</w:t>
                  </w:r>
                  <w:r w:rsidRPr="007651D2">
                    <w:rPr>
                      <w:color w:val="000000" w:themeColor="text1"/>
                      <w:kern w:val="0"/>
                      <w:szCs w:val="21"/>
                    </w:rPr>
                    <w:t>40%</w:t>
                  </w:r>
                  <w:r w:rsidRPr="007651D2">
                    <w:rPr>
                      <w:color w:val="000000" w:themeColor="text1"/>
                      <w:kern w:val="0"/>
                      <w:szCs w:val="21"/>
                    </w:rPr>
                    <w:t>以上和治理程度达</w:t>
                  </w:r>
                  <w:r w:rsidRPr="007651D2">
                    <w:rPr>
                      <w:color w:val="000000" w:themeColor="text1"/>
                      <w:kern w:val="0"/>
                      <w:szCs w:val="21"/>
                    </w:rPr>
                    <w:t>70%</w:t>
                  </w:r>
                  <w:r w:rsidRPr="007651D2">
                    <w:rPr>
                      <w:color w:val="000000" w:themeColor="text1"/>
                      <w:kern w:val="0"/>
                      <w:szCs w:val="21"/>
                    </w:rPr>
                    <w:t>以上的小流域进行开发建设。</w:t>
                  </w:r>
                </w:p>
                <w:p w14:paraId="33628F26" w14:textId="77777777" w:rsidR="00087B53" w:rsidRPr="007651D2" w:rsidRDefault="006D4651">
                  <w:pPr>
                    <w:overflowPunct w:val="0"/>
                    <w:autoSpaceDE w:val="0"/>
                    <w:autoSpaceDN w:val="0"/>
                    <w:adjustRightInd w:val="0"/>
                    <w:snapToGrid w:val="0"/>
                    <w:jc w:val="center"/>
                    <w:rPr>
                      <w:color w:val="000000" w:themeColor="text1"/>
                      <w:kern w:val="0"/>
                      <w:szCs w:val="21"/>
                    </w:rPr>
                  </w:pPr>
                  <w:r w:rsidRPr="007651D2">
                    <w:rPr>
                      <w:color w:val="000000" w:themeColor="text1"/>
                      <w:kern w:val="0"/>
                      <w:szCs w:val="21"/>
                    </w:rPr>
                    <w:lastRenderedPageBreak/>
                    <w:t>2.</w:t>
                  </w:r>
                  <w:r w:rsidRPr="007651D2">
                    <w:rPr>
                      <w:color w:val="000000" w:themeColor="text1"/>
                      <w:kern w:val="0"/>
                      <w:szCs w:val="21"/>
                    </w:rPr>
                    <w:t>严格限制占用林地、草地及清水河等河流沿线湿地进行开发建设活动。</w:t>
                  </w:r>
                </w:p>
                <w:p w14:paraId="671A7B45" w14:textId="77777777" w:rsidR="00087B53" w:rsidRPr="007651D2" w:rsidRDefault="006D4651">
                  <w:pPr>
                    <w:overflowPunct w:val="0"/>
                    <w:autoSpaceDE w:val="0"/>
                    <w:autoSpaceDN w:val="0"/>
                    <w:adjustRightInd w:val="0"/>
                    <w:snapToGrid w:val="0"/>
                    <w:jc w:val="center"/>
                    <w:rPr>
                      <w:color w:val="000000" w:themeColor="text1"/>
                      <w:kern w:val="0"/>
                      <w:szCs w:val="21"/>
                    </w:rPr>
                  </w:pPr>
                  <w:r w:rsidRPr="007651D2">
                    <w:rPr>
                      <w:color w:val="000000" w:themeColor="text1"/>
                      <w:kern w:val="0"/>
                      <w:szCs w:val="21"/>
                    </w:rPr>
                    <w:t>3.</w:t>
                  </w:r>
                  <w:r w:rsidRPr="007651D2">
                    <w:rPr>
                      <w:color w:val="000000" w:themeColor="text1"/>
                      <w:kern w:val="0"/>
                      <w:szCs w:val="21"/>
                    </w:rPr>
                    <w:t>在满足产业准入、总量控制、排放标准等国家和地方相关管理制度要求的前提下，集约发展。</w:t>
                  </w:r>
                </w:p>
              </w:tc>
              <w:tc>
                <w:tcPr>
                  <w:tcW w:w="1000" w:type="pct"/>
                  <w:tcBorders>
                    <w:tl2br w:val="nil"/>
                    <w:tr2bl w:val="nil"/>
                  </w:tcBorders>
                  <w:vAlign w:val="center"/>
                </w:tcPr>
                <w:p w14:paraId="7DF7F76E" w14:textId="77777777" w:rsidR="00087B53" w:rsidRPr="007651D2" w:rsidRDefault="006D4651">
                  <w:pPr>
                    <w:overflowPunct w:val="0"/>
                    <w:autoSpaceDE w:val="0"/>
                    <w:autoSpaceDN w:val="0"/>
                    <w:adjustRightInd w:val="0"/>
                    <w:snapToGrid w:val="0"/>
                    <w:jc w:val="center"/>
                    <w:rPr>
                      <w:color w:val="000000" w:themeColor="text1"/>
                      <w:kern w:val="0"/>
                      <w:szCs w:val="21"/>
                    </w:rPr>
                  </w:pPr>
                  <w:r w:rsidRPr="007651D2">
                    <w:rPr>
                      <w:color w:val="000000" w:themeColor="text1"/>
                      <w:kern w:val="0"/>
                      <w:szCs w:val="21"/>
                    </w:rPr>
                    <w:lastRenderedPageBreak/>
                    <w:t>本项目属于生态恢复项目，建成后，不会</w:t>
                  </w:r>
                  <w:r w:rsidRPr="007651D2">
                    <w:rPr>
                      <w:color w:val="000000" w:themeColor="text1"/>
                      <w:kern w:val="0"/>
                      <w:szCs w:val="21"/>
                    </w:rPr>
                    <w:lastRenderedPageBreak/>
                    <w:t>对环境产生不利影响。</w:t>
                  </w:r>
                </w:p>
              </w:tc>
              <w:tc>
                <w:tcPr>
                  <w:tcW w:w="554" w:type="pct"/>
                  <w:tcBorders>
                    <w:tl2br w:val="nil"/>
                    <w:tr2bl w:val="nil"/>
                  </w:tcBorders>
                  <w:vAlign w:val="center"/>
                </w:tcPr>
                <w:p w14:paraId="2CDC3059" w14:textId="77777777" w:rsidR="00087B53" w:rsidRPr="007651D2" w:rsidRDefault="006D4651">
                  <w:pPr>
                    <w:overflowPunct w:val="0"/>
                    <w:autoSpaceDE w:val="0"/>
                    <w:autoSpaceDN w:val="0"/>
                    <w:adjustRightInd w:val="0"/>
                    <w:snapToGrid w:val="0"/>
                    <w:jc w:val="center"/>
                    <w:rPr>
                      <w:color w:val="000000" w:themeColor="text1"/>
                      <w:kern w:val="0"/>
                      <w:szCs w:val="21"/>
                    </w:rPr>
                  </w:pPr>
                  <w:r w:rsidRPr="007651D2">
                    <w:rPr>
                      <w:color w:val="000000" w:themeColor="text1"/>
                      <w:kern w:val="0"/>
                      <w:szCs w:val="21"/>
                    </w:rPr>
                    <w:lastRenderedPageBreak/>
                    <w:t>符合</w:t>
                  </w:r>
                </w:p>
              </w:tc>
            </w:tr>
          </w:tbl>
          <w:p w14:paraId="6AC43ACC" w14:textId="77777777" w:rsidR="00087B53" w:rsidRPr="007651D2" w:rsidRDefault="006D4651">
            <w:pPr>
              <w:pStyle w:val="a7"/>
              <w:adjustRightInd w:val="0"/>
              <w:snapToGrid w:val="0"/>
              <w:spacing w:line="360" w:lineRule="auto"/>
              <w:ind w:firstLineChars="200" w:firstLine="480"/>
              <w:jc w:val="both"/>
              <w:rPr>
                <w:color w:val="000000" w:themeColor="text1"/>
                <w:sz w:val="24"/>
              </w:rPr>
            </w:pPr>
            <w:r w:rsidRPr="007651D2">
              <w:rPr>
                <w:color w:val="000000" w:themeColor="text1"/>
                <w:sz w:val="24"/>
              </w:rPr>
              <w:lastRenderedPageBreak/>
              <w:t>综上所述，本项目为生态恢复项目，不属于生态环境准入清单内禁止的项目，项目建成后，不会对环境产生不利影响，符合《固原市人民政府关于实施</w:t>
            </w:r>
            <w:r w:rsidRPr="007651D2">
              <w:rPr>
                <w:color w:val="000000" w:themeColor="text1"/>
                <w:sz w:val="24"/>
              </w:rPr>
              <w:t>“</w:t>
            </w:r>
            <w:r w:rsidRPr="007651D2">
              <w:rPr>
                <w:color w:val="000000" w:themeColor="text1"/>
                <w:sz w:val="24"/>
              </w:rPr>
              <w:t>三线一单</w:t>
            </w:r>
            <w:r w:rsidRPr="007651D2">
              <w:rPr>
                <w:color w:val="000000" w:themeColor="text1"/>
                <w:sz w:val="24"/>
              </w:rPr>
              <w:t>”</w:t>
            </w:r>
            <w:r w:rsidRPr="007651D2">
              <w:rPr>
                <w:color w:val="000000" w:themeColor="text1"/>
                <w:sz w:val="24"/>
              </w:rPr>
              <w:t>生态环境分区管控的意见》中生态环境分区管控的要求。</w:t>
            </w:r>
          </w:p>
          <w:p w14:paraId="05109CF9" w14:textId="77777777" w:rsidR="00087B53" w:rsidRPr="007651D2" w:rsidRDefault="00087B53">
            <w:pPr>
              <w:rPr>
                <w:color w:val="000000" w:themeColor="text1"/>
              </w:rPr>
            </w:pPr>
          </w:p>
          <w:p w14:paraId="6962AF7B" w14:textId="77777777" w:rsidR="00087B53" w:rsidRPr="007651D2" w:rsidRDefault="00087B53">
            <w:pPr>
              <w:pStyle w:val="a0"/>
              <w:rPr>
                <w:color w:val="000000" w:themeColor="text1"/>
              </w:rPr>
            </w:pPr>
          </w:p>
          <w:p w14:paraId="09F2F647" w14:textId="77777777" w:rsidR="00087B53" w:rsidRPr="007651D2" w:rsidRDefault="00087B53">
            <w:pPr>
              <w:pStyle w:val="a0"/>
              <w:rPr>
                <w:color w:val="000000" w:themeColor="text1"/>
              </w:rPr>
            </w:pPr>
          </w:p>
          <w:p w14:paraId="48DEA72F" w14:textId="77777777" w:rsidR="00087B53" w:rsidRPr="007651D2" w:rsidRDefault="00087B53">
            <w:pPr>
              <w:pStyle w:val="a0"/>
              <w:rPr>
                <w:color w:val="000000" w:themeColor="text1"/>
              </w:rPr>
            </w:pPr>
          </w:p>
          <w:p w14:paraId="20C0820E" w14:textId="77777777" w:rsidR="00087B53" w:rsidRPr="007651D2" w:rsidRDefault="00087B53">
            <w:pPr>
              <w:pStyle w:val="a0"/>
              <w:rPr>
                <w:color w:val="000000" w:themeColor="text1"/>
              </w:rPr>
            </w:pPr>
          </w:p>
          <w:p w14:paraId="144A0D9C" w14:textId="77777777" w:rsidR="00087B53" w:rsidRPr="007651D2" w:rsidRDefault="00087B53">
            <w:pPr>
              <w:pStyle w:val="a0"/>
              <w:rPr>
                <w:color w:val="000000" w:themeColor="text1"/>
              </w:rPr>
            </w:pPr>
          </w:p>
          <w:p w14:paraId="77F8C7D3" w14:textId="77777777" w:rsidR="00087B53" w:rsidRPr="007651D2" w:rsidRDefault="00087B53">
            <w:pPr>
              <w:pStyle w:val="a0"/>
              <w:rPr>
                <w:color w:val="000000" w:themeColor="text1"/>
              </w:rPr>
            </w:pPr>
          </w:p>
          <w:p w14:paraId="1E16E5A9" w14:textId="77777777" w:rsidR="00087B53" w:rsidRPr="007651D2" w:rsidRDefault="00087B53">
            <w:pPr>
              <w:pStyle w:val="a0"/>
              <w:rPr>
                <w:color w:val="000000" w:themeColor="text1"/>
              </w:rPr>
            </w:pPr>
          </w:p>
          <w:p w14:paraId="6F754F8C" w14:textId="77777777" w:rsidR="00087B53" w:rsidRPr="007651D2" w:rsidRDefault="00087B53">
            <w:pPr>
              <w:pStyle w:val="a0"/>
              <w:rPr>
                <w:color w:val="000000" w:themeColor="text1"/>
              </w:rPr>
            </w:pPr>
          </w:p>
          <w:p w14:paraId="02798ED2" w14:textId="77777777" w:rsidR="00087B53" w:rsidRPr="007651D2" w:rsidRDefault="00087B53">
            <w:pPr>
              <w:pStyle w:val="a0"/>
              <w:rPr>
                <w:color w:val="000000" w:themeColor="text1"/>
              </w:rPr>
            </w:pPr>
          </w:p>
          <w:p w14:paraId="0C68C391" w14:textId="77777777" w:rsidR="00087B53" w:rsidRPr="007651D2" w:rsidRDefault="00087B53">
            <w:pPr>
              <w:pStyle w:val="a0"/>
              <w:rPr>
                <w:color w:val="000000" w:themeColor="text1"/>
              </w:rPr>
            </w:pPr>
          </w:p>
          <w:p w14:paraId="2A234AC6" w14:textId="77777777" w:rsidR="00087B53" w:rsidRPr="007651D2" w:rsidRDefault="00087B53">
            <w:pPr>
              <w:pStyle w:val="a0"/>
              <w:rPr>
                <w:color w:val="000000" w:themeColor="text1"/>
              </w:rPr>
            </w:pPr>
          </w:p>
          <w:p w14:paraId="26F86823" w14:textId="77777777" w:rsidR="00087B53" w:rsidRPr="007651D2" w:rsidRDefault="00087B53">
            <w:pPr>
              <w:pStyle w:val="a0"/>
              <w:rPr>
                <w:color w:val="000000" w:themeColor="text1"/>
              </w:rPr>
            </w:pPr>
          </w:p>
          <w:p w14:paraId="22BFC59F" w14:textId="77777777" w:rsidR="00087B53" w:rsidRPr="007651D2" w:rsidRDefault="00087B53">
            <w:pPr>
              <w:pStyle w:val="a0"/>
              <w:rPr>
                <w:color w:val="000000" w:themeColor="text1"/>
              </w:rPr>
            </w:pPr>
          </w:p>
          <w:p w14:paraId="320D17C0" w14:textId="77777777" w:rsidR="00087B53" w:rsidRPr="007651D2" w:rsidRDefault="00087B53">
            <w:pPr>
              <w:pStyle w:val="a0"/>
              <w:rPr>
                <w:color w:val="000000" w:themeColor="text1"/>
              </w:rPr>
            </w:pPr>
          </w:p>
          <w:p w14:paraId="3B54FEAC" w14:textId="77777777" w:rsidR="00087B53" w:rsidRPr="007651D2" w:rsidRDefault="00087B53">
            <w:pPr>
              <w:pStyle w:val="a0"/>
              <w:rPr>
                <w:color w:val="000000" w:themeColor="text1"/>
              </w:rPr>
            </w:pPr>
          </w:p>
          <w:p w14:paraId="46BAED7B" w14:textId="77777777" w:rsidR="00087B53" w:rsidRPr="007651D2" w:rsidRDefault="00087B53">
            <w:pPr>
              <w:pStyle w:val="a0"/>
              <w:rPr>
                <w:color w:val="000000" w:themeColor="text1"/>
              </w:rPr>
            </w:pPr>
          </w:p>
          <w:p w14:paraId="0C355384" w14:textId="77777777" w:rsidR="00087B53" w:rsidRPr="007651D2" w:rsidRDefault="00087B53">
            <w:pPr>
              <w:pStyle w:val="a0"/>
              <w:rPr>
                <w:color w:val="000000" w:themeColor="text1"/>
              </w:rPr>
            </w:pPr>
          </w:p>
          <w:p w14:paraId="74D19B88" w14:textId="77777777" w:rsidR="00087B53" w:rsidRPr="007651D2" w:rsidRDefault="00087B53">
            <w:pPr>
              <w:pStyle w:val="a0"/>
              <w:rPr>
                <w:color w:val="000000" w:themeColor="text1"/>
              </w:rPr>
            </w:pPr>
          </w:p>
          <w:p w14:paraId="2848B388" w14:textId="77777777" w:rsidR="00087B53" w:rsidRPr="007651D2" w:rsidRDefault="00087B53">
            <w:pPr>
              <w:pStyle w:val="a0"/>
              <w:rPr>
                <w:color w:val="000000" w:themeColor="text1"/>
              </w:rPr>
            </w:pPr>
          </w:p>
          <w:p w14:paraId="081C3D74" w14:textId="77777777" w:rsidR="00087B53" w:rsidRPr="007651D2" w:rsidRDefault="00087B53">
            <w:pPr>
              <w:pStyle w:val="a0"/>
              <w:rPr>
                <w:color w:val="000000" w:themeColor="text1"/>
              </w:rPr>
            </w:pPr>
          </w:p>
          <w:p w14:paraId="3E6E44D6" w14:textId="77777777" w:rsidR="00087B53" w:rsidRPr="007651D2" w:rsidRDefault="00087B53">
            <w:pPr>
              <w:pStyle w:val="a0"/>
              <w:rPr>
                <w:color w:val="000000" w:themeColor="text1"/>
              </w:rPr>
            </w:pPr>
          </w:p>
          <w:p w14:paraId="27539A57" w14:textId="77777777" w:rsidR="00087B53" w:rsidRPr="007651D2" w:rsidRDefault="00087B53">
            <w:pPr>
              <w:pStyle w:val="a0"/>
              <w:rPr>
                <w:color w:val="000000" w:themeColor="text1"/>
              </w:rPr>
            </w:pPr>
          </w:p>
          <w:p w14:paraId="4D54B1DA" w14:textId="77777777" w:rsidR="00087B53" w:rsidRPr="007651D2" w:rsidRDefault="00087B53">
            <w:pPr>
              <w:pStyle w:val="a0"/>
              <w:rPr>
                <w:color w:val="000000" w:themeColor="text1"/>
              </w:rPr>
            </w:pPr>
          </w:p>
          <w:p w14:paraId="4537E584" w14:textId="77777777" w:rsidR="00087B53" w:rsidRPr="007651D2" w:rsidRDefault="00087B53">
            <w:pPr>
              <w:pStyle w:val="a0"/>
              <w:rPr>
                <w:color w:val="000000" w:themeColor="text1"/>
              </w:rPr>
            </w:pPr>
          </w:p>
          <w:p w14:paraId="0C6CD352" w14:textId="77777777" w:rsidR="00087B53" w:rsidRPr="007651D2" w:rsidRDefault="00087B53">
            <w:pPr>
              <w:pStyle w:val="a0"/>
              <w:rPr>
                <w:color w:val="000000" w:themeColor="text1"/>
              </w:rPr>
            </w:pPr>
          </w:p>
          <w:p w14:paraId="45F3A683" w14:textId="77777777" w:rsidR="00087B53" w:rsidRPr="007651D2" w:rsidRDefault="00087B53">
            <w:pPr>
              <w:pStyle w:val="a0"/>
              <w:rPr>
                <w:color w:val="000000" w:themeColor="text1"/>
              </w:rPr>
            </w:pPr>
          </w:p>
          <w:p w14:paraId="2F47D27F" w14:textId="77777777" w:rsidR="00087B53" w:rsidRPr="007651D2" w:rsidRDefault="00087B53">
            <w:pPr>
              <w:pStyle w:val="a0"/>
              <w:rPr>
                <w:color w:val="000000" w:themeColor="text1"/>
              </w:rPr>
            </w:pPr>
          </w:p>
          <w:p w14:paraId="716322FB" w14:textId="77777777" w:rsidR="00087B53" w:rsidRPr="007651D2" w:rsidRDefault="00087B53">
            <w:pPr>
              <w:pStyle w:val="a0"/>
              <w:rPr>
                <w:color w:val="000000" w:themeColor="text1"/>
              </w:rPr>
            </w:pPr>
          </w:p>
          <w:p w14:paraId="0341F704" w14:textId="77777777" w:rsidR="00087B53" w:rsidRPr="007651D2" w:rsidRDefault="00087B53">
            <w:pPr>
              <w:rPr>
                <w:color w:val="000000" w:themeColor="text1"/>
              </w:rPr>
            </w:pPr>
          </w:p>
        </w:tc>
      </w:tr>
    </w:tbl>
    <w:p w14:paraId="72C68EE4" w14:textId="77777777" w:rsidR="00087B53" w:rsidRPr="007651D2" w:rsidRDefault="00087B53">
      <w:pPr>
        <w:spacing w:line="360" w:lineRule="auto"/>
        <w:outlineLvl w:val="0"/>
        <w:rPr>
          <w:rFonts w:eastAsia="黑体"/>
          <w:color w:val="000000" w:themeColor="text1"/>
          <w:szCs w:val="21"/>
        </w:rPr>
        <w:sectPr w:rsidR="00087B53" w:rsidRPr="007651D2">
          <w:footerReference w:type="default" r:id="rId11"/>
          <w:pgSz w:w="11906" w:h="16838"/>
          <w:pgMar w:top="1701" w:right="1531" w:bottom="1701" w:left="1531" w:header="851" w:footer="1077" w:gutter="0"/>
          <w:pgNumType w:start="1"/>
          <w:cols w:space="720"/>
          <w:docGrid w:linePitch="312"/>
        </w:sectPr>
      </w:pPr>
    </w:p>
    <w:p w14:paraId="4664C24E" w14:textId="77777777" w:rsidR="00087B53" w:rsidRPr="007651D2" w:rsidRDefault="006D4651">
      <w:pPr>
        <w:pStyle w:val="ae"/>
        <w:spacing w:before="0" w:beforeAutospacing="0"/>
        <w:jc w:val="center"/>
        <w:outlineLvl w:val="0"/>
        <w:rPr>
          <w:rFonts w:ascii="Times New Roman" w:eastAsia="黑体" w:hAnsi="Times New Roman"/>
          <w:snapToGrid w:val="0"/>
          <w:color w:val="000000" w:themeColor="text1"/>
          <w:sz w:val="30"/>
          <w:szCs w:val="30"/>
        </w:rPr>
      </w:pPr>
      <w:r w:rsidRPr="007651D2">
        <w:rPr>
          <w:rFonts w:ascii="Times New Roman" w:eastAsia="黑体" w:hAnsi="Times New Roman"/>
          <w:snapToGrid w:val="0"/>
          <w:color w:val="000000" w:themeColor="text1"/>
          <w:sz w:val="30"/>
          <w:szCs w:val="30"/>
        </w:rPr>
        <w:lastRenderedPageBreak/>
        <w:t>二、建设内容</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55"/>
        <w:gridCol w:w="8369"/>
      </w:tblGrid>
      <w:tr w:rsidR="007651D2" w:rsidRPr="007651D2" w14:paraId="5D2FE99D" w14:textId="77777777">
        <w:trPr>
          <w:trHeight w:val="454"/>
          <w:jc w:val="center"/>
        </w:trPr>
        <w:tc>
          <w:tcPr>
            <w:tcW w:w="254" w:type="pct"/>
            <w:vAlign w:val="center"/>
          </w:tcPr>
          <w:p w14:paraId="227EFF62"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t>地理位置</w:t>
            </w:r>
          </w:p>
        </w:tc>
        <w:tc>
          <w:tcPr>
            <w:tcW w:w="4746" w:type="pct"/>
            <w:vAlign w:val="center"/>
          </w:tcPr>
          <w:p w14:paraId="7D180C4B" w14:textId="77777777" w:rsidR="00087B53" w:rsidRPr="007651D2" w:rsidRDefault="006D4651">
            <w:pPr>
              <w:adjustRightInd w:val="0"/>
              <w:snapToGrid w:val="0"/>
              <w:spacing w:line="360" w:lineRule="auto"/>
              <w:ind w:firstLineChars="200" w:firstLine="480"/>
              <w:rPr>
                <w:color w:val="000000" w:themeColor="text1"/>
                <w:kern w:val="0"/>
                <w:sz w:val="24"/>
              </w:rPr>
            </w:pPr>
            <w:r w:rsidRPr="007651D2">
              <w:rPr>
                <w:color w:val="000000" w:themeColor="text1"/>
                <w:kern w:val="0"/>
                <w:sz w:val="24"/>
              </w:rPr>
              <w:t>项目区位于隆德县观庄乡，项目包括</w:t>
            </w:r>
            <w:r w:rsidRPr="007651D2">
              <w:rPr>
                <w:color w:val="000000" w:themeColor="text1"/>
                <w:kern w:val="0"/>
                <w:sz w:val="24"/>
              </w:rPr>
              <w:t>3</w:t>
            </w:r>
            <w:r w:rsidRPr="007651D2">
              <w:rPr>
                <w:color w:val="000000" w:themeColor="text1"/>
                <w:kern w:val="0"/>
                <w:sz w:val="24"/>
              </w:rPr>
              <w:t>个历史遗留废弃矿点，总面积</w:t>
            </w:r>
            <w:r w:rsidRPr="007651D2">
              <w:rPr>
                <w:color w:val="000000" w:themeColor="text1"/>
                <w:kern w:val="0"/>
                <w:sz w:val="24"/>
              </w:rPr>
              <w:t xml:space="preserve"> 62.21hm²</w:t>
            </w:r>
            <w:r w:rsidRPr="007651D2">
              <w:rPr>
                <w:color w:val="000000" w:themeColor="text1"/>
                <w:kern w:val="0"/>
                <w:sz w:val="24"/>
              </w:rPr>
              <w:t>，分别是观庄乡林沟村</w:t>
            </w:r>
            <w:r w:rsidRPr="007651D2">
              <w:rPr>
                <w:color w:val="000000" w:themeColor="text1"/>
                <w:kern w:val="0"/>
                <w:sz w:val="24"/>
              </w:rPr>
              <w:t>1</w:t>
            </w:r>
            <w:r w:rsidRPr="007651D2">
              <w:rPr>
                <w:color w:val="000000" w:themeColor="text1"/>
                <w:kern w:val="0"/>
                <w:sz w:val="24"/>
              </w:rPr>
              <w:t>个石料矿，观庄乡姚套村、倪套村</w:t>
            </w:r>
            <w:r w:rsidRPr="007651D2">
              <w:rPr>
                <w:color w:val="000000" w:themeColor="text1"/>
                <w:kern w:val="0"/>
                <w:sz w:val="24"/>
              </w:rPr>
              <w:t>2</w:t>
            </w:r>
            <w:r w:rsidRPr="007651D2">
              <w:rPr>
                <w:color w:val="000000" w:themeColor="text1"/>
                <w:kern w:val="0"/>
                <w:sz w:val="24"/>
              </w:rPr>
              <w:t>个石膏矿。</w:t>
            </w:r>
            <w:r w:rsidRPr="007651D2">
              <w:rPr>
                <w:color w:val="000000" w:themeColor="text1"/>
                <w:kern w:val="0"/>
                <w:sz w:val="24"/>
              </w:rPr>
              <w:t>3</w:t>
            </w:r>
            <w:r w:rsidRPr="007651D2">
              <w:rPr>
                <w:color w:val="000000" w:themeColor="text1"/>
                <w:kern w:val="0"/>
                <w:sz w:val="24"/>
              </w:rPr>
              <w:t>个历史遗留废弃矿点均属露天废弃矿，为责任主体灭失矿，设计根据</w:t>
            </w:r>
            <w:r w:rsidRPr="007651D2">
              <w:rPr>
                <w:color w:val="000000" w:themeColor="text1"/>
                <w:kern w:val="0"/>
                <w:sz w:val="24"/>
              </w:rPr>
              <w:t>3</w:t>
            </w:r>
            <w:r w:rsidRPr="007651D2">
              <w:rPr>
                <w:color w:val="000000" w:themeColor="text1"/>
                <w:kern w:val="0"/>
                <w:sz w:val="24"/>
              </w:rPr>
              <w:t>个矿点的具体条件和情况，因地制宜，一矿一策，采用适宜的修复模式和技术制定相应的生态修复方案。</w:t>
            </w:r>
          </w:p>
          <w:p w14:paraId="1E9C9435" w14:textId="77777777" w:rsidR="00087B53" w:rsidRPr="007651D2" w:rsidRDefault="006D4651">
            <w:pPr>
              <w:adjustRightInd w:val="0"/>
              <w:snapToGrid w:val="0"/>
              <w:spacing w:line="360" w:lineRule="auto"/>
              <w:ind w:firstLineChars="200" w:firstLine="480"/>
              <w:rPr>
                <w:color w:val="000000" w:themeColor="text1"/>
                <w:kern w:val="0"/>
                <w:sz w:val="24"/>
              </w:rPr>
            </w:pPr>
            <w:r w:rsidRPr="007651D2">
              <w:rPr>
                <w:color w:val="000000" w:themeColor="text1"/>
                <w:kern w:val="0"/>
                <w:sz w:val="24"/>
              </w:rPr>
              <w:t>其中林沟</w:t>
            </w:r>
            <w:r w:rsidRPr="007651D2">
              <w:rPr>
                <w:bCs/>
                <w:color w:val="000000" w:themeColor="text1"/>
                <w:kern w:val="0"/>
                <w:sz w:val="24"/>
              </w:rPr>
              <w:t>生态修复区</w:t>
            </w:r>
            <w:r w:rsidRPr="007651D2">
              <w:rPr>
                <w:color w:val="000000" w:themeColor="text1"/>
                <w:kern w:val="0"/>
                <w:sz w:val="24"/>
              </w:rPr>
              <w:t>位于隆德县观庄乡林沟村，地理位置介于东经</w:t>
            </w:r>
            <w:r w:rsidRPr="007651D2">
              <w:rPr>
                <w:color w:val="000000" w:themeColor="text1"/>
                <w:kern w:val="0"/>
                <w:sz w:val="24"/>
              </w:rPr>
              <w:t xml:space="preserve"> 106°10'25″</w:t>
            </w:r>
            <w:r w:rsidRPr="007651D2">
              <w:rPr>
                <w:color w:val="000000" w:themeColor="text1"/>
                <w:kern w:val="0"/>
                <w:sz w:val="24"/>
              </w:rPr>
              <w:t>～</w:t>
            </w:r>
            <w:r w:rsidRPr="007651D2">
              <w:rPr>
                <w:color w:val="000000" w:themeColor="text1"/>
                <w:kern w:val="0"/>
                <w:sz w:val="24"/>
              </w:rPr>
              <w:t>106°10'55″</w:t>
            </w:r>
            <w:r w:rsidRPr="007651D2">
              <w:rPr>
                <w:color w:val="000000" w:themeColor="text1"/>
                <w:kern w:val="0"/>
                <w:sz w:val="24"/>
              </w:rPr>
              <w:t>，北纬</w:t>
            </w:r>
            <w:r w:rsidRPr="007651D2">
              <w:rPr>
                <w:color w:val="000000" w:themeColor="text1"/>
                <w:kern w:val="0"/>
                <w:sz w:val="24"/>
              </w:rPr>
              <w:t xml:space="preserve"> 35°43'41″</w:t>
            </w:r>
            <w:r w:rsidRPr="007651D2">
              <w:rPr>
                <w:color w:val="000000" w:themeColor="text1"/>
                <w:kern w:val="0"/>
                <w:sz w:val="24"/>
              </w:rPr>
              <w:t>～</w:t>
            </w:r>
            <w:r w:rsidRPr="007651D2">
              <w:rPr>
                <w:color w:val="000000" w:themeColor="text1"/>
                <w:kern w:val="0"/>
                <w:sz w:val="24"/>
              </w:rPr>
              <w:t>35°43'54″</w:t>
            </w:r>
            <w:r w:rsidRPr="007651D2">
              <w:rPr>
                <w:color w:val="000000" w:themeColor="text1"/>
                <w:kern w:val="0"/>
                <w:sz w:val="24"/>
              </w:rPr>
              <w:t>之间，总面积为</w:t>
            </w:r>
            <w:r w:rsidRPr="007651D2">
              <w:rPr>
                <w:color w:val="000000" w:themeColor="text1"/>
                <w:kern w:val="0"/>
                <w:sz w:val="24"/>
              </w:rPr>
              <w:t xml:space="preserve"> 11.69hm²</w:t>
            </w:r>
            <w:r w:rsidRPr="007651D2">
              <w:rPr>
                <w:color w:val="000000" w:themeColor="text1"/>
                <w:kern w:val="0"/>
                <w:sz w:val="24"/>
              </w:rPr>
              <w:t>。倪套</w:t>
            </w:r>
            <w:r w:rsidRPr="007651D2">
              <w:rPr>
                <w:bCs/>
                <w:color w:val="000000" w:themeColor="text1"/>
                <w:kern w:val="0"/>
                <w:sz w:val="24"/>
              </w:rPr>
              <w:t>生态修复区</w:t>
            </w:r>
            <w:r w:rsidRPr="007651D2">
              <w:rPr>
                <w:color w:val="000000" w:themeColor="text1"/>
                <w:kern w:val="0"/>
                <w:sz w:val="24"/>
              </w:rPr>
              <w:t>位于隆德县观庄乡倪套村内。地理位置介于东经</w:t>
            </w:r>
            <w:r w:rsidRPr="007651D2">
              <w:rPr>
                <w:color w:val="000000" w:themeColor="text1"/>
                <w:kern w:val="0"/>
                <w:sz w:val="24"/>
              </w:rPr>
              <w:t xml:space="preserve"> 106°9'40"</w:t>
            </w:r>
            <w:r w:rsidRPr="007651D2">
              <w:rPr>
                <w:color w:val="000000" w:themeColor="text1"/>
                <w:kern w:val="0"/>
                <w:sz w:val="24"/>
              </w:rPr>
              <w:t>～</w:t>
            </w:r>
            <w:r w:rsidRPr="007651D2">
              <w:rPr>
                <w:color w:val="000000" w:themeColor="text1"/>
                <w:kern w:val="0"/>
                <w:sz w:val="24"/>
              </w:rPr>
              <w:t>106°9'58"</w:t>
            </w:r>
            <w:r w:rsidRPr="007651D2">
              <w:rPr>
                <w:color w:val="000000" w:themeColor="text1"/>
                <w:kern w:val="0"/>
                <w:sz w:val="24"/>
              </w:rPr>
              <w:t>，北纬</w:t>
            </w:r>
            <w:r w:rsidRPr="007651D2">
              <w:rPr>
                <w:color w:val="000000" w:themeColor="text1"/>
                <w:kern w:val="0"/>
                <w:sz w:val="24"/>
              </w:rPr>
              <w:t xml:space="preserve"> 35°42'18"</w:t>
            </w:r>
            <w:r w:rsidRPr="007651D2">
              <w:rPr>
                <w:color w:val="000000" w:themeColor="text1"/>
                <w:kern w:val="0"/>
                <w:sz w:val="24"/>
              </w:rPr>
              <w:t>～</w:t>
            </w:r>
            <w:r w:rsidRPr="007651D2">
              <w:rPr>
                <w:color w:val="000000" w:themeColor="text1"/>
                <w:kern w:val="0"/>
                <w:sz w:val="24"/>
              </w:rPr>
              <w:t>35°42'43"</w:t>
            </w:r>
            <w:r w:rsidRPr="007651D2">
              <w:rPr>
                <w:color w:val="000000" w:themeColor="text1"/>
                <w:kern w:val="0"/>
                <w:sz w:val="24"/>
              </w:rPr>
              <w:t>之间，总面积</w:t>
            </w:r>
            <w:r w:rsidRPr="007651D2">
              <w:rPr>
                <w:color w:val="000000" w:themeColor="text1"/>
                <w:kern w:val="0"/>
                <w:sz w:val="24"/>
              </w:rPr>
              <w:t>20.96hm²</w:t>
            </w:r>
            <w:r w:rsidRPr="007651D2">
              <w:rPr>
                <w:color w:val="000000" w:themeColor="text1"/>
                <w:kern w:val="0"/>
                <w:sz w:val="24"/>
              </w:rPr>
              <w:t>。姚套</w:t>
            </w:r>
            <w:r w:rsidRPr="007651D2">
              <w:rPr>
                <w:bCs/>
                <w:color w:val="000000" w:themeColor="text1"/>
                <w:kern w:val="0"/>
                <w:sz w:val="24"/>
              </w:rPr>
              <w:t>生态修复区</w:t>
            </w:r>
            <w:r w:rsidRPr="007651D2">
              <w:rPr>
                <w:color w:val="000000" w:themeColor="text1"/>
                <w:kern w:val="0"/>
                <w:sz w:val="24"/>
              </w:rPr>
              <w:t>位于隆德县观庄乡姚套村内。地理位置介于东经</w:t>
            </w:r>
            <w:r w:rsidRPr="007651D2">
              <w:rPr>
                <w:color w:val="000000" w:themeColor="text1"/>
                <w:kern w:val="0"/>
                <w:sz w:val="24"/>
              </w:rPr>
              <w:t>106°9'38"</w:t>
            </w:r>
            <w:r w:rsidRPr="007651D2">
              <w:rPr>
                <w:color w:val="000000" w:themeColor="text1"/>
                <w:kern w:val="0"/>
                <w:sz w:val="24"/>
              </w:rPr>
              <w:t>～</w:t>
            </w:r>
            <w:r w:rsidRPr="007651D2">
              <w:rPr>
                <w:color w:val="000000" w:themeColor="text1"/>
                <w:kern w:val="0"/>
                <w:sz w:val="24"/>
              </w:rPr>
              <w:t>106°9'59"</w:t>
            </w:r>
            <w:r w:rsidRPr="007651D2">
              <w:rPr>
                <w:color w:val="000000" w:themeColor="text1"/>
                <w:kern w:val="0"/>
                <w:sz w:val="24"/>
              </w:rPr>
              <w:t>，北纬</w:t>
            </w:r>
            <w:r w:rsidRPr="007651D2">
              <w:rPr>
                <w:color w:val="000000" w:themeColor="text1"/>
                <w:kern w:val="0"/>
                <w:sz w:val="24"/>
              </w:rPr>
              <w:t xml:space="preserve"> 35°41'34"</w:t>
            </w:r>
            <w:r w:rsidRPr="007651D2">
              <w:rPr>
                <w:color w:val="000000" w:themeColor="text1"/>
                <w:kern w:val="0"/>
                <w:sz w:val="24"/>
              </w:rPr>
              <w:t>～</w:t>
            </w:r>
            <w:r w:rsidRPr="007651D2">
              <w:rPr>
                <w:color w:val="000000" w:themeColor="text1"/>
                <w:kern w:val="0"/>
                <w:sz w:val="24"/>
              </w:rPr>
              <w:t>35°42'5"</w:t>
            </w:r>
            <w:r w:rsidRPr="007651D2">
              <w:rPr>
                <w:color w:val="000000" w:themeColor="text1"/>
                <w:kern w:val="0"/>
                <w:sz w:val="24"/>
              </w:rPr>
              <w:t>之间，总面积</w:t>
            </w:r>
            <w:r w:rsidRPr="007651D2">
              <w:rPr>
                <w:color w:val="000000" w:themeColor="text1"/>
                <w:kern w:val="0"/>
                <w:sz w:val="24"/>
              </w:rPr>
              <w:t xml:space="preserve"> 29.56hm²</w:t>
            </w:r>
            <w:r w:rsidRPr="007651D2">
              <w:rPr>
                <w:color w:val="000000" w:themeColor="text1"/>
                <w:kern w:val="0"/>
                <w:sz w:val="24"/>
              </w:rPr>
              <w:t>，项目周边环境示意图见附图</w:t>
            </w:r>
            <w:r w:rsidRPr="007651D2">
              <w:rPr>
                <w:color w:val="000000" w:themeColor="text1"/>
                <w:kern w:val="0"/>
                <w:sz w:val="24"/>
              </w:rPr>
              <w:t>8</w:t>
            </w:r>
            <w:r w:rsidRPr="007651D2">
              <w:rPr>
                <w:color w:val="000000" w:themeColor="text1"/>
                <w:kern w:val="0"/>
                <w:sz w:val="24"/>
              </w:rPr>
              <w:t>。</w:t>
            </w:r>
          </w:p>
          <w:p w14:paraId="77EE6B93" w14:textId="77777777" w:rsidR="00087B53" w:rsidRPr="007651D2" w:rsidRDefault="006D4651">
            <w:pPr>
              <w:adjustRightInd w:val="0"/>
              <w:snapToGrid w:val="0"/>
              <w:spacing w:line="360" w:lineRule="auto"/>
              <w:ind w:firstLineChars="200" w:firstLine="480"/>
              <w:rPr>
                <w:color w:val="000000" w:themeColor="text1"/>
                <w:kern w:val="0"/>
                <w:sz w:val="24"/>
              </w:rPr>
            </w:pPr>
            <w:r w:rsidRPr="007651D2">
              <w:rPr>
                <w:color w:val="000000" w:themeColor="text1"/>
                <w:kern w:val="0"/>
                <w:sz w:val="24"/>
              </w:rPr>
              <w:t>各</w:t>
            </w:r>
            <w:r w:rsidRPr="007651D2">
              <w:rPr>
                <w:bCs/>
                <w:color w:val="000000" w:themeColor="text1"/>
                <w:kern w:val="0"/>
                <w:sz w:val="24"/>
              </w:rPr>
              <w:t>历史遗留废弃矿山生态修复区</w:t>
            </w:r>
            <w:r w:rsidRPr="007651D2">
              <w:rPr>
                <w:color w:val="000000" w:themeColor="text1"/>
                <w:kern w:val="0"/>
                <w:sz w:val="24"/>
              </w:rPr>
              <w:t>具体拐点坐标见表</w:t>
            </w:r>
            <w:r w:rsidRPr="007651D2">
              <w:rPr>
                <w:color w:val="000000" w:themeColor="text1"/>
                <w:kern w:val="0"/>
                <w:sz w:val="24"/>
              </w:rPr>
              <w:t>2-1~2-3</w:t>
            </w:r>
            <w:r w:rsidRPr="007651D2">
              <w:rPr>
                <w:color w:val="000000" w:themeColor="text1"/>
                <w:kern w:val="0"/>
                <w:sz w:val="24"/>
              </w:rPr>
              <w:t>。</w:t>
            </w:r>
          </w:p>
          <w:p w14:paraId="10A1DAB2"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2-1  </w:t>
            </w:r>
            <w:r w:rsidRPr="007651D2">
              <w:rPr>
                <w:b/>
                <w:bCs/>
                <w:color w:val="000000" w:themeColor="text1"/>
                <w:sz w:val="24"/>
              </w:rPr>
              <w:t>林沟生态修复区拐点坐标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2"/>
              <w:gridCol w:w="1575"/>
              <w:gridCol w:w="1705"/>
              <w:gridCol w:w="791"/>
              <w:gridCol w:w="1575"/>
              <w:gridCol w:w="1705"/>
            </w:tblGrid>
            <w:tr w:rsidR="007651D2" w:rsidRPr="007651D2" w14:paraId="031C46F6" w14:textId="77777777">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noWrap/>
                  <w:vAlign w:val="center"/>
                </w:tcPr>
                <w:p w14:paraId="2C4F8E8B"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w:t>
                  </w:r>
                  <w:r w:rsidRPr="007651D2">
                    <w:rPr>
                      <w:color w:val="000000" w:themeColor="text1"/>
                      <w:kern w:val="0"/>
                      <w:szCs w:val="21"/>
                    </w:rPr>
                    <w:t>2000</w:t>
                  </w:r>
                  <w:r w:rsidRPr="007651D2">
                    <w:rPr>
                      <w:color w:val="000000" w:themeColor="text1"/>
                      <w:kern w:val="0"/>
                      <w:szCs w:val="21"/>
                    </w:rPr>
                    <w:t>国家大地坐标系）</w:t>
                  </w:r>
                </w:p>
              </w:tc>
            </w:tr>
            <w:tr w:rsidR="007651D2" w:rsidRPr="007651D2" w14:paraId="0200146D"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6EDB0463"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序号</w:t>
                  </w:r>
                </w:p>
              </w:tc>
              <w:tc>
                <w:tcPr>
                  <w:tcW w:w="967" w:type="pct"/>
                  <w:tcBorders>
                    <w:top w:val="single" w:sz="4" w:space="0" w:color="auto"/>
                    <w:left w:val="single" w:sz="4" w:space="0" w:color="auto"/>
                    <w:bottom w:val="single" w:sz="4" w:space="0" w:color="auto"/>
                    <w:right w:val="single" w:sz="4" w:space="0" w:color="auto"/>
                  </w:tcBorders>
                  <w:noWrap/>
                  <w:vAlign w:val="center"/>
                </w:tcPr>
                <w:p w14:paraId="63442C92"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X</w:t>
                  </w:r>
                </w:p>
              </w:tc>
              <w:tc>
                <w:tcPr>
                  <w:tcW w:w="1047" w:type="pct"/>
                  <w:tcBorders>
                    <w:top w:val="single" w:sz="4" w:space="0" w:color="auto"/>
                    <w:left w:val="single" w:sz="4" w:space="0" w:color="auto"/>
                    <w:bottom w:val="single" w:sz="4" w:space="0" w:color="auto"/>
                    <w:right w:val="single" w:sz="4" w:space="0" w:color="auto"/>
                  </w:tcBorders>
                  <w:noWrap/>
                  <w:vAlign w:val="center"/>
                </w:tcPr>
                <w:p w14:paraId="496ECF74"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Y</w:t>
                  </w:r>
                </w:p>
              </w:tc>
              <w:tc>
                <w:tcPr>
                  <w:tcW w:w="486" w:type="pct"/>
                  <w:tcBorders>
                    <w:top w:val="single" w:sz="4" w:space="0" w:color="auto"/>
                    <w:left w:val="single" w:sz="4" w:space="0" w:color="auto"/>
                    <w:bottom w:val="single" w:sz="4" w:space="0" w:color="auto"/>
                    <w:right w:val="single" w:sz="4" w:space="0" w:color="auto"/>
                  </w:tcBorders>
                  <w:noWrap/>
                  <w:vAlign w:val="center"/>
                </w:tcPr>
                <w:p w14:paraId="3B197CFE"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序号</w:t>
                  </w:r>
                </w:p>
              </w:tc>
              <w:tc>
                <w:tcPr>
                  <w:tcW w:w="967" w:type="pct"/>
                  <w:tcBorders>
                    <w:top w:val="single" w:sz="4" w:space="0" w:color="auto"/>
                    <w:left w:val="single" w:sz="4" w:space="0" w:color="auto"/>
                    <w:bottom w:val="single" w:sz="4" w:space="0" w:color="auto"/>
                    <w:right w:val="single" w:sz="4" w:space="0" w:color="auto"/>
                  </w:tcBorders>
                  <w:noWrap/>
                  <w:vAlign w:val="center"/>
                </w:tcPr>
                <w:p w14:paraId="5BDCECAC"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X</w:t>
                  </w:r>
                </w:p>
              </w:tc>
              <w:tc>
                <w:tcPr>
                  <w:tcW w:w="1047" w:type="pct"/>
                  <w:tcBorders>
                    <w:top w:val="single" w:sz="4" w:space="0" w:color="auto"/>
                    <w:left w:val="single" w:sz="4" w:space="0" w:color="auto"/>
                    <w:bottom w:val="single" w:sz="4" w:space="0" w:color="auto"/>
                    <w:right w:val="single" w:sz="4" w:space="0" w:color="auto"/>
                  </w:tcBorders>
                  <w:noWrap/>
                  <w:vAlign w:val="center"/>
                </w:tcPr>
                <w:p w14:paraId="45705881"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Y</w:t>
                  </w:r>
                </w:p>
              </w:tc>
            </w:tr>
            <w:tr w:rsidR="007651D2" w:rsidRPr="007651D2" w14:paraId="25D65B38"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581C389E"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w:t>
                  </w:r>
                </w:p>
              </w:tc>
              <w:tc>
                <w:tcPr>
                  <w:tcW w:w="967" w:type="pct"/>
                  <w:tcBorders>
                    <w:top w:val="single" w:sz="4" w:space="0" w:color="auto"/>
                    <w:left w:val="single" w:sz="4" w:space="0" w:color="auto"/>
                    <w:bottom w:val="single" w:sz="4" w:space="0" w:color="auto"/>
                    <w:right w:val="single" w:sz="4" w:space="0" w:color="auto"/>
                  </w:tcBorders>
                  <w:noWrap/>
                  <w:vAlign w:val="center"/>
                </w:tcPr>
                <w:p w14:paraId="4DB4E6E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3956163.47</w:t>
                  </w:r>
                </w:p>
              </w:tc>
              <w:tc>
                <w:tcPr>
                  <w:tcW w:w="1047" w:type="pct"/>
                  <w:tcBorders>
                    <w:top w:val="single" w:sz="4" w:space="0" w:color="auto"/>
                    <w:left w:val="single" w:sz="4" w:space="0" w:color="auto"/>
                    <w:bottom w:val="single" w:sz="4" w:space="0" w:color="auto"/>
                    <w:right w:val="single" w:sz="4" w:space="0" w:color="auto"/>
                  </w:tcBorders>
                  <w:noWrap/>
                  <w:vAlign w:val="center"/>
                </w:tcPr>
                <w:p w14:paraId="300A42A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35605794.36</w:t>
                  </w:r>
                </w:p>
              </w:tc>
              <w:tc>
                <w:tcPr>
                  <w:tcW w:w="486" w:type="pct"/>
                  <w:tcBorders>
                    <w:top w:val="single" w:sz="4" w:space="0" w:color="auto"/>
                    <w:left w:val="single" w:sz="4" w:space="0" w:color="auto"/>
                    <w:bottom w:val="single" w:sz="4" w:space="0" w:color="auto"/>
                    <w:right w:val="single" w:sz="4" w:space="0" w:color="auto"/>
                  </w:tcBorders>
                  <w:noWrap/>
                  <w:vAlign w:val="center"/>
                </w:tcPr>
                <w:p w14:paraId="14AB85EA"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18</w:t>
                  </w:r>
                </w:p>
              </w:tc>
              <w:tc>
                <w:tcPr>
                  <w:tcW w:w="967" w:type="pct"/>
                  <w:tcBorders>
                    <w:top w:val="single" w:sz="4" w:space="0" w:color="auto"/>
                    <w:left w:val="single" w:sz="4" w:space="0" w:color="auto"/>
                    <w:bottom w:val="single" w:sz="4" w:space="0" w:color="auto"/>
                    <w:right w:val="single" w:sz="4" w:space="0" w:color="auto"/>
                  </w:tcBorders>
                  <w:noWrap/>
                  <w:vAlign w:val="center"/>
                </w:tcPr>
                <w:p w14:paraId="133D30E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3956222.90</w:t>
                  </w:r>
                </w:p>
              </w:tc>
              <w:tc>
                <w:tcPr>
                  <w:tcW w:w="1047" w:type="pct"/>
                  <w:tcBorders>
                    <w:top w:val="single" w:sz="4" w:space="0" w:color="auto"/>
                    <w:left w:val="single" w:sz="4" w:space="0" w:color="auto"/>
                    <w:bottom w:val="single" w:sz="4" w:space="0" w:color="auto"/>
                    <w:right w:val="single" w:sz="4" w:space="0" w:color="auto"/>
                  </w:tcBorders>
                  <w:noWrap/>
                  <w:vAlign w:val="center"/>
                </w:tcPr>
                <w:p w14:paraId="2D8A186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35606515.80</w:t>
                  </w:r>
                </w:p>
              </w:tc>
            </w:tr>
            <w:tr w:rsidR="007651D2" w:rsidRPr="007651D2" w14:paraId="4145C839"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2B76313C"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w:t>
                  </w:r>
                </w:p>
              </w:tc>
              <w:tc>
                <w:tcPr>
                  <w:tcW w:w="967" w:type="pct"/>
                  <w:tcBorders>
                    <w:top w:val="single" w:sz="4" w:space="0" w:color="auto"/>
                    <w:left w:val="single" w:sz="4" w:space="0" w:color="auto"/>
                    <w:bottom w:val="single" w:sz="4" w:space="0" w:color="auto"/>
                    <w:right w:val="single" w:sz="4" w:space="0" w:color="auto"/>
                  </w:tcBorders>
                  <w:noWrap/>
                  <w:vAlign w:val="center"/>
                </w:tcPr>
                <w:p w14:paraId="704BA5FB"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3956184.56</w:t>
                  </w:r>
                </w:p>
              </w:tc>
              <w:tc>
                <w:tcPr>
                  <w:tcW w:w="1047" w:type="pct"/>
                  <w:tcBorders>
                    <w:top w:val="single" w:sz="4" w:space="0" w:color="auto"/>
                    <w:left w:val="single" w:sz="4" w:space="0" w:color="auto"/>
                    <w:bottom w:val="single" w:sz="4" w:space="0" w:color="auto"/>
                    <w:right w:val="single" w:sz="4" w:space="0" w:color="auto"/>
                  </w:tcBorders>
                  <w:noWrap/>
                  <w:vAlign w:val="center"/>
                </w:tcPr>
                <w:p w14:paraId="212B909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35605800.59</w:t>
                  </w:r>
                </w:p>
              </w:tc>
              <w:tc>
                <w:tcPr>
                  <w:tcW w:w="486" w:type="pct"/>
                  <w:tcBorders>
                    <w:top w:val="single" w:sz="4" w:space="0" w:color="auto"/>
                    <w:left w:val="single" w:sz="4" w:space="0" w:color="auto"/>
                    <w:bottom w:val="single" w:sz="4" w:space="0" w:color="auto"/>
                    <w:right w:val="single" w:sz="4" w:space="0" w:color="auto"/>
                  </w:tcBorders>
                  <w:noWrap/>
                  <w:vAlign w:val="center"/>
                </w:tcPr>
                <w:p w14:paraId="1F5599E3"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19</w:t>
                  </w:r>
                </w:p>
              </w:tc>
              <w:tc>
                <w:tcPr>
                  <w:tcW w:w="967" w:type="pct"/>
                  <w:tcBorders>
                    <w:top w:val="single" w:sz="4" w:space="0" w:color="auto"/>
                    <w:left w:val="single" w:sz="4" w:space="0" w:color="auto"/>
                    <w:bottom w:val="single" w:sz="4" w:space="0" w:color="auto"/>
                    <w:right w:val="single" w:sz="4" w:space="0" w:color="auto"/>
                  </w:tcBorders>
                  <w:noWrap/>
                  <w:vAlign w:val="center"/>
                </w:tcPr>
                <w:p w14:paraId="31FD6E6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3956199.88</w:t>
                  </w:r>
                </w:p>
              </w:tc>
              <w:tc>
                <w:tcPr>
                  <w:tcW w:w="1047" w:type="pct"/>
                  <w:tcBorders>
                    <w:top w:val="single" w:sz="4" w:space="0" w:color="auto"/>
                    <w:left w:val="single" w:sz="4" w:space="0" w:color="auto"/>
                    <w:bottom w:val="single" w:sz="4" w:space="0" w:color="auto"/>
                    <w:right w:val="single" w:sz="4" w:space="0" w:color="auto"/>
                  </w:tcBorders>
                  <w:noWrap/>
                  <w:vAlign w:val="center"/>
                </w:tcPr>
                <w:p w14:paraId="6282716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35606474.12</w:t>
                  </w:r>
                </w:p>
              </w:tc>
            </w:tr>
            <w:tr w:rsidR="007651D2" w:rsidRPr="007651D2" w14:paraId="456106DC"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2D1F0EF2"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3</w:t>
                  </w:r>
                </w:p>
              </w:tc>
              <w:tc>
                <w:tcPr>
                  <w:tcW w:w="967" w:type="pct"/>
                  <w:tcBorders>
                    <w:top w:val="single" w:sz="4" w:space="0" w:color="auto"/>
                    <w:left w:val="single" w:sz="4" w:space="0" w:color="auto"/>
                    <w:bottom w:val="single" w:sz="4" w:space="0" w:color="auto"/>
                    <w:right w:val="single" w:sz="4" w:space="0" w:color="auto"/>
                  </w:tcBorders>
                  <w:noWrap/>
                  <w:vAlign w:val="center"/>
                </w:tcPr>
                <w:p w14:paraId="1B8D246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3956184.22</w:t>
                  </w:r>
                </w:p>
              </w:tc>
              <w:tc>
                <w:tcPr>
                  <w:tcW w:w="1047" w:type="pct"/>
                  <w:tcBorders>
                    <w:top w:val="single" w:sz="4" w:space="0" w:color="auto"/>
                    <w:left w:val="single" w:sz="4" w:space="0" w:color="auto"/>
                    <w:bottom w:val="single" w:sz="4" w:space="0" w:color="auto"/>
                    <w:right w:val="single" w:sz="4" w:space="0" w:color="auto"/>
                  </w:tcBorders>
                  <w:noWrap/>
                  <w:vAlign w:val="center"/>
                </w:tcPr>
                <w:p w14:paraId="10B9FF4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35605805.72</w:t>
                  </w:r>
                </w:p>
              </w:tc>
              <w:tc>
                <w:tcPr>
                  <w:tcW w:w="486" w:type="pct"/>
                  <w:tcBorders>
                    <w:top w:val="single" w:sz="4" w:space="0" w:color="auto"/>
                    <w:left w:val="single" w:sz="4" w:space="0" w:color="auto"/>
                    <w:bottom w:val="single" w:sz="4" w:space="0" w:color="auto"/>
                    <w:right w:val="single" w:sz="4" w:space="0" w:color="auto"/>
                  </w:tcBorders>
                  <w:noWrap/>
                  <w:vAlign w:val="center"/>
                </w:tcPr>
                <w:p w14:paraId="4A83E0D3"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20</w:t>
                  </w:r>
                </w:p>
              </w:tc>
              <w:tc>
                <w:tcPr>
                  <w:tcW w:w="967" w:type="pct"/>
                  <w:tcBorders>
                    <w:top w:val="single" w:sz="4" w:space="0" w:color="auto"/>
                    <w:left w:val="single" w:sz="4" w:space="0" w:color="auto"/>
                    <w:bottom w:val="single" w:sz="4" w:space="0" w:color="auto"/>
                    <w:right w:val="single" w:sz="4" w:space="0" w:color="auto"/>
                  </w:tcBorders>
                  <w:noWrap/>
                  <w:vAlign w:val="center"/>
                </w:tcPr>
                <w:p w14:paraId="4054CCC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3956205.04</w:t>
                  </w:r>
                </w:p>
              </w:tc>
              <w:tc>
                <w:tcPr>
                  <w:tcW w:w="1047" w:type="pct"/>
                  <w:tcBorders>
                    <w:top w:val="single" w:sz="4" w:space="0" w:color="auto"/>
                    <w:left w:val="single" w:sz="4" w:space="0" w:color="auto"/>
                    <w:bottom w:val="single" w:sz="4" w:space="0" w:color="auto"/>
                    <w:right w:val="single" w:sz="4" w:space="0" w:color="auto"/>
                  </w:tcBorders>
                  <w:noWrap/>
                  <w:vAlign w:val="center"/>
                </w:tcPr>
                <w:p w14:paraId="1041BFA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35606405.46</w:t>
                  </w:r>
                </w:p>
              </w:tc>
            </w:tr>
            <w:tr w:rsidR="007651D2" w:rsidRPr="007651D2" w14:paraId="5810401C"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3651066E"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4</w:t>
                  </w:r>
                </w:p>
              </w:tc>
              <w:tc>
                <w:tcPr>
                  <w:tcW w:w="967" w:type="pct"/>
                  <w:tcBorders>
                    <w:top w:val="single" w:sz="4" w:space="0" w:color="auto"/>
                    <w:left w:val="single" w:sz="4" w:space="0" w:color="auto"/>
                    <w:bottom w:val="single" w:sz="4" w:space="0" w:color="auto"/>
                    <w:right w:val="single" w:sz="4" w:space="0" w:color="auto"/>
                  </w:tcBorders>
                  <w:noWrap/>
                  <w:vAlign w:val="center"/>
                </w:tcPr>
                <w:p w14:paraId="5D70820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3956276.49</w:t>
                  </w:r>
                </w:p>
              </w:tc>
              <w:tc>
                <w:tcPr>
                  <w:tcW w:w="1047" w:type="pct"/>
                  <w:tcBorders>
                    <w:top w:val="single" w:sz="4" w:space="0" w:color="auto"/>
                    <w:left w:val="single" w:sz="4" w:space="0" w:color="auto"/>
                    <w:bottom w:val="single" w:sz="4" w:space="0" w:color="auto"/>
                    <w:right w:val="single" w:sz="4" w:space="0" w:color="auto"/>
                  </w:tcBorders>
                  <w:noWrap/>
                  <w:vAlign w:val="center"/>
                </w:tcPr>
                <w:p w14:paraId="4038244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35605830.86</w:t>
                  </w:r>
                </w:p>
              </w:tc>
              <w:tc>
                <w:tcPr>
                  <w:tcW w:w="486" w:type="pct"/>
                  <w:tcBorders>
                    <w:top w:val="single" w:sz="4" w:space="0" w:color="auto"/>
                    <w:left w:val="single" w:sz="4" w:space="0" w:color="auto"/>
                    <w:bottom w:val="single" w:sz="4" w:space="0" w:color="auto"/>
                    <w:right w:val="single" w:sz="4" w:space="0" w:color="auto"/>
                  </w:tcBorders>
                  <w:noWrap/>
                  <w:vAlign w:val="center"/>
                </w:tcPr>
                <w:p w14:paraId="44D37474"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21</w:t>
                  </w:r>
                </w:p>
              </w:tc>
              <w:tc>
                <w:tcPr>
                  <w:tcW w:w="967" w:type="pct"/>
                  <w:tcBorders>
                    <w:top w:val="single" w:sz="4" w:space="0" w:color="auto"/>
                    <w:left w:val="single" w:sz="4" w:space="0" w:color="auto"/>
                    <w:bottom w:val="single" w:sz="4" w:space="0" w:color="auto"/>
                    <w:right w:val="single" w:sz="4" w:space="0" w:color="auto"/>
                  </w:tcBorders>
                  <w:noWrap/>
                  <w:vAlign w:val="center"/>
                </w:tcPr>
                <w:p w14:paraId="7F2771BC"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3956210.15</w:t>
                  </w:r>
                </w:p>
              </w:tc>
              <w:tc>
                <w:tcPr>
                  <w:tcW w:w="1047" w:type="pct"/>
                  <w:tcBorders>
                    <w:top w:val="single" w:sz="4" w:space="0" w:color="auto"/>
                    <w:left w:val="single" w:sz="4" w:space="0" w:color="auto"/>
                    <w:bottom w:val="single" w:sz="4" w:space="0" w:color="auto"/>
                    <w:right w:val="single" w:sz="4" w:space="0" w:color="auto"/>
                  </w:tcBorders>
                  <w:noWrap/>
                  <w:vAlign w:val="center"/>
                </w:tcPr>
                <w:p w14:paraId="2743333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35606351.18</w:t>
                  </w:r>
                </w:p>
              </w:tc>
            </w:tr>
            <w:tr w:rsidR="007651D2" w:rsidRPr="007651D2" w14:paraId="182BEE09"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0278536F"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5</w:t>
                  </w:r>
                </w:p>
              </w:tc>
              <w:tc>
                <w:tcPr>
                  <w:tcW w:w="967" w:type="pct"/>
                  <w:tcBorders>
                    <w:top w:val="single" w:sz="4" w:space="0" w:color="auto"/>
                    <w:left w:val="single" w:sz="4" w:space="0" w:color="auto"/>
                    <w:bottom w:val="single" w:sz="4" w:space="0" w:color="auto"/>
                    <w:right w:val="single" w:sz="4" w:space="0" w:color="auto"/>
                  </w:tcBorders>
                  <w:noWrap/>
                  <w:vAlign w:val="center"/>
                </w:tcPr>
                <w:p w14:paraId="5D2573F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3956262.60</w:t>
                  </w:r>
                </w:p>
              </w:tc>
              <w:tc>
                <w:tcPr>
                  <w:tcW w:w="1047" w:type="pct"/>
                  <w:tcBorders>
                    <w:top w:val="single" w:sz="4" w:space="0" w:color="auto"/>
                    <w:left w:val="single" w:sz="4" w:space="0" w:color="auto"/>
                    <w:bottom w:val="single" w:sz="4" w:space="0" w:color="auto"/>
                    <w:right w:val="single" w:sz="4" w:space="0" w:color="auto"/>
                  </w:tcBorders>
                  <w:noWrap/>
                  <w:vAlign w:val="center"/>
                </w:tcPr>
                <w:p w14:paraId="00DE656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35605901.64</w:t>
                  </w:r>
                </w:p>
              </w:tc>
              <w:tc>
                <w:tcPr>
                  <w:tcW w:w="486" w:type="pct"/>
                  <w:tcBorders>
                    <w:top w:val="single" w:sz="4" w:space="0" w:color="auto"/>
                    <w:left w:val="single" w:sz="4" w:space="0" w:color="auto"/>
                    <w:bottom w:val="single" w:sz="4" w:space="0" w:color="auto"/>
                    <w:right w:val="single" w:sz="4" w:space="0" w:color="auto"/>
                  </w:tcBorders>
                  <w:noWrap/>
                  <w:vAlign w:val="center"/>
                </w:tcPr>
                <w:p w14:paraId="6EE52ABC"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22</w:t>
                  </w:r>
                </w:p>
              </w:tc>
              <w:tc>
                <w:tcPr>
                  <w:tcW w:w="967" w:type="pct"/>
                  <w:tcBorders>
                    <w:top w:val="single" w:sz="4" w:space="0" w:color="auto"/>
                    <w:left w:val="single" w:sz="4" w:space="0" w:color="auto"/>
                    <w:bottom w:val="single" w:sz="4" w:space="0" w:color="auto"/>
                    <w:right w:val="single" w:sz="4" w:space="0" w:color="auto"/>
                  </w:tcBorders>
                  <w:noWrap/>
                  <w:vAlign w:val="center"/>
                </w:tcPr>
                <w:p w14:paraId="68A553F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3956176.23</w:t>
                  </w:r>
                </w:p>
              </w:tc>
              <w:tc>
                <w:tcPr>
                  <w:tcW w:w="1047" w:type="pct"/>
                  <w:tcBorders>
                    <w:top w:val="single" w:sz="4" w:space="0" w:color="auto"/>
                    <w:left w:val="single" w:sz="4" w:space="0" w:color="auto"/>
                    <w:bottom w:val="single" w:sz="4" w:space="0" w:color="auto"/>
                    <w:right w:val="single" w:sz="4" w:space="0" w:color="auto"/>
                  </w:tcBorders>
                  <w:noWrap/>
                  <w:vAlign w:val="center"/>
                </w:tcPr>
                <w:p w14:paraId="29936F9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35606340.05</w:t>
                  </w:r>
                </w:p>
              </w:tc>
            </w:tr>
            <w:tr w:rsidR="007651D2" w:rsidRPr="007651D2" w14:paraId="4A4FAB8B"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6857995F"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6</w:t>
                  </w:r>
                </w:p>
              </w:tc>
              <w:tc>
                <w:tcPr>
                  <w:tcW w:w="967" w:type="pct"/>
                  <w:tcBorders>
                    <w:top w:val="single" w:sz="4" w:space="0" w:color="auto"/>
                    <w:left w:val="single" w:sz="4" w:space="0" w:color="auto"/>
                    <w:bottom w:val="single" w:sz="4" w:space="0" w:color="auto"/>
                    <w:right w:val="single" w:sz="4" w:space="0" w:color="auto"/>
                  </w:tcBorders>
                  <w:noWrap/>
                  <w:vAlign w:val="center"/>
                </w:tcPr>
                <w:p w14:paraId="03A3C40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3956219.94</w:t>
                  </w:r>
                </w:p>
              </w:tc>
              <w:tc>
                <w:tcPr>
                  <w:tcW w:w="1047" w:type="pct"/>
                  <w:tcBorders>
                    <w:top w:val="single" w:sz="4" w:space="0" w:color="auto"/>
                    <w:left w:val="single" w:sz="4" w:space="0" w:color="auto"/>
                    <w:bottom w:val="single" w:sz="4" w:space="0" w:color="auto"/>
                    <w:right w:val="single" w:sz="4" w:space="0" w:color="auto"/>
                  </w:tcBorders>
                  <w:noWrap/>
                  <w:vAlign w:val="center"/>
                </w:tcPr>
                <w:p w14:paraId="3CA322D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35606048.48</w:t>
                  </w:r>
                </w:p>
              </w:tc>
              <w:tc>
                <w:tcPr>
                  <w:tcW w:w="486" w:type="pct"/>
                  <w:tcBorders>
                    <w:top w:val="single" w:sz="4" w:space="0" w:color="auto"/>
                    <w:left w:val="single" w:sz="4" w:space="0" w:color="auto"/>
                    <w:bottom w:val="single" w:sz="4" w:space="0" w:color="auto"/>
                    <w:right w:val="single" w:sz="4" w:space="0" w:color="auto"/>
                  </w:tcBorders>
                  <w:noWrap/>
                  <w:vAlign w:val="center"/>
                </w:tcPr>
                <w:p w14:paraId="597B9E91"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23</w:t>
                  </w:r>
                </w:p>
              </w:tc>
              <w:tc>
                <w:tcPr>
                  <w:tcW w:w="967" w:type="pct"/>
                  <w:tcBorders>
                    <w:top w:val="single" w:sz="4" w:space="0" w:color="auto"/>
                    <w:left w:val="single" w:sz="4" w:space="0" w:color="auto"/>
                    <w:bottom w:val="single" w:sz="4" w:space="0" w:color="auto"/>
                    <w:right w:val="single" w:sz="4" w:space="0" w:color="auto"/>
                  </w:tcBorders>
                  <w:noWrap/>
                  <w:vAlign w:val="center"/>
                </w:tcPr>
                <w:p w14:paraId="767EF711"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3956082.01</w:t>
                  </w:r>
                </w:p>
              </w:tc>
              <w:tc>
                <w:tcPr>
                  <w:tcW w:w="1047" w:type="pct"/>
                  <w:tcBorders>
                    <w:top w:val="single" w:sz="4" w:space="0" w:color="auto"/>
                    <w:left w:val="single" w:sz="4" w:space="0" w:color="auto"/>
                    <w:bottom w:val="single" w:sz="4" w:space="0" w:color="auto"/>
                    <w:right w:val="single" w:sz="4" w:space="0" w:color="auto"/>
                  </w:tcBorders>
                  <w:noWrap/>
                  <w:vAlign w:val="center"/>
                </w:tcPr>
                <w:p w14:paraId="7FD9319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35606384.83</w:t>
                  </w:r>
                </w:p>
              </w:tc>
            </w:tr>
            <w:tr w:rsidR="007651D2" w:rsidRPr="007651D2" w14:paraId="1060B828"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6D74D6EC"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7</w:t>
                  </w:r>
                </w:p>
              </w:tc>
              <w:tc>
                <w:tcPr>
                  <w:tcW w:w="967" w:type="pct"/>
                  <w:tcBorders>
                    <w:top w:val="single" w:sz="4" w:space="0" w:color="auto"/>
                    <w:left w:val="single" w:sz="4" w:space="0" w:color="auto"/>
                    <w:bottom w:val="single" w:sz="4" w:space="0" w:color="auto"/>
                    <w:right w:val="single" w:sz="4" w:space="0" w:color="auto"/>
                  </w:tcBorders>
                  <w:noWrap/>
                  <w:vAlign w:val="center"/>
                </w:tcPr>
                <w:p w14:paraId="36661D5C"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3956284.49</w:t>
                  </w:r>
                </w:p>
              </w:tc>
              <w:tc>
                <w:tcPr>
                  <w:tcW w:w="1047" w:type="pct"/>
                  <w:tcBorders>
                    <w:top w:val="single" w:sz="4" w:space="0" w:color="auto"/>
                    <w:left w:val="single" w:sz="4" w:space="0" w:color="auto"/>
                    <w:bottom w:val="single" w:sz="4" w:space="0" w:color="auto"/>
                    <w:right w:val="single" w:sz="4" w:space="0" w:color="auto"/>
                  </w:tcBorders>
                  <w:noWrap/>
                  <w:vAlign w:val="center"/>
                </w:tcPr>
                <w:p w14:paraId="0681358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35606134.88</w:t>
                  </w:r>
                </w:p>
              </w:tc>
              <w:tc>
                <w:tcPr>
                  <w:tcW w:w="486" w:type="pct"/>
                  <w:tcBorders>
                    <w:top w:val="single" w:sz="4" w:space="0" w:color="auto"/>
                    <w:left w:val="single" w:sz="4" w:space="0" w:color="auto"/>
                    <w:bottom w:val="single" w:sz="4" w:space="0" w:color="auto"/>
                    <w:right w:val="single" w:sz="4" w:space="0" w:color="auto"/>
                  </w:tcBorders>
                  <w:noWrap/>
                  <w:vAlign w:val="center"/>
                </w:tcPr>
                <w:p w14:paraId="25F047FA"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24</w:t>
                  </w:r>
                </w:p>
              </w:tc>
              <w:tc>
                <w:tcPr>
                  <w:tcW w:w="967" w:type="pct"/>
                  <w:tcBorders>
                    <w:top w:val="single" w:sz="4" w:space="0" w:color="auto"/>
                    <w:left w:val="single" w:sz="4" w:space="0" w:color="auto"/>
                    <w:bottom w:val="single" w:sz="4" w:space="0" w:color="auto"/>
                    <w:right w:val="single" w:sz="4" w:space="0" w:color="auto"/>
                  </w:tcBorders>
                  <w:noWrap/>
                  <w:vAlign w:val="center"/>
                </w:tcPr>
                <w:p w14:paraId="0E060EE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3956032.40</w:t>
                  </w:r>
                </w:p>
              </w:tc>
              <w:tc>
                <w:tcPr>
                  <w:tcW w:w="1047" w:type="pct"/>
                  <w:tcBorders>
                    <w:top w:val="single" w:sz="4" w:space="0" w:color="auto"/>
                    <w:left w:val="single" w:sz="4" w:space="0" w:color="auto"/>
                    <w:bottom w:val="single" w:sz="4" w:space="0" w:color="auto"/>
                    <w:right w:val="single" w:sz="4" w:space="0" w:color="auto"/>
                  </w:tcBorders>
                  <w:noWrap/>
                  <w:vAlign w:val="center"/>
                </w:tcPr>
                <w:p w14:paraId="19774A0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35606334.82</w:t>
                  </w:r>
                </w:p>
              </w:tc>
            </w:tr>
            <w:tr w:rsidR="007651D2" w:rsidRPr="007651D2" w14:paraId="55D9CF6A"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69858B6E"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8</w:t>
                  </w:r>
                </w:p>
              </w:tc>
              <w:tc>
                <w:tcPr>
                  <w:tcW w:w="967" w:type="pct"/>
                  <w:tcBorders>
                    <w:top w:val="single" w:sz="4" w:space="0" w:color="auto"/>
                    <w:left w:val="single" w:sz="4" w:space="0" w:color="auto"/>
                    <w:bottom w:val="single" w:sz="4" w:space="0" w:color="auto"/>
                    <w:right w:val="single" w:sz="4" w:space="0" w:color="auto"/>
                  </w:tcBorders>
                  <w:noWrap/>
                  <w:vAlign w:val="center"/>
                </w:tcPr>
                <w:p w14:paraId="4342DDF1"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3956301.02</w:t>
                  </w:r>
                </w:p>
              </w:tc>
              <w:tc>
                <w:tcPr>
                  <w:tcW w:w="1047" w:type="pct"/>
                  <w:tcBorders>
                    <w:top w:val="single" w:sz="4" w:space="0" w:color="auto"/>
                    <w:left w:val="single" w:sz="4" w:space="0" w:color="auto"/>
                    <w:bottom w:val="single" w:sz="4" w:space="0" w:color="auto"/>
                    <w:right w:val="single" w:sz="4" w:space="0" w:color="auto"/>
                  </w:tcBorders>
                  <w:noWrap/>
                  <w:vAlign w:val="center"/>
                </w:tcPr>
                <w:p w14:paraId="77493E5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35606233.44</w:t>
                  </w:r>
                </w:p>
              </w:tc>
              <w:tc>
                <w:tcPr>
                  <w:tcW w:w="486" w:type="pct"/>
                  <w:tcBorders>
                    <w:top w:val="single" w:sz="4" w:space="0" w:color="auto"/>
                    <w:left w:val="single" w:sz="4" w:space="0" w:color="auto"/>
                    <w:bottom w:val="single" w:sz="4" w:space="0" w:color="auto"/>
                    <w:right w:val="single" w:sz="4" w:space="0" w:color="auto"/>
                  </w:tcBorders>
                  <w:noWrap/>
                  <w:vAlign w:val="center"/>
                </w:tcPr>
                <w:p w14:paraId="4FEA717E"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25</w:t>
                  </w:r>
                </w:p>
              </w:tc>
              <w:tc>
                <w:tcPr>
                  <w:tcW w:w="967" w:type="pct"/>
                  <w:tcBorders>
                    <w:top w:val="single" w:sz="4" w:space="0" w:color="auto"/>
                    <w:left w:val="single" w:sz="4" w:space="0" w:color="auto"/>
                    <w:bottom w:val="single" w:sz="4" w:space="0" w:color="auto"/>
                    <w:right w:val="single" w:sz="4" w:space="0" w:color="auto"/>
                  </w:tcBorders>
                  <w:noWrap/>
                  <w:vAlign w:val="center"/>
                </w:tcPr>
                <w:p w14:paraId="7010C46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3956055.81</w:t>
                  </w:r>
                </w:p>
              </w:tc>
              <w:tc>
                <w:tcPr>
                  <w:tcW w:w="1047" w:type="pct"/>
                  <w:tcBorders>
                    <w:top w:val="single" w:sz="4" w:space="0" w:color="auto"/>
                    <w:left w:val="single" w:sz="4" w:space="0" w:color="auto"/>
                    <w:bottom w:val="single" w:sz="4" w:space="0" w:color="auto"/>
                    <w:right w:val="single" w:sz="4" w:space="0" w:color="auto"/>
                  </w:tcBorders>
                  <w:noWrap/>
                  <w:vAlign w:val="center"/>
                </w:tcPr>
                <w:p w14:paraId="4E4C07F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35606253.06</w:t>
                  </w:r>
                </w:p>
              </w:tc>
            </w:tr>
            <w:tr w:rsidR="007651D2" w:rsidRPr="007651D2" w14:paraId="24F72090"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1FF7030E"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9</w:t>
                  </w:r>
                </w:p>
              </w:tc>
              <w:tc>
                <w:tcPr>
                  <w:tcW w:w="967" w:type="pct"/>
                  <w:tcBorders>
                    <w:top w:val="single" w:sz="4" w:space="0" w:color="auto"/>
                    <w:left w:val="single" w:sz="4" w:space="0" w:color="auto"/>
                    <w:bottom w:val="single" w:sz="4" w:space="0" w:color="auto"/>
                    <w:right w:val="single" w:sz="4" w:space="0" w:color="auto"/>
                  </w:tcBorders>
                  <w:noWrap/>
                  <w:vAlign w:val="center"/>
                </w:tcPr>
                <w:p w14:paraId="623CF8F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3956280.19</w:t>
                  </w:r>
                </w:p>
              </w:tc>
              <w:tc>
                <w:tcPr>
                  <w:tcW w:w="1047" w:type="pct"/>
                  <w:tcBorders>
                    <w:top w:val="single" w:sz="4" w:space="0" w:color="auto"/>
                    <w:left w:val="single" w:sz="4" w:space="0" w:color="auto"/>
                    <w:bottom w:val="single" w:sz="4" w:space="0" w:color="auto"/>
                    <w:right w:val="single" w:sz="4" w:space="0" w:color="auto"/>
                  </w:tcBorders>
                  <w:noWrap/>
                  <w:vAlign w:val="center"/>
                </w:tcPr>
                <w:p w14:paraId="5828F7F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35606274.12</w:t>
                  </w:r>
                </w:p>
              </w:tc>
              <w:tc>
                <w:tcPr>
                  <w:tcW w:w="486" w:type="pct"/>
                  <w:tcBorders>
                    <w:top w:val="single" w:sz="4" w:space="0" w:color="auto"/>
                    <w:left w:val="single" w:sz="4" w:space="0" w:color="auto"/>
                    <w:bottom w:val="single" w:sz="4" w:space="0" w:color="auto"/>
                    <w:right w:val="single" w:sz="4" w:space="0" w:color="auto"/>
                  </w:tcBorders>
                  <w:noWrap/>
                  <w:vAlign w:val="center"/>
                </w:tcPr>
                <w:p w14:paraId="36BED5AB"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26</w:t>
                  </w:r>
                </w:p>
              </w:tc>
              <w:tc>
                <w:tcPr>
                  <w:tcW w:w="967" w:type="pct"/>
                  <w:tcBorders>
                    <w:top w:val="single" w:sz="4" w:space="0" w:color="auto"/>
                    <w:left w:val="single" w:sz="4" w:space="0" w:color="auto"/>
                    <w:bottom w:val="single" w:sz="4" w:space="0" w:color="auto"/>
                    <w:right w:val="single" w:sz="4" w:space="0" w:color="auto"/>
                  </w:tcBorders>
                  <w:noWrap/>
                  <w:vAlign w:val="center"/>
                </w:tcPr>
                <w:p w14:paraId="5217C767"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3956098.68</w:t>
                  </w:r>
                </w:p>
              </w:tc>
              <w:tc>
                <w:tcPr>
                  <w:tcW w:w="1047" w:type="pct"/>
                  <w:tcBorders>
                    <w:top w:val="single" w:sz="4" w:space="0" w:color="auto"/>
                    <w:left w:val="single" w:sz="4" w:space="0" w:color="auto"/>
                    <w:bottom w:val="single" w:sz="4" w:space="0" w:color="auto"/>
                    <w:right w:val="single" w:sz="4" w:space="0" w:color="auto"/>
                  </w:tcBorders>
                  <w:noWrap/>
                  <w:vAlign w:val="center"/>
                </w:tcPr>
                <w:p w14:paraId="7549A2C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35606146.70</w:t>
                  </w:r>
                </w:p>
              </w:tc>
            </w:tr>
            <w:tr w:rsidR="007651D2" w:rsidRPr="007651D2" w14:paraId="45C0D6B6"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37A8ED7C"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10</w:t>
                  </w:r>
                </w:p>
              </w:tc>
              <w:tc>
                <w:tcPr>
                  <w:tcW w:w="967" w:type="pct"/>
                  <w:tcBorders>
                    <w:top w:val="single" w:sz="4" w:space="0" w:color="auto"/>
                    <w:left w:val="single" w:sz="4" w:space="0" w:color="auto"/>
                    <w:bottom w:val="single" w:sz="4" w:space="0" w:color="auto"/>
                    <w:right w:val="single" w:sz="4" w:space="0" w:color="auto"/>
                  </w:tcBorders>
                  <w:noWrap/>
                  <w:vAlign w:val="center"/>
                </w:tcPr>
                <w:p w14:paraId="66AB783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3956277.87</w:t>
                  </w:r>
                </w:p>
              </w:tc>
              <w:tc>
                <w:tcPr>
                  <w:tcW w:w="1047" w:type="pct"/>
                  <w:tcBorders>
                    <w:top w:val="single" w:sz="4" w:space="0" w:color="auto"/>
                    <w:left w:val="single" w:sz="4" w:space="0" w:color="auto"/>
                    <w:bottom w:val="single" w:sz="4" w:space="0" w:color="auto"/>
                    <w:right w:val="single" w:sz="4" w:space="0" w:color="auto"/>
                  </w:tcBorders>
                  <w:noWrap/>
                  <w:vAlign w:val="center"/>
                </w:tcPr>
                <w:p w14:paraId="5B301C2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35606319.76</w:t>
                  </w:r>
                </w:p>
              </w:tc>
              <w:tc>
                <w:tcPr>
                  <w:tcW w:w="486" w:type="pct"/>
                  <w:tcBorders>
                    <w:top w:val="single" w:sz="4" w:space="0" w:color="auto"/>
                    <w:left w:val="single" w:sz="4" w:space="0" w:color="auto"/>
                    <w:bottom w:val="single" w:sz="4" w:space="0" w:color="auto"/>
                    <w:right w:val="single" w:sz="4" w:space="0" w:color="auto"/>
                  </w:tcBorders>
                  <w:noWrap/>
                  <w:vAlign w:val="center"/>
                </w:tcPr>
                <w:p w14:paraId="5FB561F4"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27</w:t>
                  </w:r>
                </w:p>
              </w:tc>
              <w:tc>
                <w:tcPr>
                  <w:tcW w:w="967" w:type="pct"/>
                  <w:tcBorders>
                    <w:top w:val="single" w:sz="4" w:space="0" w:color="auto"/>
                    <w:left w:val="single" w:sz="4" w:space="0" w:color="auto"/>
                    <w:bottom w:val="single" w:sz="4" w:space="0" w:color="auto"/>
                    <w:right w:val="single" w:sz="4" w:space="0" w:color="auto"/>
                  </w:tcBorders>
                  <w:noWrap/>
                  <w:vAlign w:val="center"/>
                </w:tcPr>
                <w:p w14:paraId="4C7BC0A8"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3956154.64</w:t>
                  </w:r>
                </w:p>
              </w:tc>
              <w:tc>
                <w:tcPr>
                  <w:tcW w:w="1047" w:type="pct"/>
                  <w:tcBorders>
                    <w:top w:val="single" w:sz="4" w:space="0" w:color="auto"/>
                    <w:left w:val="single" w:sz="4" w:space="0" w:color="auto"/>
                    <w:bottom w:val="single" w:sz="4" w:space="0" w:color="auto"/>
                    <w:right w:val="single" w:sz="4" w:space="0" w:color="auto"/>
                  </w:tcBorders>
                  <w:noWrap/>
                  <w:vAlign w:val="center"/>
                </w:tcPr>
                <w:p w14:paraId="429ABFE7"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35606107.01</w:t>
                  </w:r>
                </w:p>
              </w:tc>
            </w:tr>
            <w:tr w:rsidR="007651D2" w:rsidRPr="007651D2" w14:paraId="33F58379"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11F9DD23"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11</w:t>
                  </w:r>
                </w:p>
              </w:tc>
              <w:tc>
                <w:tcPr>
                  <w:tcW w:w="967" w:type="pct"/>
                  <w:tcBorders>
                    <w:top w:val="single" w:sz="4" w:space="0" w:color="auto"/>
                    <w:left w:val="single" w:sz="4" w:space="0" w:color="auto"/>
                    <w:bottom w:val="single" w:sz="4" w:space="0" w:color="auto"/>
                    <w:right w:val="single" w:sz="4" w:space="0" w:color="auto"/>
                  </w:tcBorders>
                  <w:noWrap/>
                  <w:vAlign w:val="center"/>
                </w:tcPr>
                <w:p w14:paraId="39A5331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3956323.51</w:t>
                  </w:r>
                </w:p>
              </w:tc>
              <w:tc>
                <w:tcPr>
                  <w:tcW w:w="1047" w:type="pct"/>
                  <w:tcBorders>
                    <w:top w:val="single" w:sz="4" w:space="0" w:color="auto"/>
                    <w:left w:val="single" w:sz="4" w:space="0" w:color="auto"/>
                    <w:bottom w:val="single" w:sz="4" w:space="0" w:color="auto"/>
                    <w:right w:val="single" w:sz="4" w:space="0" w:color="auto"/>
                  </w:tcBorders>
                  <w:noWrap/>
                  <w:vAlign w:val="center"/>
                </w:tcPr>
                <w:p w14:paraId="11A62671"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35606335.31</w:t>
                  </w:r>
                </w:p>
              </w:tc>
              <w:tc>
                <w:tcPr>
                  <w:tcW w:w="486" w:type="pct"/>
                  <w:tcBorders>
                    <w:top w:val="single" w:sz="4" w:space="0" w:color="auto"/>
                    <w:left w:val="single" w:sz="4" w:space="0" w:color="auto"/>
                    <w:bottom w:val="single" w:sz="4" w:space="0" w:color="auto"/>
                    <w:right w:val="single" w:sz="4" w:space="0" w:color="auto"/>
                  </w:tcBorders>
                  <w:noWrap/>
                  <w:vAlign w:val="center"/>
                </w:tcPr>
                <w:p w14:paraId="2E1D8728"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28</w:t>
                  </w:r>
                </w:p>
              </w:tc>
              <w:tc>
                <w:tcPr>
                  <w:tcW w:w="967" w:type="pct"/>
                  <w:tcBorders>
                    <w:top w:val="single" w:sz="4" w:space="0" w:color="auto"/>
                    <w:left w:val="single" w:sz="4" w:space="0" w:color="auto"/>
                    <w:bottom w:val="single" w:sz="4" w:space="0" w:color="auto"/>
                    <w:right w:val="single" w:sz="4" w:space="0" w:color="auto"/>
                  </w:tcBorders>
                  <w:noWrap/>
                  <w:vAlign w:val="center"/>
                </w:tcPr>
                <w:p w14:paraId="3DD6D5A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3956161.38</w:t>
                  </w:r>
                </w:p>
              </w:tc>
              <w:tc>
                <w:tcPr>
                  <w:tcW w:w="1047" w:type="pct"/>
                  <w:tcBorders>
                    <w:top w:val="single" w:sz="4" w:space="0" w:color="auto"/>
                    <w:left w:val="single" w:sz="4" w:space="0" w:color="auto"/>
                    <w:bottom w:val="single" w:sz="4" w:space="0" w:color="auto"/>
                    <w:right w:val="single" w:sz="4" w:space="0" w:color="auto"/>
                  </w:tcBorders>
                  <w:noWrap/>
                  <w:vAlign w:val="center"/>
                </w:tcPr>
                <w:p w14:paraId="75CF7CD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35606082.80</w:t>
                  </w:r>
                </w:p>
              </w:tc>
            </w:tr>
            <w:tr w:rsidR="007651D2" w:rsidRPr="007651D2" w14:paraId="4BACC61C"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6CC18F7F"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12</w:t>
                  </w:r>
                </w:p>
              </w:tc>
              <w:tc>
                <w:tcPr>
                  <w:tcW w:w="967" w:type="pct"/>
                  <w:tcBorders>
                    <w:top w:val="single" w:sz="4" w:space="0" w:color="auto"/>
                    <w:left w:val="single" w:sz="4" w:space="0" w:color="auto"/>
                    <w:bottom w:val="single" w:sz="4" w:space="0" w:color="auto"/>
                    <w:right w:val="single" w:sz="4" w:space="0" w:color="auto"/>
                  </w:tcBorders>
                  <w:noWrap/>
                  <w:vAlign w:val="center"/>
                </w:tcPr>
                <w:p w14:paraId="58AAF378"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3956363.25</w:t>
                  </w:r>
                </w:p>
              </w:tc>
              <w:tc>
                <w:tcPr>
                  <w:tcW w:w="1047" w:type="pct"/>
                  <w:tcBorders>
                    <w:top w:val="single" w:sz="4" w:space="0" w:color="auto"/>
                    <w:left w:val="single" w:sz="4" w:space="0" w:color="auto"/>
                    <w:bottom w:val="single" w:sz="4" w:space="0" w:color="auto"/>
                    <w:right w:val="single" w:sz="4" w:space="0" w:color="auto"/>
                  </w:tcBorders>
                  <w:noWrap/>
                  <w:vAlign w:val="center"/>
                </w:tcPr>
                <w:p w14:paraId="314B380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35606348.20</w:t>
                  </w:r>
                </w:p>
              </w:tc>
              <w:tc>
                <w:tcPr>
                  <w:tcW w:w="486" w:type="pct"/>
                  <w:tcBorders>
                    <w:top w:val="single" w:sz="4" w:space="0" w:color="auto"/>
                    <w:left w:val="single" w:sz="4" w:space="0" w:color="auto"/>
                    <w:bottom w:val="single" w:sz="4" w:space="0" w:color="auto"/>
                    <w:right w:val="single" w:sz="4" w:space="0" w:color="auto"/>
                  </w:tcBorders>
                  <w:noWrap/>
                  <w:vAlign w:val="center"/>
                </w:tcPr>
                <w:p w14:paraId="2DB07068"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29</w:t>
                  </w:r>
                </w:p>
              </w:tc>
              <w:tc>
                <w:tcPr>
                  <w:tcW w:w="967" w:type="pct"/>
                  <w:tcBorders>
                    <w:top w:val="single" w:sz="4" w:space="0" w:color="auto"/>
                    <w:left w:val="single" w:sz="4" w:space="0" w:color="auto"/>
                    <w:bottom w:val="single" w:sz="4" w:space="0" w:color="auto"/>
                    <w:right w:val="single" w:sz="4" w:space="0" w:color="auto"/>
                  </w:tcBorders>
                  <w:noWrap/>
                  <w:vAlign w:val="center"/>
                </w:tcPr>
                <w:p w14:paraId="64D50AC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3956151.46</w:t>
                  </w:r>
                </w:p>
              </w:tc>
              <w:tc>
                <w:tcPr>
                  <w:tcW w:w="1047" w:type="pct"/>
                  <w:tcBorders>
                    <w:top w:val="single" w:sz="4" w:space="0" w:color="auto"/>
                    <w:left w:val="single" w:sz="4" w:space="0" w:color="auto"/>
                    <w:bottom w:val="single" w:sz="4" w:space="0" w:color="auto"/>
                    <w:right w:val="single" w:sz="4" w:space="0" w:color="auto"/>
                  </w:tcBorders>
                  <w:noWrap/>
                  <w:vAlign w:val="center"/>
                </w:tcPr>
                <w:p w14:paraId="5C0BCC6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35606040.74</w:t>
                  </w:r>
                </w:p>
              </w:tc>
            </w:tr>
            <w:tr w:rsidR="007651D2" w:rsidRPr="007651D2" w14:paraId="6CA08B09"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3E38F956"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13</w:t>
                  </w:r>
                </w:p>
              </w:tc>
              <w:tc>
                <w:tcPr>
                  <w:tcW w:w="967" w:type="pct"/>
                  <w:tcBorders>
                    <w:top w:val="single" w:sz="4" w:space="0" w:color="auto"/>
                    <w:left w:val="single" w:sz="4" w:space="0" w:color="auto"/>
                    <w:bottom w:val="single" w:sz="4" w:space="0" w:color="auto"/>
                    <w:right w:val="single" w:sz="4" w:space="0" w:color="auto"/>
                  </w:tcBorders>
                  <w:noWrap/>
                  <w:vAlign w:val="center"/>
                </w:tcPr>
                <w:p w14:paraId="2AC237E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3956408.18</w:t>
                  </w:r>
                </w:p>
              </w:tc>
              <w:tc>
                <w:tcPr>
                  <w:tcW w:w="1047" w:type="pct"/>
                  <w:tcBorders>
                    <w:top w:val="single" w:sz="4" w:space="0" w:color="auto"/>
                    <w:left w:val="single" w:sz="4" w:space="0" w:color="auto"/>
                    <w:bottom w:val="single" w:sz="4" w:space="0" w:color="auto"/>
                    <w:right w:val="single" w:sz="4" w:space="0" w:color="auto"/>
                  </w:tcBorders>
                  <w:noWrap/>
                  <w:vAlign w:val="center"/>
                </w:tcPr>
                <w:p w14:paraId="77E85736"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35606333.32</w:t>
                  </w:r>
                </w:p>
              </w:tc>
              <w:tc>
                <w:tcPr>
                  <w:tcW w:w="486" w:type="pct"/>
                  <w:tcBorders>
                    <w:top w:val="single" w:sz="4" w:space="0" w:color="auto"/>
                    <w:left w:val="single" w:sz="4" w:space="0" w:color="auto"/>
                    <w:bottom w:val="single" w:sz="4" w:space="0" w:color="auto"/>
                    <w:right w:val="single" w:sz="4" w:space="0" w:color="auto"/>
                  </w:tcBorders>
                  <w:noWrap/>
                  <w:vAlign w:val="center"/>
                </w:tcPr>
                <w:p w14:paraId="2766A3D6"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30</w:t>
                  </w:r>
                </w:p>
              </w:tc>
              <w:tc>
                <w:tcPr>
                  <w:tcW w:w="967" w:type="pct"/>
                  <w:tcBorders>
                    <w:top w:val="single" w:sz="4" w:space="0" w:color="auto"/>
                    <w:left w:val="single" w:sz="4" w:space="0" w:color="auto"/>
                    <w:bottom w:val="single" w:sz="4" w:space="0" w:color="auto"/>
                    <w:right w:val="single" w:sz="4" w:space="0" w:color="auto"/>
                  </w:tcBorders>
                  <w:noWrap/>
                  <w:vAlign w:val="center"/>
                </w:tcPr>
                <w:p w14:paraId="27A80DE7"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3956148.05</w:t>
                  </w:r>
                </w:p>
              </w:tc>
              <w:tc>
                <w:tcPr>
                  <w:tcW w:w="1047" w:type="pct"/>
                  <w:tcBorders>
                    <w:top w:val="single" w:sz="4" w:space="0" w:color="auto"/>
                    <w:left w:val="single" w:sz="4" w:space="0" w:color="auto"/>
                    <w:bottom w:val="single" w:sz="4" w:space="0" w:color="auto"/>
                    <w:right w:val="single" w:sz="4" w:space="0" w:color="auto"/>
                  </w:tcBorders>
                  <w:noWrap/>
                  <w:vAlign w:val="center"/>
                </w:tcPr>
                <w:p w14:paraId="752A237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35605935.89</w:t>
                  </w:r>
                </w:p>
              </w:tc>
            </w:tr>
            <w:tr w:rsidR="007651D2" w:rsidRPr="007651D2" w14:paraId="13693F48"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6602D89F"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14</w:t>
                  </w:r>
                </w:p>
              </w:tc>
              <w:tc>
                <w:tcPr>
                  <w:tcW w:w="967" w:type="pct"/>
                  <w:tcBorders>
                    <w:top w:val="single" w:sz="4" w:space="0" w:color="auto"/>
                    <w:left w:val="single" w:sz="4" w:space="0" w:color="auto"/>
                    <w:bottom w:val="single" w:sz="4" w:space="0" w:color="auto"/>
                    <w:right w:val="single" w:sz="4" w:space="0" w:color="auto"/>
                  </w:tcBorders>
                  <w:noWrap/>
                  <w:vAlign w:val="center"/>
                </w:tcPr>
                <w:p w14:paraId="163D2B7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3956425.56</w:t>
                  </w:r>
                </w:p>
              </w:tc>
              <w:tc>
                <w:tcPr>
                  <w:tcW w:w="1047" w:type="pct"/>
                  <w:tcBorders>
                    <w:top w:val="single" w:sz="4" w:space="0" w:color="auto"/>
                    <w:left w:val="single" w:sz="4" w:space="0" w:color="auto"/>
                    <w:bottom w:val="single" w:sz="4" w:space="0" w:color="auto"/>
                    <w:right w:val="single" w:sz="4" w:space="0" w:color="auto"/>
                  </w:tcBorders>
                  <w:noWrap/>
                  <w:vAlign w:val="center"/>
                </w:tcPr>
                <w:p w14:paraId="43B88C88"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35606379.52</w:t>
                  </w:r>
                </w:p>
              </w:tc>
              <w:tc>
                <w:tcPr>
                  <w:tcW w:w="486" w:type="pct"/>
                  <w:tcBorders>
                    <w:top w:val="single" w:sz="4" w:space="0" w:color="auto"/>
                    <w:left w:val="single" w:sz="4" w:space="0" w:color="auto"/>
                    <w:bottom w:val="single" w:sz="4" w:space="0" w:color="auto"/>
                    <w:right w:val="single" w:sz="4" w:space="0" w:color="auto"/>
                  </w:tcBorders>
                  <w:noWrap/>
                  <w:vAlign w:val="center"/>
                </w:tcPr>
                <w:p w14:paraId="19F40843"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31</w:t>
                  </w:r>
                </w:p>
              </w:tc>
              <w:tc>
                <w:tcPr>
                  <w:tcW w:w="967" w:type="pct"/>
                  <w:tcBorders>
                    <w:top w:val="single" w:sz="4" w:space="0" w:color="auto"/>
                    <w:left w:val="single" w:sz="4" w:space="0" w:color="auto"/>
                    <w:bottom w:val="single" w:sz="4" w:space="0" w:color="auto"/>
                    <w:right w:val="single" w:sz="4" w:space="0" w:color="auto"/>
                  </w:tcBorders>
                  <w:noWrap/>
                  <w:vAlign w:val="center"/>
                </w:tcPr>
                <w:p w14:paraId="41EDB76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3956169.91</w:t>
                  </w:r>
                </w:p>
              </w:tc>
              <w:tc>
                <w:tcPr>
                  <w:tcW w:w="1047" w:type="pct"/>
                  <w:tcBorders>
                    <w:top w:val="single" w:sz="4" w:space="0" w:color="auto"/>
                    <w:left w:val="single" w:sz="4" w:space="0" w:color="auto"/>
                    <w:bottom w:val="single" w:sz="4" w:space="0" w:color="auto"/>
                    <w:right w:val="single" w:sz="4" w:space="0" w:color="auto"/>
                  </w:tcBorders>
                  <w:noWrap/>
                  <w:vAlign w:val="center"/>
                </w:tcPr>
                <w:p w14:paraId="57A29634"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35605926.03</w:t>
                  </w:r>
                </w:p>
              </w:tc>
            </w:tr>
            <w:tr w:rsidR="007651D2" w:rsidRPr="007651D2" w14:paraId="6A1C1772"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47AD6055"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15</w:t>
                  </w:r>
                </w:p>
              </w:tc>
              <w:tc>
                <w:tcPr>
                  <w:tcW w:w="967" w:type="pct"/>
                  <w:tcBorders>
                    <w:top w:val="single" w:sz="4" w:space="0" w:color="auto"/>
                    <w:left w:val="single" w:sz="4" w:space="0" w:color="auto"/>
                    <w:bottom w:val="single" w:sz="4" w:space="0" w:color="auto"/>
                    <w:right w:val="single" w:sz="4" w:space="0" w:color="auto"/>
                  </w:tcBorders>
                  <w:noWrap/>
                  <w:vAlign w:val="center"/>
                </w:tcPr>
                <w:p w14:paraId="6155790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3956409.78</w:t>
                  </w:r>
                </w:p>
              </w:tc>
              <w:tc>
                <w:tcPr>
                  <w:tcW w:w="1047" w:type="pct"/>
                  <w:tcBorders>
                    <w:top w:val="single" w:sz="4" w:space="0" w:color="auto"/>
                    <w:left w:val="single" w:sz="4" w:space="0" w:color="auto"/>
                    <w:bottom w:val="single" w:sz="4" w:space="0" w:color="auto"/>
                    <w:right w:val="single" w:sz="4" w:space="0" w:color="auto"/>
                  </w:tcBorders>
                  <w:noWrap/>
                  <w:vAlign w:val="center"/>
                </w:tcPr>
                <w:p w14:paraId="27115E8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35606473.31</w:t>
                  </w:r>
                </w:p>
              </w:tc>
              <w:tc>
                <w:tcPr>
                  <w:tcW w:w="486" w:type="pct"/>
                  <w:tcBorders>
                    <w:top w:val="single" w:sz="4" w:space="0" w:color="auto"/>
                    <w:left w:val="single" w:sz="4" w:space="0" w:color="auto"/>
                    <w:bottom w:val="single" w:sz="4" w:space="0" w:color="auto"/>
                    <w:right w:val="single" w:sz="4" w:space="0" w:color="auto"/>
                  </w:tcBorders>
                  <w:noWrap/>
                  <w:vAlign w:val="center"/>
                </w:tcPr>
                <w:p w14:paraId="60636DF4"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32</w:t>
                  </w:r>
                </w:p>
              </w:tc>
              <w:tc>
                <w:tcPr>
                  <w:tcW w:w="967" w:type="pct"/>
                  <w:tcBorders>
                    <w:top w:val="single" w:sz="4" w:space="0" w:color="auto"/>
                    <w:left w:val="single" w:sz="4" w:space="0" w:color="auto"/>
                    <w:bottom w:val="single" w:sz="4" w:space="0" w:color="auto"/>
                    <w:right w:val="single" w:sz="4" w:space="0" w:color="auto"/>
                  </w:tcBorders>
                  <w:noWrap/>
                  <w:vAlign w:val="center"/>
                </w:tcPr>
                <w:p w14:paraId="617E037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3956168.63</w:t>
                  </w:r>
                </w:p>
              </w:tc>
              <w:tc>
                <w:tcPr>
                  <w:tcW w:w="1047" w:type="pct"/>
                  <w:tcBorders>
                    <w:top w:val="single" w:sz="4" w:space="0" w:color="auto"/>
                    <w:left w:val="single" w:sz="4" w:space="0" w:color="auto"/>
                    <w:bottom w:val="single" w:sz="4" w:space="0" w:color="auto"/>
                    <w:right w:val="single" w:sz="4" w:space="0" w:color="auto"/>
                  </w:tcBorders>
                  <w:noWrap/>
                  <w:vAlign w:val="center"/>
                </w:tcPr>
                <w:p w14:paraId="3A58575B"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35605871.35</w:t>
                  </w:r>
                </w:p>
              </w:tc>
            </w:tr>
            <w:tr w:rsidR="007651D2" w:rsidRPr="007651D2" w14:paraId="40400FBC"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52BC6500"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16</w:t>
                  </w:r>
                </w:p>
              </w:tc>
              <w:tc>
                <w:tcPr>
                  <w:tcW w:w="967" w:type="pct"/>
                  <w:tcBorders>
                    <w:top w:val="single" w:sz="4" w:space="0" w:color="auto"/>
                    <w:left w:val="single" w:sz="4" w:space="0" w:color="auto"/>
                    <w:bottom w:val="single" w:sz="4" w:space="0" w:color="auto"/>
                    <w:right w:val="single" w:sz="4" w:space="0" w:color="auto"/>
                  </w:tcBorders>
                  <w:noWrap/>
                  <w:vAlign w:val="center"/>
                </w:tcPr>
                <w:p w14:paraId="207BA31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3956384.59</w:t>
                  </w:r>
                </w:p>
              </w:tc>
              <w:tc>
                <w:tcPr>
                  <w:tcW w:w="1047" w:type="pct"/>
                  <w:tcBorders>
                    <w:top w:val="single" w:sz="4" w:space="0" w:color="auto"/>
                    <w:left w:val="single" w:sz="4" w:space="0" w:color="auto"/>
                    <w:bottom w:val="single" w:sz="4" w:space="0" w:color="auto"/>
                    <w:right w:val="single" w:sz="4" w:space="0" w:color="auto"/>
                  </w:tcBorders>
                  <w:noWrap/>
                  <w:vAlign w:val="center"/>
                </w:tcPr>
                <w:p w14:paraId="422D81E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35606511.06</w:t>
                  </w:r>
                </w:p>
              </w:tc>
              <w:tc>
                <w:tcPr>
                  <w:tcW w:w="486" w:type="pct"/>
                  <w:tcBorders>
                    <w:top w:val="single" w:sz="4" w:space="0" w:color="auto"/>
                    <w:left w:val="single" w:sz="4" w:space="0" w:color="auto"/>
                    <w:bottom w:val="single" w:sz="4" w:space="0" w:color="auto"/>
                    <w:right w:val="single" w:sz="4" w:space="0" w:color="auto"/>
                  </w:tcBorders>
                  <w:noWrap/>
                  <w:vAlign w:val="center"/>
                </w:tcPr>
                <w:p w14:paraId="66DC4F41"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33</w:t>
                  </w:r>
                </w:p>
              </w:tc>
              <w:tc>
                <w:tcPr>
                  <w:tcW w:w="967" w:type="pct"/>
                  <w:tcBorders>
                    <w:top w:val="single" w:sz="4" w:space="0" w:color="auto"/>
                    <w:left w:val="single" w:sz="4" w:space="0" w:color="auto"/>
                    <w:bottom w:val="single" w:sz="4" w:space="0" w:color="auto"/>
                    <w:right w:val="single" w:sz="4" w:space="0" w:color="auto"/>
                  </w:tcBorders>
                  <w:noWrap/>
                  <w:vAlign w:val="center"/>
                </w:tcPr>
                <w:p w14:paraId="2CD96B7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3956153.94</w:t>
                  </w:r>
                </w:p>
              </w:tc>
              <w:tc>
                <w:tcPr>
                  <w:tcW w:w="1047" w:type="pct"/>
                  <w:tcBorders>
                    <w:top w:val="single" w:sz="4" w:space="0" w:color="auto"/>
                    <w:left w:val="single" w:sz="4" w:space="0" w:color="auto"/>
                    <w:bottom w:val="single" w:sz="4" w:space="0" w:color="auto"/>
                    <w:right w:val="single" w:sz="4" w:space="0" w:color="auto"/>
                  </w:tcBorders>
                  <w:noWrap/>
                  <w:vAlign w:val="center"/>
                </w:tcPr>
                <w:p w14:paraId="2BFDBCC8"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35605826.51</w:t>
                  </w:r>
                </w:p>
              </w:tc>
            </w:tr>
            <w:tr w:rsidR="007651D2" w:rsidRPr="007651D2" w14:paraId="3F581D2D"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74A87948"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17</w:t>
                  </w:r>
                </w:p>
              </w:tc>
              <w:tc>
                <w:tcPr>
                  <w:tcW w:w="967" w:type="pct"/>
                  <w:tcBorders>
                    <w:top w:val="single" w:sz="4" w:space="0" w:color="auto"/>
                    <w:left w:val="single" w:sz="4" w:space="0" w:color="auto"/>
                    <w:bottom w:val="single" w:sz="4" w:space="0" w:color="auto"/>
                    <w:right w:val="single" w:sz="4" w:space="0" w:color="auto"/>
                  </w:tcBorders>
                  <w:noWrap/>
                  <w:vAlign w:val="center"/>
                </w:tcPr>
                <w:p w14:paraId="7E41C52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3956303.38</w:t>
                  </w:r>
                </w:p>
              </w:tc>
              <w:tc>
                <w:tcPr>
                  <w:tcW w:w="1047" w:type="pct"/>
                  <w:tcBorders>
                    <w:top w:val="single" w:sz="4" w:space="0" w:color="auto"/>
                    <w:left w:val="single" w:sz="4" w:space="0" w:color="auto"/>
                    <w:bottom w:val="single" w:sz="4" w:space="0" w:color="auto"/>
                    <w:right w:val="single" w:sz="4" w:space="0" w:color="auto"/>
                  </w:tcBorders>
                  <w:noWrap/>
                  <w:vAlign w:val="center"/>
                </w:tcPr>
                <w:p w14:paraId="3C34542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35606529.45</w:t>
                  </w:r>
                </w:p>
              </w:tc>
              <w:tc>
                <w:tcPr>
                  <w:tcW w:w="486" w:type="pct"/>
                  <w:tcBorders>
                    <w:top w:val="single" w:sz="4" w:space="0" w:color="auto"/>
                    <w:left w:val="single" w:sz="4" w:space="0" w:color="auto"/>
                    <w:bottom w:val="single" w:sz="4" w:space="0" w:color="auto"/>
                    <w:right w:val="single" w:sz="4" w:space="0" w:color="auto"/>
                  </w:tcBorders>
                  <w:noWrap/>
                  <w:vAlign w:val="center"/>
                </w:tcPr>
                <w:p w14:paraId="3E8C91C4" w14:textId="77777777" w:rsidR="00087B53" w:rsidRPr="007651D2" w:rsidRDefault="006D4651">
                  <w:pPr>
                    <w:adjustRightInd w:val="0"/>
                    <w:snapToGrid w:val="0"/>
                    <w:jc w:val="center"/>
                    <w:rPr>
                      <w:color w:val="000000" w:themeColor="text1"/>
                      <w:szCs w:val="21"/>
                    </w:rPr>
                  </w:pPr>
                  <w:r w:rsidRPr="007651D2">
                    <w:rPr>
                      <w:color w:val="000000" w:themeColor="text1"/>
                      <w:szCs w:val="21"/>
                    </w:rPr>
                    <w:t>/</w:t>
                  </w:r>
                </w:p>
              </w:tc>
              <w:tc>
                <w:tcPr>
                  <w:tcW w:w="967" w:type="pct"/>
                  <w:tcBorders>
                    <w:top w:val="single" w:sz="4" w:space="0" w:color="auto"/>
                    <w:left w:val="single" w:sz="4" w:space="0" w:color="auto"/>
                    <w:bottom w:val="single" w:sz="4" w:space="0" w:color="auto"/>
                    <w:right w:val="single" w:sz="4" w:space="0" w:color="auto"/>
                  </w:tcBorders>
                  <w:noWrap/>
                  <w:vAlign w:val="center"/>
                </w:tcPr>
                <w:p w14:paraId="31C0D7E2" w14:textId="77777777" w:rsidR="00087B53" w:rsidRPr="007651D2" w:rsidRDefault="006D4651">
                  <w:pPr>
                    <w:adjustRightInd w:val="0"/>
                    <w:snapToGrid w:val="0"/>
                    <w:jc w:val="center"/>
                    <w:rPr>
                      <w:color w:val="000000" w:themeColor="text1"/>
                      <w:szCs w:val="21"/>
                    </w:rPr>
                  </w:pPr>
                  <w:r w:rsidRPr="007651D2">
                    <w:rPr>
                      <w:color w:val="000000" w:themeColor="text1"/>
                      <w:szCs w:val="21"/>
                    </w:rPr>
                    <w:t>/</w:t>
                  </w:r>
                </w:p>
              </w:tc>
              <w:tc>
                <w:tcPr>
                  <w:tcW w:w="1047" w:type="pct"/>
                  <w:tcBorders>
                    <w:top w:val="single" w:sz="4" w:space="0" w:color="auto"/>
                    <w:left w:val="single" w:sz="4" w:space="0" w:color="auto"/>
                    <w:bottom w:val="single" w:sz="4" w:space="0" w:color="auto"/>
                    <w:right w:val="single" w:sz="4" w:space="0" w:color="auto"/>
                  </w:tcBorders>
                  <w:noWrap/>
                  <w:vAlign w:val="center"/>
                </w:tcPr>
                <w:p w14:paraId="4E26BE1C" w14:textId="77777777" w:rsidR="00087B53" w:rsidRPr="007651D2" w:rsidRDefault="006D4651">
                  <w:pPr>
                    <w:adjustRightInd w:val="0"/>
                    <w:snapToGrid w:val="0"/>
                    <w:jc w:val="center"/>
                    <w:rPr>
                      <w:color w:val="000000" w:themeColor="text1"/>
                      <w:szCs w:val="21"/>
                    </w:rPr>
                  </w:pPr>
                  <w:r w:rsidRPr="007651D2">
                    <w:rPr>
                      <w:color w:val="000000" w:themeColor="text1"/>
                      <w:szCs w:val="21"/>
                    </w:rPr>
                    <w:t>/</w:t>
                  </w:r>
                </w:p>
              </w:tc>
            </w:tr>
          </w:tbl>
          <w:p w14:paraId="32641B7E"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lastRenderedPageBreak/>
              <w:t>表</w:t>
            </w:r>
            <w:r w:rsidRPr="007651D2">
              <w:rPr>
                <w:b/>
                <w:bCs/>
                <w:color w:val="000000" w:themeColor="text1"/>
                <w:sz w:val="24"/>
              </w:rPr>
              <w:t xml:space="preserve">2-2  </w:t>
            </w:r>
            <w:r w:rsidRPr="007651D2">
              <w:rPr>
                <w:b/>
                <w:color w:val="000000" w:themeColor="text1"/>
                <w:kern w:val="0"/>
                <w:sz w:val="24"/>
              </w:rPr>
              <w:t>倪套生态修复区</w:t>
            </w:r>
            <w:r w:rsidRPr="007651D2">
              <w:rPr>
                <w:b/>
                <w:bCs/>
                <w:color w:val="000000" w:themeColor="text1"/>
                <w:sz w:val="24"/>
              </w:rPr>
              <w:t>拐点坐标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2"/>
              <w:gridCol w:w="1575"/>
              <w:gridCol w:w="1705"/>
              <w:gridCol w:w="791"/>
              <w:gridCol w:w="1575"/>
              <w:gridCol w:w="1705"/>
            </w:tblGrid>
            <w:tr w:rsidR="007651D2" w:rsidRPr="007651D2" w14:paraId="48DB9BDF" w14:textId="77777777">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noWrap/>
                  <w:vAlign w:val="center"/>
                </w:tcPr>
                <w:p w14:paraId="457F89F0"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w:t>
                  </w:r>
                  <w:r w:rsidRPr="007651D2">
                    <w:rPr>
                      <w:color w:val="000000" w:themeColor="text1"/>
                      <w:kern w:val="0"/>
                      <w:szCs w:val="21"/>
                    </w:rPr>
                    <w:t>2000</w:t>
                  </w:r>
                  <w:r w:rsidRPr="007651D2">
                    <w:rPr>
                      <w:color w:val="000000" w:themeColor="text1"/>
                      <w:kern w:val="0"/>
                      <w:szCs w:val="21"/>
                    </w:rPr>
                    <w:t>国家大地坐标系）</w:t>
                  </w:r>
                </w:p>
              </w:tc>
            </w:tr>
            <w:tr w:rsidR="007651D2" w:rsidRPr="007651D2" w14:paraId="188654FC"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2BF79221"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序号</w:t>
                  </w:r>
                </w:p>
              </w:tc>
              <w:tc>
                <w:tcPr>
                  <w:tcW w:w="967" w:type="pct"/>
                  <w:tcBorders>
                    <w:top w:val="single" w:sz="4" w:space="0" w:color="auto"/>
                    <w:left w:val="single" w:sz="4" w:space="0" w:color="auto"/>
                    <w:bottom w:val="single" w:sz="4" w:space="0" w:color="auto"/>
                    <w:right w:val="single" w:sz="4" w:space="0" w:color="auto"/>
                  </w:tcBorders>
                  <w:noWrap/>
                  <w:vAlign w:val="center"/>
                </w:tcPr>
                <w:p w14:paraId="53ADC6D7"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X</w:t>
                  </w:r>
                </w:p>
              </w:tc>
              <w:tc>
                <w:tcPr>
                  <w:tcW w:w="1047" w:type="pct"/>
                  <w:tcBorders>
                    <w:top w:val="single" w:sz="4" w:space="0" w:color="auto"/>
                    <w:left w:val="single" w:sz="4" w:space="0" w:color="auto"/>
                    <w:bottom w:val="single" w:sz="4" w:space="0" w:color="auto"/>
                    <w:right w:val="single" w:sz="4" w:space="0" w:color="auto"/>
                  </w:tcBorders>
                  <w:noWrap/>
                  <w:vAlign w:val="center"/>
                </w:tcPr>
                <w:p w14:paraId="4CB2118D"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Y</w:t>
                  </w:r>
                </w:p>
              </w:tc>
              <w:tc>
                <w:tcPr>
                  <w:tcW w:w="486" w:type="pct"/>
                  <w:tcBorders>
                    <w:top w:val="single" w:sz="4" w:space="0" w:color="auto"/>
                    <w:left w:val="single" w:sz="4" w:space="0" w:color="auto"/>
                    <w:bottom w:val="single" w:sz="4" w:space="0" w:color="auto"/>
                    <w:right w:val="single" w:sz="4" w:space="0" w:color="auto"/>
                  </w:tcBorders>
                  <w:noWrap/>
                  <w:vAlign w:val="center"/>
                </w:tcPr>
                <w:p w14:paraId="66583A31"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序号</w:t>
                  </w:r>
                </w:p>
              </w:tc>
              <w:tc>
                <w:tcPr>
                  <w:tcW w:w="967" w:type="pct"/>
                  <w:tcBorders>
                    <w:top w:val="single" w:sz="4" w:space="0" w:color="auto"/>
                    <w:left w:val="single" w:sz="4" w:space="0" w:color="auto"/>
                    <w:bottom w:val="single" w:sz="4" w:space="0" w:color="auto"/>
                    <w:right w:val="single" w:sz="4" w:space="0" w:color="auto"/>
                  </w:tcBorders>
                  <w:noWrap/>
                  <w:vAlign w:val="center"/>
                </w:tcPr>
                <w:p w14:paraId="61BD6030"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X</w:t>
                  </w:r>
                </w:p>
              </w:tc>
              <w:tc>
                <w:tcPr>
                  <w:tcW w:w="1047" w:type="pct"/>
                  <w:tcBorders>
                    <w:top w:val="single" w:sz="4" w:space="0" w:color="auto"/>
                    <w:left w:val="single" w:sz="4" w:space="0" w:color="auto"/>
                    <w:bottom w:val="single" w:sz="4" w:space="0" w:color="auto"/>
                    <w:right w:val="single" w:sz="4" w:space="0" w:color="auto"/>
                  </w:tcBorders>
                  <w:noWrap/>
                  <w:vAlign w:val="center"/>
                </w:tcPr>
                <w:p w14:paraId="391FEAFA"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Y</w:t>
                  </w:r>
                </w:p>
              </w:tc>
            </w:tr>
            <w:tr w:rsidR="007651D2" w:rsidRPr="007651D2" w14:paraId="4CDD1B41"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74770B0E" w14:textId="77777777" w:rsidR="00087B53" w:rsidRPr="007651D2" w:rsidRDefault="006D4651">
                  <w:pPr>
                    <w:adjustRightInd w:val="0"/>
                    <w:snapToGrid w:val="0"/>
                    <w:jc w:val="center"/>
                    <w:rPr>
                      <w:color w:val="000000" w:themeColor="text1"/>
                      <w:szCs w:val="21"/>
                    </w:rPr>
                  </w:pPr>
                  <w:r w:rsidRPr="007651D2">
                    <w:rPr>
                      <w:color w:val="000000" w:themeColor="text1"/>
                      <w:szCs w:val="21"/>
                    </w:rPr>
                    <w:t>1</w:t>
                  </w:r>
                </w:p>
              </w:tc>
              <w:tc>
                <w:tcPr>
                  <w:tcW w:w="967" w:type="pct"/>
                  <w:tcBorders>
                    <w:top w:val="single" w:sz="4" w:space="0" w:color="auto"/>
                    <w:left w:val="single" w:sz="4" w:space="0" w:color="auto"/>
                    <w:bottom w:val="single" w:sz="4" w:space="0" w:color="auto"/>
                    <w:right w:val="single" w:sz="4" w:space="0" w:color="auto"/>
                  </w:tcBorders>
                  <w:noWrap/>
                  <w:vAlign w:val="center"/>
                </w:tcPr>
                <w:p w14:paraId="15F00B2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3953502.18</w:t>
                  </w:r>
                </w:p>
              </w:tc>
              <w:tc>
                <w:tcPr>
                  <w:tcW w:w="1047" w:type="pct"/>
                  <w:tcBorders>
                    <w:top w:val="single" w:sz="4" w:space="0" w:color="auto"/>
                    <w:left w:val="single" w:sz="4" w:space="0" w:color="auto"/>
                    <w:bottom w:val="single" w:sz="4" w:space="0" w:color="auto"/>
                    <w:right w:val="single" w:sz="4" w:space="0" w:color="auto"/>
                  </w:tcBorders>
                  <w:noWrap/>
                  <w:vAlign w:val="center"/>
                </w:tcPr>
                <w:p w14:paraId="34E9973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35604691.28</w:t>
                  </w:r>
                </w:p>
              </w:tc>
              <w:tc>
                <w:tcPr>
                  <w:tcW w:w="486" w:type="pct"/>
                  <w:tcBorders>
                    <w:top w:val="single" w:sz="4" w:space="0" w:color="auto"/>
                    <w:left w:val="single" w:sz="4" w:space="0" w:color="auto"/>
                    <w:bottom w:val="single" w:sz="4" w:space="0" w:color="auto"/>
                    <w:right w:val="single" w:sz="4" w:space="0" w:color="auto"/>
                  </w:tcBorders>
                  <w:noWrap/>
                  <w:vAlign w:val="center"/>
                </w:tcPr>
                <w:p w14:paraId="0059DE1D" w14:textId="77777777" w:rsidR="00087B53" w:rsidRPr="007651D2" w:rsidRDefault="006D4651">
                  <w:pPr>
                    <w:adjustRightInd w:val="0"/>
                    <w:snapToGrid w:val="0"/>
                    <w:jc w:val="center"/>
                    <w:rPr>
                      <w:color w:val="000000" w:themeColor="text1"/>
                      <w:szCs w:val="21"/>
                    </w:rPr>
                  </w:pPr>
                  <w:r w:rsidRPr="007651D2">
                    <w:rPr>
                      <w:color w:val="000000" w:themeColor="text1"/>
                      <w:szCs w:val="21"/>
                    </w:rPr>
                    <w:t>17</w:t>
                  </w:r>
                </w:p>
              </w:tc>
              <w:tc>
                <w:tcPr>
                  <w:tcW w:w="967" w:type="pct"/>
                  <w:tcBorders>
                    <w:top w:val="single" w:sz="4" w:space="0" w:color="auto"/>
                    <w:left w:val="single" w:sz="4" w:space="0" w:color="auto"/>
                    <w:bottom w:val="single" w:sz="4" w:space="0" w:color="auto"/>
                    <w:right w:val="single" w:sz="4" w:space="0" w:color="auto"/>
                  </w:tcBorders>
                  <w:noWrap/>
                  <w:vAlign w:val="center"/>
                </w:tcPr>
                <w:p w14:paraId="12AAB19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3954088.23</w:t>
                  </w:r>
                </w:p>
              </w:tc>
              <w:tc>
                <w:tcPr>
                  <w:tcW w:w="1047" w:type="pct"/>
                  <w:tcBorders>
                    <w:top w:val="single" w:sz="4" w:space="0" w:color="auto"/>
                    <w:left w:val="single" w:sz="4" w:space="0" w:color="auto"/>
                    <w:bottom w:val="single" w:sz="4" w:space="0" w:color="auto"/>
                    <w:right w:val="single" w:sz="4" w:space="0" w:color="auto"/>
                  </w:tcBorders>
                  <w:noWrap/>
                  <w:vAlign w:val="center"/>
                </w:tcPr>
                <w:p w14:paraId="396AAF8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35605088.38</w:t>
                  </w:r>
                </w:p>
              </w:tc>
            </w:tr>
            <w:tr w:rsidR="007651D2" w:rsidRPr="007651D2" w14:paraId="1C984FA6"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596B5BA9" w14:textId="77777777" w:rsidR="00087B53" w:rsidRPr="007651D2" w:rsidRDefault="006D4651">
                  <w:pPr>
                    <w:adjustRightInd w:val="0"/>
                    <w:snapToGrid w:val="0"/>
                    <w:jc w:val="center"/>
                    <w:rPr>
                      <w:color w:val="000000" w:themeColor="text1"/>
                      <w:szCs w:val="21"/>
                    </w:rPr>
                  </w:pPr>
                  <w:r w:rsidRPr="007651D2">
                    <w:rPr>
                      <w:color w:val="000000" w:themeColor="text1"/>
                      <w:szCs w:val="21"/>
                    </w:rPr>
                    <w:t>2</w:t>
                  </w:r>
                </w:p>
              </w:tc>
              <w:tc>
                <w:tcPr>
                  <w:tcW w:w="967" w:type="pct"/>
                  <w:tcBorders>
                    <w:top w:val="single" w:sz="4" w:space="0" w:color="auto"/>
                    <w:left w:val="single" w:sz="4" w:space="0" w:color="auto"/>
                    <w:bottom w:val="single" w:sz="4" w:space="0" w:color="auto"/>
                    <w:right w:val="single" w:sz="4" w:space="0" w:color="auto"/>
                  </w:tcBorders>
                  <w:noWrap/>
                  <w:vAlign w:val="center"/>
                </w:tcPr>
                <w:p w14:paraId="06A8547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3953558.41</w:t>
                  </w:r>
                </w:p>
              </w:tc>
              <w:tc>
                <w:tcPr>
                  <w:tcW w:w="1047" w:type="pct"/>
                  <w:tcBorders>
                    <w:top w:val="single" w:sz="4" w:space="0" w:color="auto"/>
                    <w:left w:val="single" w:sz="4" w:space="0" w:color="auto"/>
                    <w:bottom w:val="single" w:sz="4" w:space="0" w:color="auto"/>
                    <w:right w:val="single" w:sz="4" w:space="0" w:color="auto"/>
                  </w:tcBorders>
                  <w:noWrap/>
                  <w:vAlign w:val="center"/>
                </w:tcPr>
                <w:p w14:paraId="02BC11B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35604707.50</w:t>
                  </w:r>
                </w:p>
              </w:tc>
              <w:tc>
                <w:tcPr>
                  <w:tcW w:w="486" w:type="pct"/>
                  <w:tcBorders>
                    <w:top w:val="single" w:sz="4" w:space="0" w:color="auto"/>
                    <w:left w:val="single" w:sz="4" w:space="0" w:color="auto"/>
                    <w:bottom w:val="single" w:sz="4" w:space="0" w:color="auto"/>
                    <w:right w:val="single" w:sz="4" w:space="0" w:color="auto"/>
                  </w:tcBorders>
                  <w:noWrap/>
                  <w:vAlign w:val="center"/>
                </w:tcPr>
                <w:p w14:paraId="03FFBEAC" w14:textId="77777777" w:rsidR="00087B53" w:rsidRPr="007651D2" w:rsidRDefault="006D4651">
                  <w:pPr>
                    <w:adjustRightInd w:val="0"/>
                    <w:snapToGrid w:val="0"/>
                    <w:jc w:val="center"/>
                    <w:rPr>
                      <w:color w:val="000000" w:themeColor="text1"/>
                      <w:szCs w:val="21"/>
                    </w:rPr>
                  </w:pPr>
                  <w:r w:rsidRPr="007651D2">
                    <w:rPr>
                      <w:color w:val="000000" w:themeColor="text1"/>
                      <w:szCs w:val="21"/>
                    </w:rPr>
                    <w:t>18</w:t>
                  </w:r>
                </w:p>
              </w:tc>
              <w:tc>
                <w:tcPr>
                  <w:tcW w:w="967" w:type="pct"/>
                  <w:tcBorders>
                    <w:top w:val="single" w:sz="4" w:space="0" w:color="auto"/>
                    <w:left w:val="single" w:sz="4" w:space="0" w:color="auto"/>
                    <w:bottom w:val="single" w:sz="4" w:space="0" w:color="auto"/>
                    <w:right w:val="single" w:sz="4" w:space="0" w:color="auto"/>
                  </w:tcBorders>
                  <w:noWrap/>
                  <w:vAlign w:val="center"/>
                </w:tcPr>
                <w:p w14:paraId="05427A46"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3954075.66</w:t>
                  </w:r>
                </w:p>
              </w:tc>
              <w:tc>
                <w:tcPr>
                  <w:tcW w:w="1047" w:type="pct"/>
                  <w:tcBorders>
                    <w:top w:val="single" w:sz="4" w:space="0" w:color="auto"/>
                    <w:left w:val="single" w:sz="4" w:space="0" w:color="auto"/>
                    <w:bottom w:val="single" w:sz="4" w:space="0" w:color="auto"/>
                    <w:right w:val="single" w:sz="4" w:space="0" w:color="auto"/>
                  </w:tcBorders>
                  <w:noWrap/>
                  <w:vAlign w:val="center"/>
                </w:tcPr>
                <w:p w14:paraId="625972DC"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35605128.07</w:t>
                  </w:r>
                </w:p>
              </w:tc>
            </w:tr>
            <w:tr w:rsidR="007651D2" w:rsidRPr="007651D2" w14:paraId="3820BAE4"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1A344B34" w14:textId="77777777" w:rsidR="00087B53" w:rsidRPr="007651D2" w:rsidRDefault="006D4651">
                  <w:pPr>
                    <w:adjustRightInd w:val="0"/>
                    <w:snapToGrid w:val="0"/>
                    <w:jc w:val="center"/>
                    <w:rPr>
                      <w:color w:val="000000" w:themeColor="text1"/>
                      <w:szCs w:val="21"/>
                    </w:rPr>
                  </w:pPr>
                  <w:r w:rsidRPr="007651D2">
                    <w:rPr>
                      <w:color w:val="000000" w:themeColor="text1"/>
                      <w:szCs w:val="21"/>
                    </w:rPr>
                    <w:t>3</w:t>
                  </w:r>
                </w:p>
              </w:tc>
              <w:tc>
                <w:tcPr>
                  <w:tcW w:w="967" w:type="pct"/>
                  <w:tcBorders>
                    <w:top w:val="single" w:sz="4" w:space="0" w:color="auto"/>
                    <w:left w:val="single" w:sz="4" w:space="0" w:color="auto"/>
                    <w:bottom w:val="single" w:sz="4" w:space="0" w:color="auto"/>
                    <w:right w:val="single" w:sz="4" w:space="0" w:color="auto"/>
                  </w:tcBorders>
                  <w:noWrap/>
                  <w:vAlign w:val="center"/>
                </w:tcPr>
                <w:p w14:paraId="6335D0B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3953675.88</w:t>
                  </w:r>
                </w:p>
              </w:tc>
              <w:tc>
                <w:tcPr>
                  <w:tcW w:w="1047" w:type="pct"/>
                  <w:tcBorders>
                    <w:top w:val="single" w:sz="4" w:space="0" w:color="auto"/>
                    <w:left w:val="single" w:sz="4" w:space="0" w:color="auto"/>
                    <w:bottom w:val="single" w:sz="4" w:space="0" w:color="auto"/>
                    <w:right w:val="single" w:sz="4" w:space="0" w:color="auto"/>
                  </w:tcBorders>
                  <w:noWrap/>
                  <w:vAlign w:val="center"/>
                </w:tcPr>
                <w:p w14:paraId="22942F7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35604756.31</w:t>
                  </w:r>
                </w:p>
              </w:tc>
              <w:tc>
                <w:tcPr>
                  <w:tcW w:w="486" w:type="pct"/>
                  <w:tcBorders>
                    <w:top w:val="single" w:sz="4" w:space="0" w:color="auto"/>
                    <w:left w:val="single" w:sz="4" w:space="0" w:color="auto"/>
                    <w:bottom w:val="single" w:sz="4" w:space="0" w:color="auto"/>
                    <w:right w:val="single" w:sz="4" w:space="0" w:color="auto"/>
                  </w:tcBorders>
                  <w:noWrap/>
                  <w:vAlign w:val="center"/>
                </w:tcPr>
                <w:p w14:paraId="29ED5979" w14:textId="77777777" w:rsidR="00087B53" w:rsidRPr="007651D2" w:rsidRDefault="006D4651">
                  <w:pPr>
                    <w:adjustRightInd w:val="0"/>
                    <w:snapToGrid w:val="0"/>
                    <w:jc w:val="center"/>
                    <w:rPr>
                      <w:color w:val="000000" w:themeColor="text1"/>
                      <w:szCs w:val="21"/>
                    </w:rPr>
                  </w:pPr>
                  <w:r w:rsidRPr="007651D2">
                    <w:rPr>
                      <w:color w:val="000000" w:themeColor="text1"/>
                      <w:szCs w:val="21"/>
                    </w:rPr>
                    <w:t>19</w:t>
                  </w:r>
                </w:p>
              </w:tc>
              <w:tc>
                <w:tcPr>
                  <w:tcW w:w="967" w:type="pct"/>
                  <w:tcBorders>
                    <w:top w:val="single" w:sz="4" w:space="0" w:color="auto"/>
                    <w:left w:val="single" w:sz="4" w:space="0" w:color="auto"/>
                    <w:bottom w:val="single" w:sz="4" w:space="0" w:color="auto"/>
                    <w:right w:val="single" w:sz="4" w:space="0" w:color="auto"/>
                  </w:tcBorders>
                  <w:noWrap/>
                  <w:vAlign w:val="center"/>
                </w:tcPr>
                <w:p w14:paraId="118E32C1"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3954049.86</w:t>
                  </w:r>
                </w:p>
              </w:tc>
              <w:tc>
                <w:tcPr>
                  <w:tcW w:w="1047" w:type="pct"/>
                  <w:tcBorders>
                    <w:top w:val="single" w:sz="4" w:space="0" w:color="auto"/>
                    <w:left w:val="single" w:sz="4" w:space="0" w:color="auto"/>
                    <w:bottom w:val="single" w:sz="4" w:space="0" w:color="auto"/>
                    <w:right w:val="single" w:sz="4" w:space="0" w:color="auto"/>
                  </w:tcBorders>
                  <w:noWrap/>
                  <w:vAlign w:val="center"/>
                </w:tcPr>
                <w:p w14:paraId="173DC7A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35605099.63</w:t>
                  </w:r>
                </w:p>
              </w:tc>
            </w:tr>
            <w:tr w:rsidR="007651D2" w:rsidRPr="007651D2" w14:paraId="04A057BE"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5AAE8E46" w14:textId="77777777" w:rsidR="00087B53" w:rsidRPr="007651D2" w:rsidRDefault="006D4651">
                  <w:pPr>
                    <w:adjustRightInd w:val="0"/>
                    <w:snapToGrid w:val="0"/>
                    <w:jc w:val="center"/>
                    <w:rPr>
                      <w:color w:val="000000" w:themeColor="text1"/>
                      <w:szCs w:val="21"/>
                    </w:rPr>
                  </w:pPr>
                  <w:r w:rsidRPr="007651D2">
                    <w:rPr>
                      <w:color w:val="000000" w:themeColor="text1"/>
                      <w:szCs w:val="21"/>
                    </w:rPr>
                    <w:t>4</w:t>
                  </w:r>
                </w:p>
              </w:tc>
              <w:tc>
                <w:tcPr>
                  <w:tcW w:w="967" w:type="pct"/>
                  <w:tcBorders>
                    <w:top w:val="single" w:sz="4" w:space="0" w:color="auto"/>
                    <w:left w:val="single" w:sz="4" w:space="0" w:color="auto"/>
                    <w:bottom w:val="single" w:sz="4" w:space="0" w:color="auto"/>
                    <w:right w:val="single" w:sz="4" w:space="0" w:color="auto"/>
                  </w:tcBorders>
                  <w:noWrap/>
                  <w:vAlign w:val="center"/>
                </w:tcPr>
                <w:p w14:paraId="7594FE46"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3953764.88</w:t>
                  </w:r>
                </w:p>
              </w:tc>
              <w:tc>
                <w:tcPr>
                  <w:tcW w:w="1047" w:type="pct"/>
                  <w:tcBorders>
                    <w:top w:val="single" w:sz="4" w:space="0" w:color="auto"/>
                    <w:left w:val="single" w:sz="4" w:space="0" w:color="auto"/>
                    <w:bottom w:val="single" w:sz="4" w:space="0" w:color="auto"/>
                    <w:right w:val="single" w:sz="4" w:space="0" w:color="auto"/>
                  </w:tcBorders>
                  <w:noWrap/>
                  <w:vAlign w:val="center"/>
                </w:tcPr>
                <w:p w14:paraId="6FEBC461"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35604799.99</w:t>
                  </w:r>
                </w:p>
              </w:tc>
              <w:tc>
                <w:tcPr>
                  <w:tcW w:w="486" w:type="pct"/>
                  <w:tcBorders>
                    <w:top w:val="single" w:sz="4" w:space="0" w:color="auto"/>
                    <w:left w:val="single" w:sz="4" w:space="0" w:color="auto"/>
                    <w:bottom w:val="single" w:sz="4" w:space="0" w:color="auto"/>
                    <w:right w:val="single" w:sz="4" w:space="0" w:color="auto"/>
                  </w:tcBorders>
                  <w:noWrap/>
                  <w:vAlign w:val="center"/>
                </w:tcPr>
                <w:p w14:paraId="42D9AE4E" w14:textId="77777777" w:rsidR="00087B53" w:rsidRPr="007651D2" w:rsidRDefault="006D4651">
                  <w:pPr>
                    <w:adjustRightInd w:val="0"/>
                    <w:snapToGrid w:val="0"/>
                    <w:jc w:val="center"/>
                    <w:rPr>
                      <w:color w:val="000000" w:themeColor="text1"/>
                      <w:szCs w:val="21"/>
                    </w:rPr>
                  </w:pPr>
                  <w:r w:rsidRPr="007651D2">
                    <w:rPr>
                      <w:color w:val="000000" w:themeColor="text1"/>
                      <w:szCs w:val="21"/>
                    </w:rPr>
                    <w:t>20</w:t>
                  </w:r>
                </w:p>
              </w:tc>
              <w:tc>
                <w:tcPr>
                  <w:tcW w:w="967" w:type="pct"/>
                  <w:tcBorders>
                    <w:top w:val="single" w:sz="4" w:space="0" w:color="auto"/>
                    <w:left w:val="single" w:sz="4" w:space="0" w:color="auto"/>
                    <w:bottom w:val="single" w:sz="4" w:space="0" w:color="auto"/>
                    <w:right w:val="single" w:sz="4" w:space="0" w:color="auto"/>
                  </w:tcBorders>
                  <w:noWrap/>
                  <w:vAlign w:val="center"/>
                </w:tcPr>
                <w:p w14:paraId="3400C3EC"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3954025.39</w:t>
                  </w:r>
                </w:p>
              </w:tc>
              <w:tc>
                <w:tcPr>
                  <w:tcW w:w="1047" w:type="pct"/>
                  <w:tcBorders>
                    <w:top w:val="single" w:sz="4" w:space="0" w:color="auto"/>
                    <w:left w:val="single" w:sz="4" w:space="0" w:color="auto"/>
                    <w:bottom w:val="single" w:sz="4" w:space="0" w:color="auto"/>
                    <w:right w:val="single" w:sz="4" w:space="0" w:color="auto"/>
                  </w:tcBorders>
                  <w:noWrap/>
                  <w:vAlign w:val="center"/>
                </w:tcPr>
                <w:p w14:paraId="1C69098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35605100.95</w:t>
                  </w:r>
                </w:p>
              </w:tc>
            </w:tr>
            <w:tr w:rsidR="007651D2" w:rsidRPr="007651D2" w14:paraId="2CA4CEDB"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1652CE9F" w14:textId="77777777" w:rsidR="00087B53" w:rsidRPr="007651D2" w:rsidRDefault="006D4651">
                  <w:pPr>
                    <w:adjustRightInd w:val="0"/>
                    <w:snapToGrid w:val="0"/>
                    <w:jc w:val="center"/>
                    <w:rPr>
                      <w:color w:val="000000" w:themeColor="text1"/>
                      <w:szCs w:val="21"/>
                    </w:rPr>
                  </w:pPr>
                  <w:r w:rsidRPr="007651D2">
                    <w:rPr>
                      <w:color w:val="000000" w:themeColor="text1"/>
                      <w:szCs w:val="21"/>
                    </w:rPr>
                    <w:t>5</w:t>
                  </w:r>
                </w:p>
              </w:tc>
              <w:tc>
                <w:tcPr>
                  <w:tcW w:w="967" w:type="pct"/>
                  <w:tcBorders>
                    <w:top w:val="single" w:sz="4" w:space="0" w:color="auto"/>
                    <w:left w:val="single" w:sz="4" w:space="0" w:color="auto"/>
                    <w:bottom w:val="single" w:sz="4" w:space="0" w:color="auto"/>
                    <w:right w:val="single" w:sz="4" w:space="0" w:color="auto"/>
                  </w:tcBorders>
                  <w:noWrap/>
                  <w:vAlign w:val="center"/>
                </w:tcPr>
                <w:p w14:paraId="01CD5EE4"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3953789.88</w:t>
                  </w:r>
                </w:p>
              </w:tc>
              <w:tc>
                <w:tcPr>
                  <w:tcW w:w="1047" w:type="pct"/>
                  <w:tcBorders>
                    <w:top w:val="single" w:sz="4" w:space="0" w:color="auto"/>
                    <w:left w:val="single" w:sz="4" w:space="0" w:color="auto"/>
                    <w:bottom w:val="single" w:sz="4" w:space="0" w:color="auto"/>
                    <w:right w:val="single" w:sz="4" w:space="0" w:color="auto"/>
                  </w:tcBorders>
                  <w:noWrap/>
                  <w:vAlign w:val="center"/>
                </w:tcPr>
                <w:p w14:paraId="3EBDFBF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35604857.93</w:t>
                  </w:r>
                </w:p>
              </w:tc>
              <w:tc>
                <w:tcPr>
                  <w:tcW w:w="486" w:type="pct"/>
                  <w:tcBorders>
                    <w:top w:val="single" w:sz="4" w:space="0" w:color="auto"/>
                    <w:left w:val="single" w:sz="4" w:space="0" w:color="auto"/>
                    <w:bottom w:val="single" w:sz="4" w:space="0" w:color="auto"/>
                    <w:right w:val="single" w:sz="4" w:space="0" w:color="auto"/>
                  </w:tcBorders>
                  <w:noWrap/>
                  <w:vAlign w:val="center"/>
                </w:tcPr>
                <w:p w14:paraId="1978E45E" w14:textId="77777777" w:rsidR="00087B53" w:rsidRPr="007651D2" w:rsidRDefault="006D4651">
                  <w:pPr>
                    <w:adjustRightInd w:val="0"/>
                    <w:snapToGrid w:val="0"/>
                    <w:jc w:val="center"/>
                    <w:rPr>
                      <w:color w:val="000000" w:themeColor="text1"/>
                      <w:szCs w:val="21"/>
                    </w:rPr>
                  </w:pPr>
                  <w:r w:rsidRPr="007651D2">
                    <w:rPr>
                      <w:color w:val="000000" w:themeColor="text1"/>
                      <w:szCs w:val="21"/>
                    </w:rPr>
                    <w:t>21</w:t>
                  </w:r>
                </w:p>
              </w:tc>
              <w:tc>
                <w:tcPr>
                  <w:tcW w:w="967" w:type="pct"/>
                  <w:tcBorders>
                    <w:top w:val="single" w:sz="4" w:space="0" w:color="auto"/>
                    <w:left w:val="single" w:sz="4" w:space="0" w:color="auto"/>
                    <w:bottom w:val="single" w:sz="4" w:space="0" w:color="auto"/>
                    <w:right w:val="single" w:sz="4" w:space="0" w:color="auto"/>
                  </w:tcBorders>
                  <w:noWrap/>
                  <w:vAlign w:val="center"/>
                </w:tcPr>
                <w:p w14:paraId="4DDDB141"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3953996.95</w:t>
                  </w:r>
                </w:p>
              </w:tc>
              <w:tc>
                <w:tcPr>
                  <w:tcW w:w="1047" w:type="pct"/>
                  <w:tcBorders>
                    <w:top w:val="single" w:sz="4" w:space="0" w:color="auto"/>
                    <w:left w:val="single" w:sz="4" w:space="0" w:color="auto"/>
                    <w:bottom w:val="single" w:sz="4" w:space="0" w:color="auto"/>
                    <w:right w:val="single" w:sz="4" w:space="0" w:color="auto"/>
                  </w:tcBorders>
                  <w:noWrap/>
                  <w:vAlign w:val="center"/>
                </w:tcPr>
                <w:p w14:paraId="4CE5F2E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35605130.05</w:t>
                  </w:r>
                </w:p>
              </w:tc>
            </w:tr>
            <w:tr w:rsidR="007651D2" w:rsidRPr="007651D2" w14:paraId="19BE905C"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49A064DA" w14:textId="77777777" w:rsidR="00087B53" w:rsidRPr="007651D2" w:rsidRDefault="006D4651">
                  <w:pPr>
                    <w:adjustRightInd w:val="0"/>
                    <w:snapToGrid w:val="0"/>
                    <w:jc w:val="center"/>
                    <w:rPr>
                      <w:color w:val="000000" w:themeColor="text1"/>
                      <w:szCs w:val="21"/>
                    </w:rPr>
                  </w:pPr>
                  <w:r w:rsidRPr="007651D2">
                    <w:rPr>
                      <w:color w:val="000000" w:themeColor="text1"/>
                      <w:szCs w:val="21"/>
                    </w:rPr>
                    <w:t>6</w:t>
                  </w:r>
                </w:p>
              </w:tc>
              <w:tc>
                <w:tcPr>
                  <w:tcW w:w="967" w:type="pct"/>
                  <w:tcBorders>
                    <w:top w:val="single" w:sz="4" w:space="0" w:color="auto"/>
                    <w:left w:val="single" w:sz="4" w:space="0" w:color="auto"/>
                    <w:bottom w:val="single" w:sz="4" w:space="0" w:color="auto"/>
                    <w:right w:val="single" w:sz="4" w:space="0" w:color="auto"/>
                  </w:tcBorders>
                  <w:noWrap/>
                  <w:vAlign w:val="center"/>
                </w:tcPr>
                <w:p w14:paraId="2949C900"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3953847.25</w:t>
                  </w:r>
                </w:p>
              </w:tc>
              <w:tc>
                <w:tcPr>
                  <w:tcW w:w="1047" w:type="pct"/>
                  <w:tcBorders>
                    <w:top w:val="single" w:sz="4" w:space="0" w:color="auto"/>
                    <w:left w:val="single" w:sz="4" w:space="0" w:color="auto"/>
                    <w:bottom w:val="single" w:sz="4" w:space="0" w:color="auto"/>
                    <w:right w:val="single" w:sz="4" w:space="0" w:color="auto"/>
                  </w:tcBorders>
                  <w:noWrap/>
                  <w:vAlign w:val="center"/>
                </w:tcPr>
                <w:p w14:paraId="0EB0DB9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35604868.36</w:t>
                  </w:r>
                </w:p>
              </w:tc>
              <w:tc>
                <w:tcPr>
                  <w:tcW w:w="486" w:type="pct"/>
                  <w:tcBorders>
                    <w:top w:val="single" w:sz="4" w:space="0" w:color="auto"/>
                    <w:left w:val="single" w:sz="4" w:space="0" w:color="auto"/>
                    <w:bottom w:val="single" w:sz="4" w:space="0" w:color="auto"/>
                    <w:right w:val="single" w:sz="4" w:space="0" w:color="auto"/>
                  </w:tcBorders>
                  <w:noWrap/>
                  <w:vAlign w:val="center"/>
                </w:tcPr>
                <w:p w14:paraId="31E61557" w14:textId="77777777" w:rsidR="00087B53" w:rsidRPr="007651D2" w:rsidRDefault="006D4651">
                  <w:pPr>
                    <w:adjustRightInd w:val="0"/>
                    <w:snapToGrid w:val="0"/>
                    <w:jc w:val="center"/>
                    <w:rPr>
                      <w:color w:val="000000" w:themeColor="text1"/>
                      <w:szCs w:val="21"/>
                    </w:rPr>
                  </w:pPr>
                  <w:r w:rsidRPr="007651D2">
                    <w:rPr>
                      <w:color w:val="000000" w:themeColor="text1"/>
                      <w:szCs w:val="21"/>
                    </w:rPr>
                    <w:t>22</w:t>
                  </w:r>
                </w:p>
              </w:tc>
              <w:tc>
                <w:tcPr>
                  <w:tcW w:w="967" w:type="pct"/>
                  <w:tcBorders>
                    <w:top w:val="single" w:sz="4" w:space="0" w:color="auto"/>
                    <w:left w:val="single" w:sz="4" w:space="0" w:color="auto"/>
                    <w:bottom w:val="single" w:sz="4" w:space="0" w:color="auto"/>
                    <w:right w:val="single" w:sz="4" w:space="0" w:color="auto"/>
                  </w:tcBorders>
                  <w:noWrap/>
                  <w:vAlign w:val="center"/>
                </w:tcPr>
                <w:p w14:paraId="62CD756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3953969.83</w:t>
                  </w:r>
                </w:p>
              </w:tc>
              <w:tc>
                <w:tcPr>
                  <w:tcW w:w="1047" w:type="pct"/>
                  <w:tcBorders>
                    <w:top w:val="single" w:sz="4" w:space="0" w:color="auto"/>
                    <w:left w:val="single" w:sz="4" w:space="0" w:color="auto"/>
                    <w:bottom w:val="single" w:sz="4" w:space="0" w:color="auto"/>
                    <w:right w:val="single" w:sz="4" w:space="0" w:color="auto"/>
                  </w:tcBorders>
                  <w:noWrap/>
                  <w:vAlign w:val="center"/>
                </w:tcPr>
                <w:p w14:paraId="7F1D1514"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35605092.35</w:t>
                  </w:r>
                </w:p>
              </w:tc>
            </w:tr>
            <w:tr w:rsidR="007651D2" w:rsidRPr="007651D2" w14:paraId="33EE24EF"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3EB4E912" w14:textId="77777777" w:rsidR="00087B53" w:rsidRPr="007651D2" w:rsidRDefault="006D4651">
                  <w:pPr>
                    <w:adjustRightInd w:val="0"/>
                    <w:snapToGrid w:val="0"/>
                    <w:jc w:val="center"/>
                    <w:rPr>
                      <w:color w:val="000000" w:themeColor="text1"/>
                      <w:szCs w:val="21"/>
                    </w:rPr>
                  </w:pPr>
                  <w:r w:rsidRPr="007651D2">
                    <w:rPr>
                      <w:color w:val="000000" w:themeColor="text1"/>
                      <w:szCs w:val="21"/>
                    </w:rPr>
                    <w:t>7</w:t>
                  </w:r>
                </w:p>
              </w:tc>
              <w:tc>
                <w:tcPr>
                  <w:tcW w:w="967" w:type="pct"/>
                  <w:tcBorders>
                    <w:top w:val="single" w:sz="4" w:space="0" w:color="auto"/>
                    <w:left w:val="single" w:sz="4" w:space="0" w:color="auto"/>
                    <w:bottom w:val="single" w:sz="4" w:space="0" w:color="auto"/>
                    <w:right w:val="single" w:sz="4" w:space="0" w:color="auto"/>
                  </w:tcBorders>
                  <w:noWrap/>
                  <w:vAlign w:val="center"/>
                </w:tcPr>
                <w:p w14:paraId="3D5E349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3953931.92</w:t>
                  </w:r>
                </w:p>
              </w:tc>
              <w:tc>
                <w:tcPr>
                  <w:tcW w:w="1047" w:type="pct"/>
                  <w:tcBorders>
                    <w:top w:val="single" w:sz="4" w:space="0" w:color="auto"/>
                    <w:left w:val="single" w:sz="4" w:space="0" w:color="auto"/>
                    <w:bottom w:val="single" w:sz="4" w:space="0" w:color="auto"/>
                    <w:right w:val="single" w:sz="4" w:space="0" w:color="auto"/>
                  </w:tcBorders>
                  <w:noWrap/>
                  <w:vAlign w:val="center"/>
                </w:tcPr>
                <w:p w14:paraId="6214C259"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35604852.08</w:t>
                  </w:r>
                </w:p>
              </w:tc>
              <w:tc>
                <w:tcPr>
                  <w:tcW w:w="486" w:type="pct"/>
                  <w:tcBorders>
                    <w:top w:val="single" w:sz="4" w:space="0" w:color="auto"/>
                    <w:left w:val="single" w:sz="4" w:space="0" w:color="auto"/>
                    <w:bottom w:val="single" w:sz="4" w:space="0" w:color="auto"/>
                    <w:right w:val="single" w:sz="4" w:space="0" w:color="auto"/>
                  </w:tcBorders>
                  <w:noWrap/>
                  <w:vAlign w:val="center"/>
                </w:tcPr>
                <w:p w14:paraId="5170B855" w14:textId="77777777" w:rsidR="00087B53" w:rsidRPr="007651D2" w:rsidRDefault="006D4651">
                  <w:pPr>
                    <w:adjustRightInd w:val="0"/>
                    <w:snapToGrid w:val="0"/>
                    <w:jc w:val="center"/>
                    <w:rPr>
                      <w:color w:val="000000" w:themeColor="text1"/>
                      <w:szCs w:val="21"/>
                    </w:rPr>
                  </w:pPr>
                  <w:r w:rsidRPr="007651D2">
                    <w:rPr>
                      <w:color w:val="000000" w:themeColor="text1"/>
                      <w:szCs w:val="21"/>
                    </w:rPr>
                    <w:t>23</w:t>
                  </w:r>
                </w:p>
              </w:tc>
              <w:tc>
                <w:tcPr>
                  <w:tcW w:w="967" w:type="pct"/>
                  <w:tcBorders>
                    <w:top w:val="single" w:sz="4" w:space="0" w:color="auto"/>
                    <w:left w:val="single" w:sz="4" w:space="0" w:color="auto"/>
                    <w:bottom w:val="single" w:sz="4" w:space="0" w:color="auto"/>
                    <w:right w:val="single" w:sz="4" w:space="0" w:color="auto"/>
                  </w:tcBorders>
                  <w:noWrap/>
                  <w:vAlign w:val="center"/>
                </w:tcPr>
                <w:p w14:paraId="6C5C7336"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3953915.59</w:t>
                  </w:r>
                </w:p>
              </w:tc>
              <w:tc>
                <w:tcPr>
                  <w:tcW w:w="1047" w:type="pct"/>
                  <w:tcBorders>
                    <w:top w:val="single" w:sz="4" w:space="0" w:color="auto"/>
                    <w:left w:val="single" w:sz="4" w:space="0" w:color="auto"/>
                    <w:bottom w:val="single" w:sz="4" w:space="0" w:color="auto"/>
                    <w:right w:val="single" w:sz="4" w:space="0" w:color="auto"/>
                  </w:tcBorders>
                  <w:noWrap/>
                  <w:vAlign w:val="center"/>
                </w:tcPr>
                <w:p w14:paraId="31BCD2C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35605127.41</w:t>
                  </w:r>
                </w:p>
              </w:tc>
            </w:tr>
            <w:tr w:rsidR="007651D2" w:rsidRPr="007651D2" w14:paraId="3A88EAE4"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520BB11A" w14:textId="77777777" w:rsidR="00087B53" w:rsidRPr="007651D2" w:rsidRDefault="006D4651">
                  <w:pPr>
                    <w:adjustRightInd w:val="0"/>
                    <w:snapToGrid w:val="0"/>
                    <w:jc w:val="center"/>
                    <w:rPr>
                      <w:color w:val="000000" w:themeColor="text1"/>
                      <w:szCs w:val="21"/>
                    </w:rPr>
                  </w:pPr>
                  <w:r w:rsidRPr="007651D2">
                    <w:rPr>
                      <w:color w:val="000000" w:themeColor="text1"/>
                      <w:szCs w:val="21"/>
                    </w:rPr>
                    <w:t>8</w:t>
                  </w:r>
                </w:p>
              </w:tc>
              <w:tc>
                <w:tcPr>
                  <w:tcW w:w="967" w:type="pct"/>
                  <w:tcBorders>
                    <w:top w:val="single" w:sz="4" w:space="0" w:color="auto"/>
                    <w:left w:val="single" w:sz="4" w:space="0" w:color="auto"/>
                    <w:bottom w:val="single" w:sz="4" w:space="0" w:color="auto"/>
                    <w:right w:val="single" w:sz="4" w:space="0" w:color="auto"/>
                  </w:tcBorders>
                  <w:noWrap/>
                  <w:vAlign w:val="center"/>
                </w:tcPr>
                <w:p w14:paraId="259608D7"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3954005.79</w:t>
                  </w:r>
                </w:p>
              </w:tc>
              <w:tc>
                <w:tcPr>
                  <w:tcW w:w="1047" w:type="pct"/>
                  <w:tcBorders>
                    <w:top w:val="single" w:sz="4" w:space="0" w:color="auto"/>
                    <w:left w:val="single" w:sz="4" w:space="0" w:color="auto"/>
                    <w:bottom w:val="single" w:sz="4" w:space="0" w:color="auto"/>
                    <w:right w:val="single" w:sz="4" w:space="0" w:color="auto"/>
                  </w:tcBorders>
                  <w:noWrap/>
                  <w:vAlign w:val="center"/>
                </w:tcPr>
                <w:p w14:paraId="07DDE42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35604811.50</w:t>
                  </w:r>
                </w:p>
              </w:tc>
              <w:tc>
                <w:tcPr>
                  <w:tcW w:w="486" w:type="pct"/>
                  <w:tcBorders>
                    <w:top w:val="single" w:sz="4" w:space="0" w:color="auto"/>
                    <w:left w:val="single" w:sz="4" w:space="0" w:color="auto"/>
                    <w:bottom w:val="single" w:sz="4" w:space="0" w:color="auto"/>
                    <w:right w:val="single" w:sz="4" w:space="0" w:color="auto"/>
                  </w:tcBorders>
                  <w:noWrap/>
                  <w:vAlign w:val="center"/>
                </w:tcPr>
                <w:p w14:paraId="66861038" w14:textId="77777777" w:rsidR="00087B53" w:rsidRPr="007651D2" w:rsidRDefault="006D4651">
                  <w:pPr>
                    <w:adjustRightInd w:val="0"/>
                    <w:snapToGrid w:val="0"/>
                    <w:jc w:val="center"/>
                    <w:rPr>
                      <w:color w:val="000000" w:themeColor="text1"/>
                      <w:szCs w:val="21"/>
                    </w:rPr>
                  </w:pPr>
                  <w:r w:rsidRPr="007651D2">
                    <w:rPr>
                      <w:color w:val="000000" w:themeColor="text1"/>
                      <w:szCs w:val="21"/>
                    </w:rPr>
                    <w:t>24</w:t>
                  </w:r>
                </w:p>
              </w:tc>
              <w:tc>
                <w:tcPr>
                  <w:tcW w:w="967" w:type="pct"/>
                  <w:tcBorders>
                    <w:top w:val="single" w:sz="4" w:space="0" w:color="auto"/>
                    <w:left w:val="single" w:sz="4" w:space="0" w:color="auto"/>
                    <w:bottom w:val="single" w:sz="4" w:space="0" w:color="auto"/>
                    <w:right w:val="single" w:sz="4" w:space="0" w:color="auto"/>
                  </w:tcBorders>
                  <w:noWrap/>
                  <w:vAlign w:val="center"/>
                </w:tcPr>
                <w:p w14:paraId="402917B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3953873.25</w:t>
                  </w:r>
                </w:p>
              </w:tc>
              <w:tc>
                <w:tcPr>
                  <w:tcW w:w="1047" w:type="pct"/>
                  <w:tcBorders>
                    <w:top w:val="single" w:sz="4" w:space="0" w:color="auto"/>
                    <w:left w:val="single" w:sz="4" w:space="0" w:color="auto"/>
                    <w:bottom w:val="single" w:sz="4" w:space="0" w:color="auto"/>
                    <w:right w:val="single" w:sz="4" w:space="0" w:color="auto"/>
                  </w:tcBorders>
                  <w:noWrap/>
                  <w:vAlign w:val="center"/>
                </w:tcPr>
                <w:p w14:paraId="037F025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35605096.98</w:t>
                  </w:r>
                </w:p>
              </w:tc>
            </w:tr>
            <w:tr w:rsidR="007651D2" w:rsidRPr="007651D2" w14:paraId="62E59A00"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31A80445" w14:textId="77777777" w:rsidR="00087B53" w:rsidRPr="007651D2" w:rsidRDefault="006D4651">
                  <w:pPr>
                    <w:adjustRightInd w:val="0"/>
                    <w:snapToGrid w:val="0"/>
                    <w:jc w:val="center"/>
                    <w:rPr>
                      <w:color w:val="000000" w:themeColor="text1"/>
                      <w:szCs w:val="21"/>
                    </w:rPr>
                  </w:pPr>
                  <w:r w:rsidRPr="007651D2">
                    <w:rPr>
                      <w:color w:val="000000" w:themeColor="text1"/>
                      <w:szCs w:val="21"/>
                    </w:rPr>
                    <w:t>9</w:t>
                  </w:r>
                </w:p>
              </w:tc>
              <w:tc>
                <w:tcPr>
                  <w:tcW w:w="967" w:type="pct"/>
                  <w:tcBorders>
                    <w:top w:val="single" w:sz="4" w:space="0" w:color="auto"/>
                    <w:left w:val="single" w:sz="4" w:space="0" w:color="auto"/>
                    <w:bottom w:val="single" w:sz="4" w:space="0" w:color="auto"/>
                    <w:right w:val="single" w:sz="4" w:space="0" w:color="auto"/>
                  </w:tcBorders>
                  <w:noWrap/>
                  <w:vAlign w:val="center"/>
                </w:tcPr>
                <w:p w14:paraId="15B8A3E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3954087.39</w:t>
                  </w:r>
                </w:p>
              </w:tc>
              <w:tc>
                <w:tcPr>
                  <w:tcW w:w="1047" w:type="pct"/>
                  <w:tcBorders>
                    <w:top w:val="single" w:sz="4" w:space="0" w:color="auto"/>
                    <w:left w:val="single" w:sz="4" w:space="0" w:color="auto"/>
                    <w:bottom w:val="single" w:sz="4" w:space="0" w:color="auto"/>
                    <w:right w:val="single" w:sz="4" w:space="0" w:color="auto"/>
                  </w:tcBorders>
                  <w:noWrap/>
                  <w:vAlign w:val="center"/>
                </w:tcPr>
                <w:p w14:paraId="6775CBA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35604760.69</w:t>
                  </w:r>
                </w:p>
              </w:tc>
              <w:tc>
                <w:tcPr>
                  <w:tcW w:w="486" w:type="pct"/>
                  <w:tcBorders>
                    <w:top w:val="single" w:sz="4" w:space="0" w:color="auto"/>
                    <w:left w:val="single" w:sz="4" w:space="0" w:color="auto"/>
                    <w:bottom w:val="single" w:sz="4" w:space="0" w:color="auto"/>
                    <w:right w:val="single" w:sz="4" w:space="0" w:color="auto"/>
                  </w:tcBorders>
                  <w:noWrap/>
                  <w:vAlign w:val="center"/>
                </w:tcPr>
                <w:p w14:paraId="2D11EE74" w14:textId="77777777" w:rsidR="00087B53" w:rsidRPr="007651D2" w:rsidRDefault="006D4651">
                  <w:pPr>
                    <w:adjustRightInd w:val="0"/>
                    <w:snapToGrid w:val="0"/>
                    <w:jc w:val="center"/>
                    <w:rPr>
                      <w:color w:val="000000" w:themeColor="text1"/>
                      <w:szCs w:val="21"/>
                    </w:rPr>
                  </w:pPr>
                  <w:r w:rsidRPr="007651D2">
                    <w:rPr>
                      <w:color w:val="000000" w:themeColor="text1"/>
                      <w:szCs w:val="21"/>
                    </w:rPr>
                    <w:t>25</w:t>
                  </w:r>
                </w:p>
              </w:tc>
              <w:tc>
                <w:tcPr>
                  <w:tcW w:w="967" w:type="pct"/>
                  <w:tcBorders>
                    <w:top w:val="single" w:sz="4" w:space="0" w:color="auto"/>
                    <w:left w:val="single" w:sz="4" w:space="0" w:color="auto"/>
                    <w:bottom w:val="single" w:sz="4" w:space="0" w:color="auto"/>
                    <w:right w:val="single" w:sz="4" w:space="0" w:color="auto"/>
                  </w:tcBorders>
                  <w:noWrap/>
                  <w:vAlign w:val="center"/>
                </w:tcPr>
                <w:p w14:paraId="23F5A17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3953778.28</w:t>
                  </w:r>
                </w:p>
              </w:tc>
              <w:tc>
                <w:tcPr>
                  <w:tcW w:w="1047" w:type="pct"/>
                  <w:tcBorders>
                    <w:top w:val="single" w:sz="4" w:space="0" w:color="auto"/>
                    <w:left w:val="single" w:sz="4" w:space="0" w:color="auto"/>
                    <w:bottom w:val="single" w:sz="4" w:space="0" w:color="auto"/>
                    <w:right w:val="single" w:sz="4" w:space="0" w:color="auto"/>
                  </w:tcBorders>
                  <w:noWrap/>
                  <w:vAlign w:val="center"/>
                </w:tcPr>
                <w:p w14:paraId="2141584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35605115.88</w:t>
                  </w:r>
                </w:p>
              </w:tc>
            </w:tr>
            <w:tr w:rsidR="007651D2" w:rsidRPr="007651D2" w14:paraId="52E88BA5"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1D51E0E5" w14:textId="77777777" w:rsidR="00087B53" w:rsidRPr="007651D2" w:rsidRDefault="006D4651">
                  <w:pPr>
                    <w:adjustRightInd w:val="0"/>
                    <w:snapToGrid w:val="0"/>
                    <w:jc w:val="center"/>
                    <w:rPr>
                      <w:color w:val="000000" w:themeColor="text1"/>
                      <w:szCs w:val="21"/>
                    </w:rPr>
                  </w:pPr>
                  <w:r w:rsidRPr="007651D2">
                    <w:rPr>
                      <w:color w:val="000000" w:themeColor="text1"/>
                      <w:szCs w:val="21"/>
                    </w:rPr>
                    <w:t>10</w:t>
                  </w:r>
                </w:p>
              </w:tc>
              <w:tc>
                <w:tcPr>
                  <w:tcW w:w="967" w:type="pct"/>
                  <w:tcBorders>
                    <w:top w:val="single" w:sz="4" w:space="0" w:color="auto"/>
                    <w:left w:val="single" w:sz="4" w:space="0" w:color="auto"/>
                    <w:bottom w:val="single" w:sz="4" w:space="0" w:color="auto"/>
                    <w:right w:val="single" w:sz="4" w:space="0" w:color="auto"/>
                  </w:tcBorders>
                  <w:noWrap/>
                  <w:vAlign w:val="center"/>
                </w:tcPr>
                <w:p w14:paraId="692D846F"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3954110.41</w:t>
                  </w:r>
                </w:p>
              </w:tc>
              <w:tc>
                <w:tcPr>
                  <w:tcW w:w="1047" w:type="pct"/>
                  <w:tcBorders>
                    <w:top w:val="single" w:sz="4" w:space="0" w:color="auto"/>
                    <w:left w:val="single" w:sz="4" w:space="0" w:color="auto"/>
                    <w:bottom w:val="single" w:sz="4" w:space="0" w:color="auto"/>
                    <w:right w:val="single" w:sz="4" w:space="0" w:color="auto"/>
                  </w:tcBorders>
                  <w:noWrap/>
                  <w:vAlign w:val="center"/>
                </w:tcPr>
                <w:p w14:paraId="123E8EF6"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35604765.46</w:t>
                  </w:r>
                </w:p>
              </w:tc>
              <w:tc>
                <w:tcPr>
                  <w:tcW w:w="486" w:type="pct"/>
                  <w:tcBorders>
                    <w:top w:val="single" w:sz="4" w:space="0" w:color="auto"/>
                    <w:left w:val="single" w:sz="4" w:space="0" w:color="auto"/>
                    <w:bottom w:val="single" w:sz="4" w:space="0" w:color="auto"/>
                    <w:right w:val="single" w:sz="4" w:space="0" w:color="auto"/>
                  </w:tcBorders>
                  <w:noWrap/>
                  <w:vAlign w:val="center"/>
                </w:tcPr>
                <w:p w14:paraId="04FF37C8" w14:textId="77777777" w:rsidR="00087B53" w:rsidRPr="007651D2" w:rsidRDefault="006D4651">
                  <w:pPr>
                    <w:adjustRightInd w:val="0"/>
                    <w:snapToGrid w:val="0"/>
                    <w:jc w:val="center"/>
                    <w:rPr>
                      <w:color w:val="000000" w:themeColor="text1"/>
                      <w:szCs w:val="21"/>
                    </w:rPr>
                  </w:pPr>
                  <w:r w:rsidRPr="007651D2">
                    <w:rPr>
                      <w:color w:val="000000" w:themeColor="text1"/>
                      <w:szCs w:val="21"/>
                    </w:rPr>
                    <w:t>26</w:t>
                  </w:r>
                </w:p>
              </w:tc>
              <w:tc>
                <w:tcPr>
                  <w:tcW w:w="967" w:type="pct"/>
                  <w:tcBorders>
                    <w:top w:val="single" w:sz="4" w:space="0" w:color="auto"/>
                    <w:left w:val="single" w:sz="4" w:space="0" w:color="auto"/>
                    <w:bottom w:val="single" w:sz="4" w:space="0" w:color="auto"/>
                    <w:right w:val="single" w:sz="4" w:space="0" w:color="auto"/>
                  </w:tcBorders>
                  <w:noWrap/>
                  <w:vAlign w:val="center"/>
                </w:tcPr>
                <w:p w14:paraId="4E0BA0E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3953551.66</w:t>
                  </w:r>
                </w:p>
              </w:tc>
              <w:tc>
                <w:tcPr>
                  <w:tcW w:w="1047" w:type="pct"/>
                  <w:tcBorders>
                    <w:top w:val="single" w:sz="4" w:space="0" w:color="auto"/>
                    <w:left w:val="single" w:sz="4" w:space="0" w:color="auto"/>
                    <w:bottom w:val="single" w:sz="4" w:space="0" w:color="auto"/>
                    <w:right w:val="single" w:sz="4" w:space="0" w:color="auto"/>
                  </w:tcBorders>
                  <w:noWrap/>
                  <w:vAlign w:val="center"/>
                </w:tcPr>
                <w:p w14:paraId="2F28FFC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35605058.34</w:t>
                  </w:r>
                </w:p>
              </w:tc>
            </w:tr>
            <w:tr w:rsidR="007651D2" w:rsidRPr="007651D2" w14:paraId="0B4AA89A"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3E420E6F" w14:textId="77777777" w:rsidR="00087B53" w:rsidRPr="007651D2" w:rsidRDefault="006D4651">
                  <w:pPr>
                    <w:adjustRightInd w:val="0"/>
                    <w:snapToGrid w:val="0"/>
                    <w:jc w:val="center"/>
                    <w:rPr>
                      <w:color w:val="000000" w:themeColor="text1"/>
                      <w:szCs w:val="21"/>
                    </w:rPr>
                  </w:pPr>
                  <w:r w:rsidRPr="007651D2">
                    <w:rPr>
                      <w:color w:val="000000" w:themeColor="text1"/>
                      <w:szCs w:val="21"/>
                    </w:rPr>
                    <w:t>11</w:t>
                  </w:r>
                </w:p>
              </w:tc>
              <w:tc>
                <w:tcPr>
                  <w:tcW w:w="967" w:type="pct"/>
                  <w:tcBorders>
                    <w:top w:val="single" w:sz="4" w:space="0" w:color="auto"/>
                    <w:left w:val="single" w:sz="4" w:space="0" w:color="auto"/>
                    <w:bottom w:val="single" w:sz="4" w:space="0" w:color="auto"/>
                    <w:right w:val="single" w:sz="4" w:space="0" w:color="auto"/>
                  </w:tcBorders>
                  <w:noWrap/>
                  <w:vAlign w:val="center"/>
                </w:tcPr>
                <w:p w14:paraId="07309BD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3954225.41</w:t>
                  </w:r>
                </w:p>
              </w:tc>
              <w:tc>
                <w:tcPr>
                  <w:tcW w:w="1047" w:type="pct"/>
                  <w:tcBorders>
                    <w:top w:val="single" w:sz="4" w:space="0" w:color="auto"/>
                    <w:left w:val="single" w:sz="4" w:space="0" w:color="auto"/>
                    <w:bottom w:val="single" w:sz="4" w:space="0" w:color="auto"/>
                    <w:right w:val="single" w:sz="4" w:space="0" w:color="auto"/>
                  </w:tcBorders>
                  <w:noWrap/>
                  <w:vAlign w:val="center"/>
                </w:tcPr>
                <w:p w14:paraId="6ED6F63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35604885.48</w:t>
                  </w:r>
                </w:p>
              </w:tc>
              <w:tc>
                <w:tcPr>
                  <w:tcW w:w="486" w:type="pct"/>
                  <w:tcBorders>
                    <w:top w:val="single" w:sz="4" w:space="0" w:color="auto"/>
                    <w:left w:val="single" w:sz="4" w:space="0" w:color="auto"/>
                    <w:bottom w:val="single" w:sz="4" w:space="0" w:color="auto"/>
                    <w:right w:val="single" w:sz="4" w:space="0" w:color="auto"/>
                  </w:tcBorders>
                  <w:noWrap/>
                  <w:vAlign w:val="center"/>
                </w:tcPr>
                <w:p w14:paraId="47B1ADBF" w14:textId="77777777" w:rsidR="00087B53" w:rsidRPr="007651D2" w:rsidRDefault="006D4651">
                  <w:pPr>
                    <w:adjustRightInd w:val="0"/>
                    <w:snapToGrid w:val="0"/>
                    <w:jc w:val="center"/>
                    <w:rPr>
                      <w:color w:val="000000" w:themeColor="text1"/>
                      <w:szCs w:val="21"/>
                    </w:rPr>
                  </w:pPr>
                  <w:r w:rsidRPr="007651D2">
                    <w:rPr>
                      <w:color w:val="000000" w:themeColor="text1"/>
                      <w:szCs w:val="21"/>
                    </w:rPr>
                    <w:t>27</w:t>
                  </w:r>
                </w:p>
              </w:tc>
              <w:tc>
                <w:tcPr>
                  <w:tcW w:w="967" w:type="pct"/>
                  <w:tcBorders>
                    <w:top w:val="single" w:sz="4" w:space="0" w:color="auto"/>
                    <w:left w:val="single" w:sz="4" w:space="0" w:color="auto"/>
                    <w:bottom w:val="single" w:sz="4" w:space="0" w:color="auto"/>
                    <w:right w:val="single" w:sz="4" w:space="0" w:color="auto"/>
                  </w:tcBorders>
                  <w:noWrap/>
                  <w:vAlign w:val="center"/>
                </w:tcPr>
                <w:p w14:paraId="066350BB"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3953494.91</w:t>
                  </w:r>
                </w:p>
              </w:tc>
              <w:tc>
                <w:tcPr>
                  <w:tcW w:w="1047" w:type="pct"/>
                  <w:tcBorders>
                    <w:top w:val="single" w:sz="4" w:space="0" w:color="auto"/>
                    <w:left w:val="single" w:sz="4" w:space="0" w:color="auto"/>
                    <w:bottom w:val="single" w:sz="4" w:space="0" w:color="auto"/>
                    <w:right w:val="single" w:sz="4" w:space="0" w:color="auto"/>
                  </w:tcBorders>
                  <w:noWrap/>
                  <w:vAlign w:val="center"/>
                </w:tcPr>
                <w:p w14:paraId="2B1CCF5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35605022.62</w:t>
                  </w:r>
                </w:p>
              </w:tc>
            </w:tr>
            <w:tr w:rsidR="007651D2" w:rsidRPr="007651D2" w14:paraId="1641F17E"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4A32E2AD" w14:textId="77777777" w:rsidR="00087B53" w:rsidRPr="007651D2" w:rsidRDefault="006D4651">
                  <w:pPr>
                    <w:adjustRightInd w:val="0"/>
                    <w:snapToGrid w:val="0"/>
                    <w:jc w:val="center"/>
                    <w:rPr>
                      <w:color w:val="000000" w:themeColor="text1"/>
                      <w:szCs w:val="21"/>
                    </w:rPr>
                  </w:pPr>
                  <w:r w:rsidRPr="007651D2">
                    <w:rPr>
                      <w:color w:val="000000" w:themeColor="text1"/>
                      <w:szCs w:val="21"/>
                    </w:rPr>
                    <w:t>12</w:t>
                  </w:r>
                </w:p>
              </w:tc>
              <w:tc>
                <w:tcPr>
                  <w:tcW w:w="967" w:type="pct"/>
                  <w:tcBorders>
                    <w:top w:val="single" w:sz="4" w:space="0" w:color="auto"/>
                    <w:left w:val="single" w:sz="4" w:space="0" w:color="auto"/>
                    <w:bottom w:val="single" w:sz="4" w:space="0" w:color="auto"/>
                    <w:right w:val="single" w:sz="4" w:space="0" w:color="auto"/>
                  </w:tcBorders>
                  <w:noWrap/>
                  <w:vAlign w:val="center"/>
                </w:tcPr>
                <w:p w14:paraId="1D2EF2AC"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3954180.71</w:t>
                  </w:r>
                </w:p>
              </w:tc>
              <w:tc>
                <w:tcPr>
                  <w:tcW w:w="1047" w:type="pct"/>
                  <w:tcBorders>
                    <w:top w:val="single" w:sz="4" w:space="0" w:color="auto"/>
                    <w:left w:val="single" w:sz="4" w:space="0" w:color="auto"/>
                    <w:bottom w:val="single" w:sz="4" w:space="0" w:color="auto"/>
                    <w:right w:val="single" w:sz="4" w:space="0" w:color="auto"/>
                  </w:tcBorders>
                  <w:noWrap/>
                  <w:vAlign w:val="center"/>
                </w:tcPr>
                <w:p w14:paraId="2D207293"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35604961.50</w:t>
                  </w:r>
                </w:p>
              </w:tc>
              <w:tc>
                <w:tcPr>
                  <w:tcW w:w="486" w:type="pct"/>
                  <w:tcBorders>
                    <w:top w:val="single" w:sz="4" w:space="0" w:color="auto"/>
                    <w:left w:val="single" w:sz="4" w:space="0" w:color="auto"/>
                    <w:bottom w:val="single" w:sz="4" w:space="0" w:color="auto"/>
                    <w:right w:val="single" w:sz="4" w:space="0" w:color="auto"/>
                  </w:tcBorders>
                  <w:noWrap/>
                  <w:vAlign w:val="center"/>
                </w:tcPr>
                <w:p w14:paraId="50D82CD2" w14:textId="77777777" w:rsidR="00087B53" w:rsidRPr="007651D2" w:rsidRDefault="006D4651">
                  <w:pPr>
                    <w:adjustRightInd w:val="0"/>
                    <w:snapToGrid w:val="0"/>
                    <w:jc w:val="center"/>
                    <w:rPr>
                      <w:color w:val="000000" w:themeColor="text1"/>
                      <w:szCs w:val="21"/>
                    </w:rPr>
                  </w:pPr>
                  <w:r w:rsidRPr="007651D2">
                    <w:rPr>
                      <w:color w:val="000000" w:themeColor="text1"/>
                      <w:szCs w:val="21"/>
                    </w:rPr>
                    <w:t>28</w:t>
                  </w:r>
                </w:p>
              </w:tc>
              <w:tc>
                <w:tcPr>
                  <w:tcW w:w="967" w:type="pct"/>
                  <w:tcBorders>
                    <w:top w:val="single" w:sz="4" w:space="0" w:color="auto"/>
                    <w:left w:val="single" w:sz="4" w:space="0" w:color="auto"/>
                    <w:bottom w:val="single" w:sz="4" w:space="0" w:color="auto"/>
                    <w:right w:val="single" w:sz="4" w:space="0" w:color="auto"/>
                  </w:tcBorders>
                  <w:noWrap/>
                  <w:vAlign w:val="center"/>
                </w:tcPr>
                <w:p w14:paraId="103C4FB4"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3953454.76</w:t>
                  </w:r>
                </w:p>
              </w:tc>
              <w:tc>
                <w:tcPr>
                  <w:tcW w:w="1047" w:type="pct"/>
                  <w:tcBorders>
                    <w:top w:val="single" w:sz="4" w:space="0" w:color="auto"/>
                    <w:left w:val="single" w:sz="4" w:space="0" w:color="auto"/>
                    <w:bottom w:val="single" w:sz="4" w:space="0" w:color="auto"/>
                    <w:right w:val="single" w:sz="4" w:space="0" w:color="auto"/>
                  </w:tcBorders>
                  <w:noWrap/>
                  <w:vAlign w:val="center"/>
                </w:tcPr>
                <w:p w14:paraId="74CA76F1"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35604949.96</w:t>
                  </w:r>
                </w:p>
              </w:tc>
            </w:tr>
            <w:tr w:rsidR="007651D2" w:rsidRPr="007651D2" w14:paraId="081EDB9B"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7ADA1EA6" w14:textId="77777777" w:rsidR="00087B53" w:rsidRPr="007651D2" w:rsidRDefault="006D4651">
                  <w:pPr>
                    <w:adjustRightInd w:val="0"/>
                    <w:snapToGrid w:val="0"/>
                    <w:jc w:val="center"/>
                    <w:rPr>
                      <w:color w:val="000000" w:themeColor="text1"/>
                      <w:szCs w:val="21"/>
                    </w:rPr>
                  </w:pPr>
                  <w:r w:rsidRPr="007651D2">
                    <w:rPr>
                      <w:color w:val="000000" w:themeColor="text1"/>
                      <w:szCs w:val="21"/>
                    </w:rPr>
                    <w:t>13</w:t>
                  </w:r>
                </w:p>
              </w:tc>
              <w:tc>
                <w:tcPr>
                  <w:tcW w:w="967" w:type="pct"/>
                  <w:tcBorders>
                    <w:top w:val="single" w:sz="4" w:space="0" w:color="auto"/>
                    <w:left w:val="single" w:sz="4" w:space="0" w:color="auto"/>
                    <w:bottom w:val="single" w:sz="4" w:space="0" w:color="auto"/>
                    <w:right w:val="single" w:sz="4" w:space="0" w:color="auto"/>
                  </w:tcBorders>
                  <w:noWrap/>
                  <w:vAlign w:val="center"/>
                </w:tcPr>
                <w:p w14:paraId="1CD6C922"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3954129.11</w:t>
                  </w:r>
                </w:p>
              </w:tc>
              <w:tc>
                <w:tcPr>
                  <w:tcW w:w="1047" w:type="pct"/>
                  <w:tcBorders>
                    <w:top w:val="single" w:sz="4" w:space="0" w:color="auto"/>
                    <w:left w:val="single" w:sz="4" w:space="0" w:color="auto"/>
                    <w:bottom w:val="single" w:sz="4" w:space="0" w:color="auto"/>
                    <w:right w:val="single" w:sz="4" w:space="0" w:color="auto"/>
                  </w:tcBorders>
                  <w:noWrap/>
                  <w:vAlign w:val="center"/>
                </w:tcPr>
                <w:p w14:paraId="76EED68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35604973.01</w:t>
                  </w:r>
                </w:p>
              </w:tc>
              <w:tc>
                <w:tcPr>
                  <w:tcW w:w="486" w:type="pct"/>
                  <w:tcBorders>
                    <w:top w:val="single" w:sz="4" w:space="0" w:color="auto"/>
                    <w:left w:val="single" w:sz="4" w:space="0" w:color="auto"/>
                    <w:bottom w:val="single" w:sz="4" w:space="0" w:color="auto"/>
                    <w:right w:val="single" w:sz="4" w:space="0" w:color="auto"/>
                  </w:tcBorders>
                  <w:noWrap/>
                  <w:vAlign w:val="center"/>
                </w:tcPr>
                <w:p w14:paraId="43A89CDC" w14:textId="77777777" w:rsidR="00087B53" w:rsidRPr="007651D2" w:rsidRDefault="006D4651">
                  <w:pPr>
                    <w:adjustRightInd w:val="0"/>
                    <w:snapToGrid w:val="0"/>
                    <w:jc w:val="center"/>
                    <w:rPr>
                      <w:color w:val="000000" w:themeColor="text1"/>
                      <w:szCs w:val="21"/>
                    </w:rPr>
                  </w:pPr>
                  <w:r w:rsidRPr="007651D2">
                    <w:rPr>
                      <w:color w:val="000000" w:themeColor="text1"/>
                      <w:szCs w:val="21"/>
                    </w:rPr>
                    <w:t>29</w:t>
                  </w:r>
                </w:p>
              </w:tc>
              <w:tc>
                <w:tcPr>
                  <w:tcW w:w="967" w:type="pct"/>
                  <w:tcBorders>
                    <w:top w:val="single" w:sz="4" w:space="0" w:color="auto"/>
                    <w:left w:val="single" w:sz="4" w:space="0" w:color="auto"/>
                    <w:bottom w:val="single" w:sz="4" w:space="0" w:color="auto"/>
                    <w:right w:val="single" w:sz="4" w:space="0" w:color="auto"/>
                  </w:tcBorders>
                  <w:noWrap/>
                  <w:vAlign w:val="center"/>
                </w:tcPr>
                <w:p w14:paraId="3696772B"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3953466.58</w:t>
                  </w:r>
                </w:p>
              </w:tc>
              <w:tc>
                <w:tcPr>
                  <w:tcW w:w="1047" w:type="pct"/>
                  <w:tcBorders>
                    <w:top w:val="single" w:sz="4" w:space="0" w:color="auto"/>
                    <w:left w:val="single" w:sz="4" w:space="0" w:color="auto"/>
                    <w:bottom w:val="single" w:sz="4" w:space="0" w:color="auto"/>
                    <w:right w:val="single" w:sz="4" w:space="0" w:color="auto"/>
                  </w:tcBorders>
                  <w:noWrap/>
                  <w:vAlign w:val="center"/>
                </w:tcPr>
                <w:p w14:paraId="45667EE4"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35604854.83</w:t>
                  </w:r>
                </w:p>
              </w:tc>
            </w:tr>
            <w:tr w:rsidR="007651D2" w:rsidRPr="007651D2" w14:paraId="01583B0F"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22DB7691" w14:textId="77777777" w:rsidR="00087B53" w:rsidRPr="007651D2" w:rsidRDefault="006D4651">
                  <w:pPr>
                    <w:adjustRightInd w:val="0"/>
                    <w:snapToGrid w:val="0"/>
                    <w:jc w:val="center"/>
                    <w:rPr>
                      <w:color w:val="000000" w:themeColor="text1"/>
                      <w:szCs w:val="21"/>
                    </w:rPr>
                  </w:pPr>
                  <w:r w:rsidRPr="007651D2">
                    <w:rPr>
                      <w:color w:val="000000" w:themeColor="text1"/>
                      <w:szCs w:val="21"/>
                    </w:rPr>
                    <w:t>14</w:t>
                  </w:r>
                </w:p>
              </w:tc>
              <w:tc>
                <w:tcPr>
                  <w:tcW w:w="967" w:type="pct"/>
                  <w:tcBorders>
                    <w:top w:val="single" w:sz="4" w:space="0" w:color="auto"/>
                    <w:left w:val="single" w:sz="4" w:space="0" w:color="auto"/>
                    <w:bottom w:val="single" w:sz="4" w:space="0" w:color="auto"/>
                    <w:right w:val="single" w:sz="4" w:space="0" w:color="auto"/>
                  </w:tcBorders>
                  <w:noWrap/>
                  <w:vAlign w:val="center"/>
                </w:tcPr>
                <w:p w14:paraId="5860676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3952281.84</w:t>
                  </w:r>
                </w:p>
              </w:tc>
              <w:tc>
                <w:tcPr>
                  <w:tcW w:w="1047" w:type="pct"/>
                  <w:tcBorders>
                    <w:top w:val="single" w:sz="4" w:space="0" w:color="auto"/>
                    <w:left w:val="single" w:sz="4" w:space="0" w:color="auto"/>
                    <w:bottom w:val="single" w:sz="4" w:space="0" w:color="auto"/>
                    <w:right w:val="single" w:sz="4" w:space="0" w:color="auto"/>
                  </w:tcBorders>
                  <w:noWrap/>
                  <w:vAlign w:val="center"/>
                </w:tcPr>
                <w:p w14:paraId="056C96C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35604738.21</w:t>
                  </w:r>
                </w:p>
              </w:tc>
              <w:tc>
                <w:tcPr>
                  <w:tcW w:w="486" w:type="pct"/>
                  <w:tcBorders>
                    <w:top w:val="single" w:sz="4" w:space="0" w:color="auto"/>
                    <w:left w:val="single" w:sz="4" w:space="0" w:color="auto"/>
                    <w:bottom w:val="single" w:sz="4" w:space="0" w:color="auto"/>
                    <w:right w:val="single" w:sz="4" w:space="0" w:color="auto"/>
                  </w:tcBorders>
                  <w:noWrap/>
                  <w:vAlign w:val="center"/>
                </w:tcPr>
                <w:p w14:paraId="31E0B2B3" w14:textId="77777777" w:rsidR="00087B53" w:rsidRPr="007651D2" w:rsidRDefault="006D4651">
                  <w:pPr>
                    <w:adjustRightInd w:val="0"/>
                    <w:snapToGrid w:val="0"/>
                    <w:jc w:val="center"/>
                    <w:rPr>
                      <w:color w:val="000000" w:themeColor="text1"/>
                      <w:szCs w:val="21"/>
                    </w:rPr>
                  </w:pPr>
                  <w:r w:rsidRPr="007651D2">
                    <w:rPr>
                      <w:color w:val="000000" w:themeColor="text1"/>
                      <w:szCs w:val="21"/>
                    </w:rPr>
                    <w:t>30</w:t>
                  </w:r>
                </w:p>
              </w:tc>
              <w:tc>
                <w:tcPr>
                  <w:tcW w:w="967" w:type="pct"/>
                  <w:tcBorders>
                    <w:top w:val="single" w:sz="4" w:space="0" w:color="auto"/>
                    <w:left w:val="single" w:sz="4" w:space="0" w:color="auto"/>
                    <w:bottom w:val="single" w:sz="4" w:space="0" w:color="auto"/>
                    <w:right w:val="single" w:sz="4" w:space="0" w:color="auto"/>
                  </w:tcBorders>
                  <w:noWrap/>
                  <w:vAlign w:val="center"/>
                </w:tcPr>
                <w:p w14:paraId="14343A2C"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3953475.31</w:t>
                  </w:r>
                </w:p>
              </w:tc>
              <w:tc>
                <w:tcPr>
                  <w:tcW w:w="1047" w:type="pct"/>
                  <w:tcBorders>
                    <w:top w:val="single" w:sz="4" w:space="0" w:color="auto"/>
                    <w:left w:val="single" w:sz="4" w:space="0" w:color="auto"/>
                    <w:bottom w:val="single" w:sz="4" w:space="0" w:color="auto"/>
                    <w:right w:val="single" w:sz="4" w:space="0" w:color="auto"/>
                  </w:tcBorders>
                  <w:noWrap/>
                  <w:vAlign w:val="center"/>
                </w:tcPr>
                <w:p w14:paraId="32A865DA"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35604802.71</w:t>
                  </w:r>
                </w:p>
              </w:tc>
            </w:tr>
            <w:tr w:rsidR="007651D2" w:rsidRPr="007651D2" w14:paraId="048AF03D"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30DE6047" w14:textId="77777777" w:rsidR="00087B53" w:rsidRPr="007651D2" w:rsidRDefault="006D4651">
                  <w:pPr>
                    <w:adjustRightInd w:val="0"/>
                    <w:snapToGrid w:val="0"/>
                    <w:jc w:val="center"/>
                    <w:rPr>
                      <w:color w:val="000000" w:themeColor="text1"/>
                      <w:szCs w:val="21"/>
                    </w:rPr>
                  </w:pPr>
                  <w:r w:rsidRPr="007651D2">
                    <w:rPr>
                      <w:color w:val="000000" w:themeColor="text1"/>
                      <w:szCs w:val="21"/>
                    </w:rPr>
                    <w:t>15</w:t>
                  </w:r>
                </w:p>
              </w:tc>
              <w:tc>
                <w:tcPr>
                  <w:tcW w:w="967" w:type="pct"/>
                  <w:tcBorders>
                    <w:top w:val="single" w:sz="4" w:space="0" w:color="auto"/>
                    <w:left w:val="single" w:sz="4" w:space="0" w:color="auto"/>
                    <w:bottom w:val="single" w:sz="4" w:space="0" w:color="auto"/>
                    <w:right w:val="single" w:sz="4" w:space="0" w:color="auto"/>
                  </w:tcBorders>
                  <w:noWrap/>
                  <w:vAlign w:val="center"/>
                </w:tcPr>
                <w:p w14:paraId="5E20559D"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3954131.66</w:t>
                  </w:r>
                </w:p>
              </w:tc>
              <w:tc>
                <w:tcPr>
                  <w:tcW w:w="1047" w:type="pct"/>
                  <w:tcBorders>
                    <w:top w:val="single" w:sz="4" w:space="0" w:color="auto"/>
                    <w:left w:val="single" w:sz="4" w:space="0" w:color="auto"/>
                    <w:bottom w:val="single" w:sz="4" w:space="0" w:color="auto"/>
                    <w:right w:val="single" w:sz="4" w:space="0" w:color="auto"/>
                  </w:tcBorders>
                  <w:noWrap/>
                  <w:vAlign w:val="center"/>
                </w:tcPr>
                <w:p w14:paraId="19815ADE"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35605031.81</w:t>
                  </w:r>
                </w:p>
              </w:tc>
              <w:tc>
                <w:tcPr>
                  <w:tcW w:w="486" w:type="pct"/>
                  <w:tcBorders>
                    <w:top w:val="single" w:sz="4" w:space="0" w:color="auto"/>
                    <w:left w:val="single" w:sz="4" w:space="0" w:color="auto"/>
                    <w:bottom w:val="single" w:sz="4" w:space="0" w:color="auto"/>
                    <w:right w:val="single" w:sz="4" w:space="0" w:color="auto"/>
                  </w:tcBorders>
                  <w:noWrap/>
                  <w:vAlign w:val="center"/>
                </w:tcPr>
                <w:p w14:paraId="1287A4F5" w14:textId="77777777" w:rsidR="00087B53" w:rsidRPr="007651D2" w:rsidRDefault="006D4651">
                  <w:pPr>
                    <w:adjustRightInd w:val="0"/>
                    <w:snapToGrid w:val="0"/>
                    <w:jc w:val="center"/>
                    <w:rPr>
                      <w:color w:val="000000" w:themeColor="text1"/>
                      <w:szCs w:val="21"/>
                    </w:rPr>
                  </w:pPr>
                  <w:r w:rsidRPr="007651D2">
                    <w:rPr>
                      <w:color w:val="000000" w:themeColor="text1"/>
                      <w:szCs w:val="21"/>
                    </w:rPr>
                    <w:t>31</w:t>
                  </w:r>
                </w:p>
              </w:tc>
              <w:tc>
                <w:tcPr>
                  <w:tcW w:w="967" w:type="pct"/>
                  <w:tcBorders>
                    <w:top w:val="single" w:sz="4" w:space="0" w:color="auto"/>
                    <w:left w:val="single" w:sz="4" w:space="0" w:color="auto"/>
                    <w:bottom w:val="single" w:sz="4" w:space="0" w:color="auto"/>
                    <w:right w:val="single" w:sz="4" w:space="0" w:color="auto"/>
                  </w:tcBorders>
                  <w:noWrap/>
                  <w:vAlign w:val="center"/>
                </w:tcPr>
                <w:p w14:paraId="78D00838"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3953494.28</w:t>
                  </w:r>
                </w:p>
              </w:tc>
              <w:tc>
                <w:tcPr>
                  <w:tcW w:w="1047" w:type="pct"/>
                  <w:tcBorders>
                    <w:top w:val="single" w:sz="4" w:space="0" w:color="auto"/>
                    <w:left w:val="single" w:sz="4" w:space="0" w:color="auto"/>
                    <w:bottom w:val="single" w:sz="4" w:space="0" w:color="auto"/>
                    <w:right w:val="single" w:sz="4" w:space="0" w:color="auto"/>
                  </w:tcBorders>
                  <w:noWrap/>
                  <w:vAlign w:val="center"/>
                </w:tcPr>
                <w:p w14:paraId="5FD8358B"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35604742.78</w:t>
                  </w:r>
                </w:p>
              </w:tc>
            </w:tr>
            <w:tr w:rsidR="007651D2" w:rsidRPr="007651D2" w14:paraId="7D33DE6D" w14:textId="77777777">
              <w:trPr>
                <w:trHeight w:val="340"/>
                <w:jc w:val="center"/>
              </w:trPr>
              <w:tc>
                <w:tcPr>
                  <w:tcW w:w="486" w:type="pct"/>
                  <w:tcBorders>
                    <w:top w:val="single" w:sz="4" w:space="0" w:color="auto"/>
                    <w:left w:val="single" w:sz="4" w:space="0" w:color="auto"/>
                    <w:bottom w:val="single" w:sz="4" w:space="0" w:color="auto"/>
                    <w:right w:val="single" w:sz="4" w:space="0" w:color="auto"/>
                  </w:tcBorders>
                  <w:noWrap/>
                  <w:vAlign w:val="center"/>
                </w:tcPr>
                <w:p w14:paraId="612F065C" w14:textId="77777777" w:rsidR="00087B53" w:rsidRPr="007651D2" w:rsidRDefault="006D4651">
                  <w:pPr>
                    <w:adjustRightInd w:val="0"/>
                    <w:snapToGrid w:val="0"/>
                    <w:jc w:val="center"/>
                    <w:rPr>
                      <w:color w:val="000000" w:themeColor="text1"/>
                      <w:szCs w:val="21"/>
                    </w:rPr>
                  </w:pPr>
                  <w:r w:rsidRPr="007651D2">
                    <w:rPr>
                      <w:color w:val="000000" w:themeColor="text1"/>
                      <w:szCs w:val="21"/>
                    </w:rPr>
                    <w:t>16</w:t>
                  </w:r>
                </w:p>
              </w:tc>
              <w:tc>
                <w:tcPr>
                  <w:tcW w:w="967" w:type="pct"/>
                  <w:tcBorders>
                    <w:top w:val="single" w:sz="4" w:space="0" w:color="auto"/>
                    <w:left w:val="single" w:sz="4" w:space="0" w:color="auto"/>
                    <w:bottom w:val="single" w:sz="4" w:space="0" w:color="auto"/>
                    <w:right w:val="single" w:sz="4" w:space="0" w:color="auto"/>
                  </w:tcBorders>
                  <w:noWrap/>
                  <w:vAlign w:val="center"/>
                </w:tcPr>
                <w:p w14:paraId="6413EC15"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3954125.93</w:t>
                  </w:r>
                </w:p>
              </w:tc>
              <w:tc>
                <w:tcPr>
                  <w:tcW w:w="1047" w:type="pct"/>
                  <w:tcBorders>
                    <w:top w:val="single" w:sz="4" w:space="0" w:color="auto"/>
                    <w:left w:val="single" w:sz="4" w:space="0" w:color="auto"/>
                    <w:bottom w:val="single" w:sz="4" w:space="0" w:color="auto"/>
                    <w:right w:val="single" w:sz="4" w:space="0" w:color="auto"/>
                  </w:tcBorders>
                  <w:noWrap/>
                  <w:vAlign w:val="center"/>
                </w:tcPr>
                <w:p w14:paraId="6B54DAB6" w14:textId="77777777" w:rsidR="00087B53" w:rsidRPr="007651D2" w:rsidRDefault="006D4651">
                  <w:pPr>
                    <w:pStyle w:val="TableParagraph"/>
                    <w:adjustRightInd w:val="0"/>
                    <w:snapToGrid w:val="0"/>
                    <w:jc w:val="center"/>
                    <w:rPr>
                      <w:rFonts w:ascii="Times New Roman" w:hAnsi="Times New Roman" w:cs="Times New Roman"/>
                      <w:color w:val="000000" w:themeColor="text1"/>
                    </w:rPr>
                  </w:pPr>
                  <w:r w:rsidRPr="007651D2">
                    <w:rPr>
                      <w:rFonts w:ascii="Times New Roman" w:hAnsi="Times New Roman" w:cs="Times New Roman"/>
                      <w:color w:val="000000" w:themeColor="text1"/>
                    </w:rPr>
                    <w:t>35605059.28</w:t>
                  </w:r>
                </w:p>
              </w:tc>
              <w:tc>
                <w:tcPr>
                  <w:tcW w:w="486" w:type="pct"/>
                  <w:tcBorders>
                    <w:top w:val="single" w:sz="4" w:space="0" w:color="auto"/>
                    <w:left w:val="single" w:sz="4" w:space="0" w:color="auto"/>
                    <w:bottom w:val="single" w:sz="4" w:space="0" w:color="auto"/>
                    <w:right w:val="single" w:sz="4" w:space="0" w:color="auto"/>
                  </w:tcBorders>
                  <w:noWrap/>
                  <w:vAlign w:val="center"/>
                </w:tcPr>
                <w:p w14:paraId="31576657" w14:textId="77777777" w:rsidR="00087B53" w:rsidRPr="007651D2" w:rsidRDefault="006D4651">
                  <w:pPr>
                    <w:adjustRightInd w:val="0"/>
                    <w:snapToGrid w:val="0"/>
                    <w:jc w:val="center"/>
                    <w:rPr>
                      <w:color w:val="000000" w:themeColor="text1"/>
                      <w:szCs w:val="21"/>
                    </w:rPr>
                  </w:pPr>
                  <w:r w:rsidRPr="007651D2">
                    <w:rPr>
                      <w:color w:val="000000" w:themeColor="text1"/>
                      <w:szCs w:val="21"/>
                    </w:rPr>
                    <w:t>/</w:t>
                  </w:r>
                </w:p>
              </w:tc>
              <w:tc>
                <w:tcPr>
                  <w:tcW w:w="967" w:type="pct"/>
                  <w:tcBorders>
                    <w:top w:val="single" w:sz="4" w:space="0" w:color="auto"/>
                    <w:left w:val="single" w:sz="4" w:space="0" w:color="auto"/>
                    <w:bottom w:val="single" w:sz="4" w:space="0" w:color="auto"/>
                    <w:right w:val="single" w:sz="4" w:space="0" w:color="auto"/>
                  </w:tcBorders>
                  <w:noWrap/>
                  <w:vAlign w:val="center"/>
                </w:tcPr>
                <w:p w14:paraId="00FDD294" w14:textId="77777777" w:rsidR="00087B53" w:rsidRPr="007651D2" w:rsidRDefault="006D4651">
                  <w:pPr>
                    <w:adjustRightInd w:val="0"/>
                    <w:snapToGrid w:val="0"/>
                    <w:jc w:val="center"/>
                    <w:rPr>
                      <w:color w:val="000000" w:themeColor="text1"/>
                      <w:szCs w:val="21"/>
                    </w:rPr>
                  </w:pPr>
                  <w:r w:rsidRPr="007651D2">
                    <w:rPr>
                      <w:color w:val="000000" w:themeColor="text1"/>
                      <w:szCs w:val="21"/>
                    </w:rPr>
                    <w:t>/</w:t>
                  </w:r>
                </w:p>
              </w:tc>
              <w:tc>
                <w:tcPr>
                  <w:tcW w:w="1047" w:type="pct"/>
                  <w:tcBorders>
                    <w:top w:val="single" w:sz="4" w:space="0" w:color="auto"/>
                    <w:left w:val="single" w:sz="4" w:space="0" w:color="auto"/>
                    <w:bottom w:val="single" w:sz="4" w:space="0" w:color="auto"/>
                    <w:right w:val="single" w:sz="4" w:space="0" w:color="auto"/>
                  </w:tcBorders>
                  <w:noWrap/>
                  <w:vAlign w:val="center"/>
                </w:tcPr>
                <w:p w14:paraId="2484295F" w14:textId="77777777" w:rsidR="00087B53" w:rsidRPr="007651D2" w:rsidRDefault="006D4651">
                  <w:pPr>
                    <w:adjustRightInd w:val="0"/>
                    <w:snapToGrid w:val="0"/>
                    <w:jc w:val="center"/>
                    <w:rPr>
                      <w:color w:val="000000" w:themeColor="text1"/>
                      <w:szCs w:val="21"/>
                    </w:rPr>
                  </w:pPr>
                  <w:r w:rsidRPr="007651D2">
                    <w:rPr>
                      <w:color w:val="000000" w:themeColor="text1"/>
                      <w:szCs w:val="21"/>
                    </w:rPr>
                    <w:t>/</w:t>
                  </w:r>
                </w:p>
              </w:tc>
            </w:tr>
          </w:tbl>
          <w:p w14:paraId="49E8FACA" w14:textId="77777777" w:rsidR="00087B53" w:rsidRPr="007651D2" w:rsidRDefault="00087B53">
            <w:pPr>
              <w:adjustRightInd w:val="0"/>
              <w:snapToGrid w:val="0"/>
              <w:ind w:firstLineChars="200" w:firstLine="482"/>
              <w:jc w:val="center"/>
              <w:rPr>
                <w:b/>
                <w:bCs/>
                <w:color w:val="000000" w:themeColor="text1"/>
                <w:sz w:val="24"/>
              </w:rPr>
            </w:pPr>
          </w:p>
          <w:p w14:paraId="09E9EAEE"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2-3  </w:t>
            </w:r>
            <w:r w:rsidRPr="007651D2">
              <w:rPr>
                <w:b/>
                <w:color w:val="000000" w:themeColor="text1"/>
                <w:kern w:val="0"/>
                <w:sz w:val="24"/>
              </w:rPr>
              <w:t>姚套生态修复区</w:t>
            </w:r>
            <w:r w:rsidRPr="007651D2">
              <w:rPr>
                <w:b/>
                <w:bCs/>
                <w:color w:val="000000" w:themeColor="text1"/>
                <w:sz w:val="24"/>
              </w:rPr>
              <w:t>拐点坐标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1662"/>
              <w:gridCol w:w="1773"/>
              <w:gridCol w:w="636"/>
              <w:gridCol w:w="1662"/>
              <w:gridCol w:w="1774"/>
            </w:tblGrid>
            <w:tr w:rsidR="007651D2" w:rsidRPr="007651D2" w14:paraId="3D0648D0" w14:textId="77777777">
              <w:trPr>
                <w:trHeight w:val="340"/>
                <w:jc w:val="center"/>
              </w:trPr>
              <w:tc>
                <w:tcPr>
                  <w:tcW w:w="5000" w:type="pct"/>
                  <w:gridSpan w:val="6"/>
                  <w:tcBorders>
                    <w:top w:val="single" w:sz="4" w:space="0" w:color="auto"/>
                    <w:left w:val="single" w:sz="4" w:space="0" w:color="auto"/>
                    <w:bottom w:val="single" w:sz="4" w:space="0" w:color="auto"/>
                    <w:right w:val="single" w:sz="4" w:space="0" w:color="auto"/>
                  </w:tcBorders>
                  <w:noWrap/>
                  <w:vAlign w:val="center"/>
                </w:tcPr>
                <w:p w14:paraId="6DE6743D"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w:t>
                  </w:r>
                  <w:r w:rsidRPr="007651D2">
                    <w:rPr>
                      <w:color w:val="000000" w:themeColor="text1"/>
                      <w:kern w:val="0"/>
                      <w:szCs w:val="21"/>
                    </w:rPr>
                    <w:t>2000</w:t>
                  </w:r>
                  <w:r w:rsidRPr="007651D2">
                    <w:rPr>
                      <w:color w:val="000000" w:themeColor="text1"/>
                      <w:kern w:val="0"/>
                      <w:szCs w:val="21"/>
                    </w:rPr>
                    <w:t>国家大地坐标系）</w:t>
                  </w:r>
                </w:p>
              </w:tc>
            </w:tr>
            <w:tr w:rsidR="007651D2" w:rsidRPr="007651D2" w14:paraId="794871A8"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352428C2"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序号</w:t>
                  </w:r>
                </w:p>
              </w:tc>
              <w:tc>
                <w:tcPr>
                  <w:tcW w:w="1090" w:type="pct"/>
                  <w:tcBorders>
                    <w:top w:val="single" w:sz="4" w:space="0" w:color="auto"/>
                    <w:left w:val="single" w:sz="4" w:space="0" w:color="auto"/>
                    <w:bottom w:val="single" w:sz="4" w:space="0" w:color="auto"/>
                    <w:right w:val="single" w:sz="4" w:space="0" w:color="auto"/>
                  </w:tcBorders>
                  <w:noWrap/>
                  <w:vAlign w:val="center"/>
                </w:tcPr>
                <w:p w14:paraId="473C621C"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X</w:t>
                  </w:r>
                </w:p>
              </w:tc>
              <w:tc>
                <w:tcPr>
                  <w:tcW w:w="1158" w:type="pct"/>
                  <w:tcBorders>
                    <w:top w:val="single" w:sz="4" w:space="0" w:color="auto"/>
                    <w:left w:val="single" w:sz="4" w:space="0" w:color="auto"/>
                    <w:bottom w:val="single" w:sz="4" w:space="0" w:color="auto"/>
                    <w:right w:val="single" w:sz="4" w:space="0" w:color="auto"/>
                  </w:tcBorders>
                  <w:noWrap/>
                  <w:vAlign w:val="center"/>
                </w:tcPr>
                <w:p w14:paraId="728C9885"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Y</w:t>
                  </w:r>
                </w:p>
              </w:tc>
              <w:tc>
                <w:tcPr>
                  <w:tcW w:w="252" w:type="pct"/>
                  <w:tcBorders>
                    <w:top w:val="single" w:sz="4" w:space="0" w:color="auto"/>
                    <w:left w:val="single" w:sz="4" w:space="0" w:color="auto"/>
                    <w:bottom w:val="single" w:sz="4" w:space="0" w:color="auto"/>
                    <w:right w:val="single" w:sz="4" w:space="0" w:color="auto"/>
                  </w:tcBorders>
                  <w:noWrap/>
                  <w:vAlign w:val="center"/>
                </w:tcPr>
                <w:p w14:paraId="16C42A0B"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序号</w:t>
                  </w:r>
                </w:p>
              </w:tc>
              <w:tc>
                <w:tcPr>
                  <w:tcW w:w="1090" w:type="pct"/>
                  <w:tcBorders>
                    <w:top w:val="single" w:sz="4" w:space="0" w:color="auto"/>
                    <w:left w:val="single" w:sz="4" w:space="0" w:color="auto"/>
                    <w:bottom w:val="single" w:sz="4" w:space="0" w:color="auto"/>
                    <w:right w:val="single" w:sz="4" w:space="0" w:color="auto"/>
                  </w:tcBorders>
                  <w:noWrap/>
                  <w:vAlign w:val="center"/>
                </w:tcPr>
                <w:p w14:paraId="7E8DA80E"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X</w:t>
                  </w:r>
                </w:p>
              </w:tc>
              <w:tc>
                <w:tcPr>
                  <w:tcW w:w="1158" w:type="pct"/>
                  <w:tcBorders>
                    <w:top w:val="single" w:sz="4" w:space="0" w:color="auto"/>
                    <w:left w:val="single" w:sz="4" w:space="0" w:color="auto"/>
                    <w:bottom w:val="single" w:sz="4" w:space="0" w:color="auto"/>
                    <w:right w:val="single" w:sz="4" w:space="0" w:color="auto"/>
                  </w:tcBorders>
                  <w:noWrap/>
                  <w:vAlign w:val="center"/>
                </w:tcPr>
                <w:p w14:paraId="1B752CE8" w14:textId="77777777" w:rsidR="00087B53" w:rsidRPr="007651D2" w:rsidRDefault="006D4651">
                  <w:pPr>
                    <w:adjustRightInd w:val="0"/>
                    <w:snapToGrid w:val="0"/>
                    <w:jc w:val="center"/>
                    <w:rPr>
                      <w:color w:val="000000" w:themeColor="text1"/>
                      <w:kern w:val="0"/>
                      <w:szCs w:val="21"/>
                    </w:rPr>
                  </w:pPr>
                  <w:r w:rsidRPr="007651D2">
                    <w:rPr>
                      <w:color w:val="000000" w:themeColor="text1"/>
                      <w:kern w:val="0"/>
                      <w:szCs w:val="21"/>
                    </w:rPr>
                    <w:t>Y</w:t>
                  </w:r>
                </w:p>
              </w:tc>
            </w:tr>
            <w:tr w:rsidR="007651D2" w:rsidRPr="007651D2" w14:paraId="59E0B14E"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6B3D2EC4" w14:textId="77777777" w:rsidR="00087B53" w:rsidRPr="007651D2" w:rsidRDefault="006D4651">
                  <w:pPr>
                    <w:adjustRightInd w:val="0"/>
                    <w:snapToGrid w:val="0"/>
                    <w:jc w:val="center"/>
                    <w:rPr>
                      <w:color w:val="000000" w:themeColor="text1"/>
                      <w:szCs w:val="21"/>
                    </w:rPr>
                  </w:pPr>
                  <w:r w:rsidRPr="007651D2">
                    <w:rPr>
                      <w:color w:val="000000" w:themeColor="text1"/>
                      <w:szCs w:val="21"/>
                    </w:rPr>
                    <w:t>1</w:t>
                  </w:r>
                </w:p>
              </w:tc>
              <w:tc>
                <w:tcPr>
                  <w:tcW w:w="1090" w:type="pct"/>
                  <w:tcBorders>
                    <w:top w:val="single" w:sz="4" w:space="0" w:color="auto"/>
                    <w:left w:val="single" w:sz="4" w:space="0" w:color="auto"/>
                    <w:bottom w:val="single" w:sz="4" w:space="0" w:color="auto"/>
                    <w:right w:val="single" w:sz="4" w:space="0" w:color="auto"/>
                  </w:tcBorders>
                  <w:noWrap/>
                  <w:vAlign w:val="center"/>
                </w:tcPr>
                <w:p w14:paraId="25381568"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3952092.02</w:t>
                  </w:r>
                </w:p>
              </w:tc>
              <w:tc>
                <w:tcPr>
                  <w:tcW w:w="1158" w:type="pct"/>
                  <w:tcBorders>
                    <w:top w:val="single" w:sz="4" w:space="0" w:color="auto"/>
                    <w:left w:val="single" w:sz="4" w:space="0" w:color="auto"/>
                    <w:bottom w:val="single" w:sz="4" w:space="0" w:color="auto"/>
                    <w:right w:val="single" w:sz="4" w:space="0" w:color="auto"/>
                  </w:tcBorders>
                  <w:noWrap/>
                  <w:vAlign w:val="center"/>
                </w:tcPr>
                <w:p w14:paraId="739A0886"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35604781.04</w:t>
                  </w:r>
                </w:p>
              </w:tc>
              <w:tc>
                <w:tcPr>
                  <w:tcW w:w="252" w:type="pct"/>
                  <w:tcBorders>
                    <w:top w:val="single" w:sz="4" w:space="0" w:color="auto"/>
                    <w:left w:val="single" w:sz="4" w:space="0" w:color="auto"/>
                    <w:bottom w:val="single" w:sz="4" w:space="0" w:color="auto"/>
                    <w:right w:val="single" w:sz="4" w:space="0" w:color="auto"/>
                  </w:tcBorders>
                  <w:noWrap/>
                  <w:vAlign w:val="center"/>
                </w:tcPr>
                <w:p w14:paraId="77460366" w14:textId="77777777" w:rsidR="00087B53" w:rsidRPr="007651D2" w:rsidRDefault="006D4651">
                  <w:pPr>
                    <w:adjustRightInd w:val="0"/>
                    <w:snapToGrid w:val="0"/>
                    <w:jc w:val="center"/>
                    <w:rPr>
                      <w:color w:val="000000" w:themeColor="text1"/>
                      <w:szCs w:val="21"/>
                    </w:rPr>
                  </w:pPr>
                  <w:r w:rsidRPr="007651D2">
                    <w:rPr>
                      <w:color w:val="000000" w:themeColor="text1"/>
                      <w:szCs w:val="21"/>
                    </w:rPr>
                    <w:t>9</w:t>
                  </w:r>
                </w:p>
              </w:tc>
              <w:tc>
                <w:tcPr>
                  <w:tcW w:w="1090" w:type="pct"/>
                  <w:tcBorders>
                    <w:top w:val="single" w:sz="4" w:space="0" w:color="auto"/>
                    <w:left w:val="single" w:sz="4" w:space="0" w:color="auto"/>
                    <w:bottom w:val="single" w:sz="4" w:space="0" w:color="auto"/>
                    <w:right w:val="single" w:sz="4" w:space="0" w:color="auto"/>
                  </w:tcBorders>
                  <w:noWrap/>
                  <w:vAlign w:val="center"/>
                </w:tcPr>
                <w:p w14:paraId="53FD50AC"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3952907.02</w:t>
                  </w:r>
                </w:p>
              </w:tc>
              <w:tc>
                <w:tcPr>
                  <w:tcW w:w="1158" w:type="pct"/>
                  <w:tcBorders>
                    <w:top w:val="single" w:sz="4" w:space="0" w:color="auto"/>
                    <w:left w:val="single" w:sz="4" w:space="0" w:color="auto"/>
                    <w:bottom w:val="single" w:sz="4" w:space="0" w:color="auto"/>
                    <w:right w:val="single" w:sz="4" w:space="0" w:color="auto"/>
                  </w:tcBorders>
                  <w:noWrap/>
                  <w:vAlign w:val="center"/>
                </w:tcPr>
                <w:p w14:paraId="380CB0A0"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35605159.23</w:t>
                  </w:r>
                </w:p>
              </w:tc>
            </w:tr>
            <w:tr w:rsidR="007651D2" w:rsidRPr="007651D2" w14:paraId="1E1A47D1"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1BFEEC9B" w14:textId="77777777" w:rsidR="00087B53" w:rsidRPr="007651D2" w:rsidRDefault="006D4651">
                  <w:pPr>
                    <w:adjustRightInd w:val="0"/>
                    <w:snapToGrid w:val="0"/>
                    <w:jc w:val="center"/>
                    <w:rPr>
                      <w:color w:val="000000" w:themeColor="text1"/>
                      <w:szCs w:val="21"/>
                    </w:rPr>
                  </w:pPr>
                  <w:r w:rsidRPr="007651D2">
                    <w:rPr>
                      <w:color w:val="000000" w:themeColor="text1"/>
                      <w:szCs w:val="21"/>
                    </w:rPr>
                    <w:t>2</w:t>
                  </w:r>
                </w:p>
              </w:tc>
              <w:tc>
                <w:tcPr>
                  <w:tcW w:w="1090" w:type="pct"/>
                  <w:tcBorders>
                    <w:top w:val="single" w:sz="4" w:space="0" w:color="auto"/>
                    <w:left w:val="single" w:sz="4" w:space="0" w:color="auto"/>
                    <w:bottom w:val="single" w:sz="4" w:space="0" w:color="auto"/>
                    <w:right w:val="single" w:sz="4" w:space="0" w:color="auto"/>
                  </w:tcBorders>
                  <w:noWrap/>
                  <w:vAlign w:val="center"/>
                </w:tcPr>
                <w:p w14:paraId="1DC7C609"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3952194.06</w:t>
                  </w:r>
                </w:p>
              </w:tc>
              <w:tc>
                <w:tcPr>
                  <w:tcW w:w="1158" w:type="pct"/>
                  <w:tcBorders>
                    <w:top w:val="single" w:sz="4" w:space="0" w:color="auto"/>
                    <w:left w:val="single" w:sz="4" w:space="0" w:color="auto"/>
                    <w:bottom w:val="single" w:sz="4" w:space="0" w:color="auto"/>
                    <w:right w:val="single" w:sz="4" w:space="0" w:color="auto"/>
                  </w:tcBorders>
                  <w:noWrap/>
                  <w:vAlign w:val="center"/>
                </w:tcPr>
                <w:p w14:paraId="140504F0"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35604669.48</w:t>
                  </w:r>
                </w:p>
              </w:tc>
              <w:tc>
                <w:tcPr>
                  <w:tcW w:w="252" w:type="pct"/>
                  <w:tcBorders>
                    <w:top w:val="single" w:sz="4" w:space="0" w:color="auto"/>
                    <w:left w:val="single" w:sz="4" w:space="0" w:color="auto"/>
                    <w:bottom w:val="single" w:sz="4" w:space="0" w:color="auto"/>
                    <w:right w:val="single" w:sz="4" w:space="0" w:color="auto"/>
                  </w:tcBorders>
                  <w:noWrap/>
                  <w:vAlign w:val="center"/>
                </w:tcPr>
                <w:p w14:paraId="1F9B3179" w14:textId="77777777" w:rsidR="00087B53" w:rsidRPr="007651D2" w:rsidRDefault="006D4651">
                  <w:pPr>
                    <w:adjustRightInd w:val="0"/>
                    <w:snapToGrid w:val="0"/>
                    <w:jc w:val="center"/>
                    <w:rPr>
                      <w:color w:val="000000" w:themeColor="text1"/>
                      <w:szCs w:val="21"/>
                    </w:rPr>
                  </w:pPr>
                  <w:r w:rsidRPr="007651D2">
                    <w:rPr>
                      <w:color w:val="000000" w:themeColor="text1"/>
                      <w:szCs w:val="21"/>
                    </w:rPr>
                    <w:t>10</w:t>
                  </w:r>
                </w:p>
              </w:tc>
              <w:tc>
                <w:tcPr>
                  <w:tcW w:w="1090" w:type="pct"/>
                  <w:tcBorders>
                    <w:top w:val="single" w:sz="4" w:space="0" w:color="auto"/>
                    <w:left w:val="single" w:sz="4" w:space="0" w:color="auto"/>
                    <w:bottom w:val="single" w:sz="4" w:space="0" w:color="auto"/>
                    <w:right w:val="single" w:sz="4" w:space="0" w:color="auto"/>
                  </w:tcBorders>
                  <w:noWrap/>
                  <w:vAlign w:val="center"/>
                </w:tcPr>
                <w:p w14:paraId="1FC5B0F9"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3952787.10</w:t>
                  </w:r>
                </w:p>
              </w:tc>
              <w:tc>
                <w:tcPr>
                  <w:tcW w:w="1158" w:type="pct"/>
                  <w:tcBorders>
                    <w:top w:val="single" w:sz="4" w:space="0" w:color="auto"/>
                    <w:left w:val="single" w:sz="4" w:space="0" w:color="auto"/>
                    <w:bottom w:val="single" w:sz="4" w:space="0" w:color="auto"/>
                    <w:right w:val="single" w:sz="4" w:space="0" w:color="auto"/>
                  </w:tcBorders>
                  <w:noWrap/>
                  <w:vAlign w:val="center"/>
                </w:tcPr>
                <w:p w14:paraId="7E22F4E7"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35605155.28</w:t>
                  </w:r>
                </w:p>
              </w:tc>
            </w:tr>
            <w:tr w:rsidR="007651D2" w:rsidRPr="007651D2" w14:paraId="43FFCFDE"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7141E72D" w14:textId="77777777" w:rsidR="00087B53" w:rsidRPr="007651D2" w:rsidRDefault="006D4651">
                  <w:pPr>
                    <w:adjustRightInd w:val="0"/>
                    <w:snapToGrid w:val="0"/>
                    <w:jc w:val="center"/>
                    <w:rPr>
                      <w:color w:val="000000" w:themeColor="text1"/>
                      <w:szCs w:val="21"/>
                    </w:rPr>
                  </w:pPr>
                  <w:r w:rsidRPr="007651D2">
                    <w:rPr>
                      <w:color w:val="000000" w:themeColor="text1"/>
                      <w:szCs w:val="21"/>
                    </w:rPr>
                    <w:t>3</w:t>
                  </w:r>
                </w:p>
              </w:tc>
              <w:tc>
                <w:tcPr>
                  <w:tcW w:w="1090" w:type="pct"/>
                  <w:tcBorders>
                    <w:top w:val="single" w:sz="4" w:space="0" w:color="auto"/>
                    <w:left w:val="single" w:sz="4" w:space="0" w:color="auto"/>
                    <w:bottom w:val="single" w:sz="4" w:space="0" w:color="auto"/>
                    <w:right w:val="single" w:sz="4" w:space="0" w:color="auto"/>
                  </w:tcBorders>
                  <w:noWrap/>
                  <w:vAlign w:val="center"/>
                </w:tcPr>
                <w:p w14:paraId="084EA9C7"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3952543.24</w:t>
                  </w:r>
                </w:p>
              </w:tc>
              <w:tc>
                <w:tcPr>
                  <w:tcW w:w="1158" w:type="pct"/>
                  <w:tcBorders>
                    <w:top w:val="single" w:sz="4" w:space="0" w:color="auto"/>
                    <w:left w:val="single" w:sz="4" w:space="0" w:color="auto"/>
                    <w:bottom w:val="single" w:sz="4" w:space="0" w:color="auto"/>
                    <w:right w:val="single" w:sz="4" w:space="0" w:color="auto"/>
                  </w:tcBorders>
                  <w:noWrap/>
                  <w:vAlign w:val="center"/>
                </w:tcPr>
                <w:p w14:paraId="4CD3F7A8"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35604791.13</w:t>
                  </w:r>
                </w:p>
              </w:tc>
              <w:tc>
                <w:tcPr>
                  <w:tcW w:w="252" w:type="pct"/>
                  <w:tcBorders>
                    <w:top w:val="single" w:sz="4" w:space="0" w:color="auto"/>
                    <w:left w:val="single" w:sz="4" w:space="0" w:color="auto"/>
                    <w:bottom w:val="single" w:sz="4" w:space="0" w:color="auto"/>
                    <w:right w:val="single" w:sz="4" w:space="0" w:color="auto"/>
                  </w:tcBorders>
                  <w:noWrap/>
                  <w:vAlign w:val="center"/>
                </w:tcPr>
                <w:p w14:paraId="7AD0C2FE" w14:textId="77777777" w:rsidR="00087B53" w:rsidRPr="007651D2" w:rsidRDefault="006D4651">
                  <w:pPr>
                    <w:adjustRightInd w:val="0"/>
                    <w:snapToGrid w:val="0"/>
                    <w:jc w:val="center"/>
                    <w:rPr>
                      <w:color w:val="000000" w:themeColor="text1"/>
                      <w:szCs w:val="21"/>
                    </w:rPr>
                  </w:pPr>
                  <w:r w:rsidRPr="007651D2">
                    <w:rPr>
                      <w:color w:val="000000" w:themeColor="text1"/>
                      <w:szCs w:val="21"/>
                    </w:rPr>
                    <w:t>11</w:t>
                  </w:r>
                </w:p>
              </w:tc>
              <w:tc>
                <w:tcPr>
                  <w:tcW w:w="1090" w:type="pct"/>
                  <w:tcBorders>
                    <w:top w:val="single" w:sz="4" w:space="0" w:color="auto"/>
                    <w:left w:val="single" w:sz="4" w:space="0" w:color="auto"/>
                    <w:bottom w:val="single" w:sz="4" w:space="0" w:color="auto"/>
                    <w:right w:val="single" w:sz="4" w:space="0" w:color="auto"/>
                  </w:tcBorders>
                  <w:noWrap/>
                  <w:vAlign w:val="center"/>
                </w:tcPr>
                <w:p w14:paraId="35D577BF"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3952649.52</w:t>
                  </w:r>
                </w:p>
              </w:tc>
              <w:tc>
                <w:tcPr>
                  <w:tcW w:w="1158" w:type="pct"/>
                  <w:tcBorders>
                    <w:top w:val="single" w:sz="4" w:space="0" w:color="auto"/>
                    <w:left w:val="single" w:sz="4" w:space="0" w:color="auto"/>
                    <w:bottom w:val="single" w:sz="4" w:space="0" w:color="auto"/>
                    <w:right w:val="single" w:sz="4" w:space="0" w:color="auto"/>
                  </w:tcBorders>
                  <w:noWrap/>
                  <w:vAlign w:val="center"/>
                </w:tcPr>
                <w:p w14:paraId="595F9C66"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35605144.70</w:t>
                  </w:r>
                </w:p>
              </w:tc>
            </w:tr>
            <w:tr w:rsidR="007651D2" w:rsidRPr="007651D2" w14:paraId="4E109931"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47D6572F" w14:textId="77777777" w:rsidR="00087B53" w:rsidRPr="007651D2" w:rsidRDefault="006D4651">
                  <w:pPr>
                    <w:adjustRightInd w:val="0"/>
                    <w:snapToGrid w:val="0"/>
                    <w:jc w:val="center"/>
                    <w:rPr>
                      <w:color w:val="000000" w:themeColor="text1"/>
                      <w:szCs w:val="21"/>
                    </w:rPr>
                  </w:pPr>
                  <w:r w:rsidRPr="007651D2">
                    <w:rPr>
                      <w:color w:val="000000" w:themeColor="text1"/>
                      <w:szCs w:val="21"/>
                    </w:rPr>
                    <w:t>4</w:t>
                  </w:r>
                </w:p>
              </w:tc>
              <w:tc>
                <w:tcPr>
                  <w:tcW w:w="1090" w:type="pct"/>
                  <w:tcBorders>
                    <w:top w:val="single" w:sz="4" w:space="0" w:color="auto"/>
                    <w:left w:val="single" w:sz="4" w:space="0" w:color="auto"/>
                    <w:bottom w:val="single" w:sz="4" w:space="0" w:color="auto"/>
                    <w:right w:val="single" w:sz="4" w:space="0" w:color="auto"/>
                  </w:tcBorders>
                  <w:noWrap/>
                  <w:vAlign w:val="center"/>
                </w:tcPr>
                <w:p w14:paraId="04DB7042"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3952970.81</w:t>
                  </w:r>
                </w:p>
              </w:tc>
              <w:tc>
                <w:tcPr>
                  <w:tcW w:w="1158" w:type="pct"/>
                  <w:tcBorders>
                    <w:top w:val="single" w:sz="4" w:space="0" w:color="auto"/>
                    <w:left w:val="single" w:sz="4" w:space="0" w:color="auto"/>
                    <w:bottom w:val="single" w:sz="4" w:space="0" w:color="auto"/>
                    <w:right w:val="single" w:sz="4" w:space="0" w:color="auto"/>
                  </w:tcBorders>
                  <w:noWrap/>
                  <w:vAlign w:val="center"/>
                </w:tcPr>
                <w:p w14:paraId="716E40B5"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35604713.87</w:t>
                  </w:r>
                </w:p>
              </w:tc>
              <w:tc>
                <w:tcPr>
                  <w:tcW w:w="252" w:type="pct"/>
                  <w:tcBorders>
                    <w:top w:val="single" w:sz="4" w:space="0" w:color="auto"/>
                    <w:left w:val="single" w:sz="4" w:space="0" w:color="auto"/>
                    <w:bottom w:val="single" w:sz="4" w:space="0" w:color="auto"/>
                    <w:right w:val="single" w:sz="4" w:space="0" w:color="auto"/>
                  </w:tcBorders>
                  <w:noWrap/>
                  <w:vAlign w:val="center"/>
                </w:tcPr>
                <w:p w14:paraId="2DB54A74" w14:textId="77777777" w:rsidR="00087B53" w:rsidRPr="007651D2" w:rsidRDefault="006D4651">
                  <w:pPr>
                    <w:adjustRightInd w:val="0"/>
                    <w:snapToGrid w:val="0"/>
                    <w:jc w:val="center"/>
                    <w:rPr>
                      <w:color w:val="000000" w:themeColor="text1"/>
                      <w:szCs w:val="21"/>
                    </w:rPr>
                  </w:pPr>
                  <w:r w:rsidRPr="007651D2">
                    <w:rPr>
                      <w:color w:val="000000" w:themeColor="text1"/>
                      <w:szCs w:val="21"/>
                    </w:rPr>
                    <w:t>12</w:t>
                  </w:r>
                </w:p>
              </w:tc>
              <w:tc>
                <w:tcPr>
                  <w:tcW w:w="1090" w:type="pct"/>
                  <w:tcBorders>
                    <w:top w:val="single" w:sz="4" w:space="0" w:color="auto"/>
                    <w:left w:val="single" w:sz="4" w:space="0" w:color="auto"/>
                    <w:bottom w:val="single" w:sz="4" w:space="0" w:color="auto"/>
                    <w:right w:val="single" w:sz="4" w:space="0" w:color="auto"/>
                  </w:tcBorders>
                  <w:noWrap/>
                  <w:vAlign w:val="center"/>
                </w:tcPr>
                <w:p w14:paraId="1EF610CB"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3952471.38</w:t>
                  </w:r>
                </w:p>
              </w:tc>
              <w:tc>
                <w:tcPr>
                  <w:tcW w:w="1158" w:type="pct"/>
                  <w:tcBorders>
                    <w:top w:val="single" w:sz="4" w:space="0" w:color="auto"/>
                    <w:left w:val="single" w:sz="4" w:space="0" w:color="auto"/>
                    <w:bottom w:val="single" w:sz="4" w:space="0" w:color="auto"/>
                    <w:right w:val="single" w:sz="4" w:space="0" w:color="auto"/>
                  </w:tcBorders>
                  <w:noWrap/>
                  <w:vAlign w:val="center"/>
                </w:tcPr>
                <w:p w14:paraId="60EF0E9D"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35605092.56</w:t>
                  </w:r>
                </w:p>
              </w:tc>
            </w:tr>
            <w:tr w:rsidR="007651D2" w:rsidRPr="007651D2" w14:paraId="76A543EE"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6DD1C5D0" w14:textId="77777777" w:rsidR="00087B53" w:rsidRPr="007651D2" w:rsidRDefault="006D4651">
                  <w:pPr>
                    <w:adjustRightInd w:val="0"/>
                    <w:snapToGrid w:val="0"/>
                    <w:jc w:val="center"/>
                    <w:rPr>
                      <w:color w:val="000000" w:themeColor="text1"/>
                      <w:szCs w:val="21"/>
                    </w:rPr>
                  </w:pPr>
                  <w:r w:rsidRPr="007651D2">
                    <w:rPr>
                      <w:color w:val="000000" w:themeColor="text1"/>
                      <w:szCs w:val="21"/>
                    </w:rPr>
                    <w:t>5</w:t>
                  </w:r>
                </w:p>
              </w:tc>
              <w:tc>
                <w:tcPr>
                  <w:tcW w:w="1090" w:type="pct"/>
                  <w:tcBorders>
                    <w:top w:val="single" w:sz="4" w:space="0" w:color="auto"/>
                    <w:left w:val="single" w:sz="4" w:space="0" w:color="auto"/>
                    <w:bottom w:val="single" w:sz="4" w:space="0" w:color="auto"/>
                    <w:right w:val="single" w:sz="4" w:space="0" w:color="auto"/>
                  </w:tcBorders>
                  <w:noWrap/>
                  <w:vAlign w:val="center"/>
                </w:tcPr>
                <w:p w14:paraId="239EB4AD"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3953034.31</w:t>
                  </w:r>
                </w:p>
              </w:tc>
              <w:tc>
                <w:tcPr>
                  <w:tcW w:w="1158" w:type="pct"/>
                  <w:tcBorders>
                    <w:top w:val="single" w:sz="4" w:space="0" w:color="auto"/>
                    <w:left w:val="single" w:sz="4" w:space="0" w:color="auto"/>
                    <w:bottom w:val="single" w:sz="4" w:space="0" w:color="auto"/>
                    <w:right w:val="single" w:sz="4" w:space="0" w:color="auto"/>
                  </w:tcBorders>
                  <w:noWrap/>
                  <w:vAlign w:val="center"/>
                </w:tcPr>
                <w:p w14:paraId="1A860AEB"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35604723.66</w:t>
                  </w:r>
                </w:p>
              </w:tc>
              <w:tc>
                <w:tcPr>
                  <w:tcW w:w="252" w:type="pct"/>
                  <w:tcBorders>
                    <w:top w:val="single" w:sz="4" w:space="0" w:color="auto"/>
                    <w:left w:val="single" w:sz="4" w:space="0" w:color="auto"/>
                    <w:bottom w:val="single" w:sz="4" w:space="0" w:color="auto"/>
                    <w:right w:val="single" w:sz="4" w:space="0" w:color="auto"/>
                  </w:tcBorders>
                  <w:noWrap/>
                  <w:vAlign w:val="center"/>
                </w:tcPr>
                <w:p w14:paraId="235DAA72" w14:textId="77777777" w:rsidR="00087B53" w:rsidRPr="007651D2" w:rsidRDefault="006D4651">
                  <w:pPr>
                    <w:adjustRightInd w:val="0"/>
                    <w:snapToGrid w:val="0"/>
                    <w:jc w:val="center"/>
                    <w:rPr>
                      <w:color w:val="000000" w:themeColor="text1"/>
                      <w:szCs w:val="21"/>
                    </w:rPr>
                  </w:pPr>
                  <w:r w:rsidRPr="007651D2">
                    <w:rPr>
                      <w:color w:val="000000" w:themeColor="text1"/>
                      <w:szCs w:val="21"/>
                    </w:rPr>
                    <w:t>13</w:t>
                  </w:r>
                </w:p>
              </w:tc>
              <w:tc>
                <w:tcPr>
                  <w:tcW w:w="1090" w:type="pct"/>
                  <w:tcBorders>
                    <w:top w:val="single" w:sz="4" w:space="0" w:color="auto"/>
                    <w:left w:val="single" w:sz="4" w:space="0" w:color="auto"/>
                    <w:bottom w:val="single" w:sz="4" w:space="0" w:color="auto"/>
                    <w:right w:val="single" w:sz="4" w:space="0" w:color="auto"/>
                  </w:tcBorders>
                  <w:noWrap/>
                  <w:vAlign w:val="center"/>
                </w:tcPr>
                <w:p w14:paraId="5B609F6B"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3952366.94</w:t>
                  </w:r>
                </w:p>
              </w:tc>
              <w:tc>
                <w:tcPr>
                  <w:tcW w:w="1158" w:type="pct"/>
                  <w:tcBorders>
                    <w:top w:val="single" w:sz="4" w:space="0" w:color="auto"/>
                    <w:left w:val="single" w:sz="4" w:space="0" w:color="auto"/>
                    <w:bottom w:val="single" w:sz="4" w:space="0" w:color="auto"/>
                    <w:right w:val="single" w:sz="4" w:space="0" w:color="auto"/>
                  </w:tcBorders>
                  <w:noWrap/>
                  <w:vAlign w:val="center"/>
                </w:tcPr>
                <w:p w14:paraId="24D0BB11"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35605040.98</w:t>
                  </w:r>
                </w:p>
              </w:tc>
            </w:tr>
            <w:tr w:rsidR="007651D2" w:rsidRPr="007651D2" w14:paraId="7792E627"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3D2BE99D" w14:textId="77777777" w:rsidR="00087B53" w:rsidRPr="007651D2" w:rsidRDefault="006D4651">
                  <w:pPr>
                    <w:adjustRightInd w:val="0"/>
                    <w:snapToGrid w:val="0"/>
                    <w:jc w:val="center"/>
                    <w:rPr>
                      <w:color w:val="000000" w:themeColor="text1"/>
                      <w:szCs w:val="21"/>
                    </w:rPr>
                  </w:pPr>
                  <w:r w:rsidRPr="007651D2">
                    <w:rPr>
                      <w:color w:val="000000" w:themeColor="text1"/>
                      <w:szCs w:val="21"/>
                    </w:rPr>
                    <w:t>6</w:t>
                  </w:r>
                </w:p>
              </w:tc>
              <w:tc>
                <w:tcPr>
                  <w:tcW w:w="1090" w:type="pct"/>
                  <w:tcBorders>
                    <w:top w:val="single" w:sz="4" w:space="0" w:color="auto"/>
                    <w:left w:val="single" w:sz="4" w:space="0" w:color="auto"/>
                    <w:bottom w:val="single" w:sz="4" w:space="0" w:color="auto"/>
                    <w:right w:val="single" w:sz="4" w:space="0" w:color="auto"/>
                  </w:tcBorders>
                  <w:noWrap/>
                  <w:vAlign w:val="center"/>
                </w:tcPr>
                <w:p w14:paraId="58ADF218"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3953026.90</w:t>
                  </w:r>
                </w:p>
              </w:tc>
              <w:tc>
                <w:tcPr>
                  <w:tcW w:w="1158" w:type="pct"/>
                  <w:tcBorders>
                    <w:top w:val="single" w:sz="4" w:space="0" w:color="auto"/>
                    <w:left w:val="single" w:sz="4" w:space="0" w:color="auto"/>
                    <w:bottom w:val="single" w:sz="4" w:space="0" w:color="auto"/>
                    <w:right w:val="single" w:sz="4" w:space="0" w:color="auto"/>
                  </w:tcBorders>
                  <w:noWrap/>
                  <w:vAlign w:val="center"/>
                </w:tcPr>
                <w:p w14:paraId="242D5631"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35604906.48</w:t>
                  </w:r>
                </w:p>
              </w:tc>
              <w:tc>
                <w:tcPr>
                  <w:tcW w:w="252" w:type="pct"/>
                  <w:tcBorders>
                    <w:top w:val="single" w:sz="4" w:space="0" w:color="auto"/>
                    <w:left w:val="single" w:sz="4" w:space="0" w:color="auto"/>
                    <w:bottom w:val="single" w:sz="4" w:space="0" w:color="auto"/>
                    <w:right w:val="single" w:sz="4" w:space="0" w:color="auto"/>
                  </w:tcBorders>
                  <w:noWrap/>
                  <w:vAlign w:val="center"/>
                </w:tcPr>
                <w:p w14:paraId="7A50569C" w14:textId="77777777" w:rsidR="00087B53" w:rsidRPr="007651D2" w:rsidRDefault="006D4651">
                  <w:pPr>
                    <w:adjustRightInd w:val="0"/>
                    <w:snapToGrid w:val="0"/>
                    <w:jc w:val="center"/>
                    <w:rPr>
                      <w:color w:val="000000" w:themeColor="text1"/>
                      <w:szCs w:val="21"/>
                    </w:rPr>
                  </w:pPr>
                  <w:r w:rsidRPr="007651D2">
                    <w:rPr>
                      <w:color w:val="000000" w:themeColor="text1"/>
                      <w:szCs w:val="21"/>
                    </w:rPr>
                    <w:t>14</w:t>
                  </w:r>
                </w:p>
              </w:tc>
              <w:tc>
                <w:tcPr>
                  <w:tcW w:w="1090" w:type="pct"/>
                  <w:tcBorders>
                    <w:top w:val="single" w:sz="4" w:space="0" w:color="auto"/>
                    <w:left w:val="single" w:sz="4" w:space="0" w:color="auto"/>
                    <w:bottom w:val="single" w:sz="4" w:space="0" w:color="auto"/>
                    <w:right w:val="single" w:sz="4" w:space="0" w:color="auto"/>
                  </w:tcBorders>
                  <w:noWrap/>
                  <w:vAlign w:val="center"/>
                </w:tcPr>
                <w:p w14:paraId="7717A371"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3952247.22</w:t>
                  </w:r>
                </w:p>
              </w:tc>
              <w:tc>
                <w:tcPr>
                  <w:tcW w:w="1158" w:type="pct"/>
                  <w:tcBorders>
                    <w:top w:val="single" w:sz="4" w:space="0" w:color="auto"/>
                    <w:left w:val="single" w:sz="4" w:space="0" w:color="auto"/>
                    <w:bottom w:val="single" w:sz="4" w:space="0" w:color="auto"/>
                    <w:right w:val="single" w:sz="4" w:space="0" w:color="auto"/>
                  </w:tcBorders>
                  <w:noWrap/>
                  <w:vAlign w:val="center"/>
                </w:tcPr>
                <w:p w14:paraId="60E62128"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35604997.01</w:t>
                  </w:r>
                </w:p>
              </w:tc>
            </w:tr>
            <w:tr w:rsidR="007651D2" w:rsidRPr="007651D2" w14:paraId="1DD7D3CA"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59945237" w14:textId="77777777" w:rsidR="00087B53" w:rsidRPr="007651D2" w:rsidRDefault="006D4651">
                  <w:pPr>
                    <w:adjustRightInd w:val="0"/>
                    <w:snapToGrid w:val="0"/>
                    <w:jc w:val="center"/>
                    <w:rPr>
                      <w:color w:val="000000" w:themeColor="text1"/>
                      <w:szCs w:val="21"/>
                    </w:rPr>
                  </w:pPr>
                  <w:r w:rsidRPr="007651D2">
                    <w:rPr>
                      <w:color w:val="000000" w:themeColor="text1"/>
                      <w:szCs w:val="21"/>
                    </w:rPr>
                    <w:t>7</w:t>
                  </w:r>
                </w:p>
              </w:tc>
              <w:tc>
                <w:tcPr>
                  <w:tcW w:w="1090" w:type="pct"/>
                  <w:tcBorders>
                    <w:top w:val="single" w:sz="4" w:space="0" w:color="auto"/>
                    <w:left w:val="single" w:sz="4" w:space="0" w:color="auto"/>
                    <w:bottom w:val="single" w:sz="4" w:space="0" w:color="auto"/>
                    <w:right w:val="single" w:sz="4" w:space="0" w:color="auto"/>
                  </w:tcBorders>
                  <w:noWrap/>
                  <w:vAlign w:val="center"/>
                </w:tcPr>
                <w:p w14:paraId="2A22DF20"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3952978.82</w:t>
                  </w:r>
                </w:p>
              </w:tc>
              <w:tc>
                <w:tcPr>
                  <w:tcW w:w="1158" w:type="pct"/>
                  <w:tcBorders>
                    <w:top w:val="single" w:sz="4" w:space="0" w:color="auto"/>
                    <w:left w:val="single" w:sz="4" w:space="0" w:color="auto"/>
                    <w:bottom w:val="single" w:sz="4" w:space="0" w:color="auto"/>
                    <w:right w:val="single" w:sz="4" w:space="0" w:color="auto"/>
                  </w:tcBorders>
                  <w:noWrap/>
                  <w:vAlign w:val="center"/>
                </w:tcPr>
                <w:p w14:paraId="16D68B9F"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35605050.47</w:t>
                  </w:r>
                </w:p>
              </w:tc>
              <w:tc>
                <w:tcPr>
                  <w:tcW w:w="252" w:type="pct"/>
                  <w:tcBorders>
                    <w:top w:val="single" w:sz="4" w:space="0" w:color="auto"/>
                    <w:left w:val="single" w:sz="4" w:space="0" w:color="auto"/>
                    <w:bottom w:val="single" w:sz="4" w:space="0" w:color="auto"/>
                    <w:right w:val="single" w:sz="4" w:space="0" w:color="auto"/>
                  </w:tcBorders>
                  <w:noWrap/>
                  <w:vAlign w:val="center"/>
                </w:tcPr>
                <w:p w14:paraId="3FB700B1" w14:textId="77777777" w:rsidR="00087B53" w:rsidRPr="007651D2" w:rsidRDefault="006D4651">
                  <w:pPr>
                    <w:adjustRightInd w:val="0"/>
                    <w:snapToGrid w:val="0"/>
                    <w:jc w:val="center"/>
                    <w:rPr>
                      <w:color w:val="000000" w:themeColor="text1"/>
                      <w:szCs w:val="21"/>
                    </w:rPr>
                  </w:pPr>
                  <w:r w:rsidRPr="007651D2">
                    <w:rPr>
                      <w:color w:val="000000" w:themeColor="text1"/>
                      <w:szCs w:val="21"/>
                    </w:rPr>
                    <w:t>15</w:t>
                  </w:r>
                </w:p>
              </w:tc>
              <w:tc>
                <w:tcPr>
                  <w:tcW w:w="1090" w:type="pct"/>
                  <w:tcBorders>
                    <w:top w:val="single" w:sz="4" w:space="0" w:color="auto"/>
                    <w:left w:val="single" w:sz="4" w:space="0" w:color="auto"/>
                    <w:bottom w:val="single" w:sz="4" w:space="0" w:color="auto"/>
                    <w:right w:val="single" w:sz="4" w:space="0" w:color="auto"/>
                  </w:tcBorders>
                  <w:noWrap/>
                  <w:vAlign w:val="center"/>
                </w:tcPr>
                <w:p w14:paraId="6AA26D66"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3952189.63</w:t>
                  </w:r>
                </w:p>
              </w:tc>
              <w:tc>
                <w:tcPr>
                  <w:tcW w:w="1158" w:type="pct"/>
                  <w:tcBorders>
                    <w:top w:val="single" w:sz="4" w:space="0" w:color="auto"/>
                    <w:left w:val="single" w:sz="4" w:space="0" w:color="auto"/>
                    <w:bottom w:val="single" w:sz="4" w:space="0" w:color="auto"/>
                    <w:right w:val="single" w:sz="4" w:space="0" w:color="auto"/>
                  </w:tcBorders>
                  <w:noWrap/>
                  <w:vAlign w:val="center"/>
                </w:tcPr>
                <w:p w14:paraId="744BDFDB"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35604923.37</w:t>
                  </w:r>
                </w:p>
              </w:tc>
            </w:tr>
            <w:tr w:rsidR="007651D2" w:rsidRPr="007651D2" w14:paraId="376C3573" w14:textId="77777777">
              <w:trPr>
                <w:trHeight w:val="340"/>
                <w:jc w:val="center"/>
              </w:trPr>
              <w:tc>
                <w:tcPr>
                  <w:tcW w:w="252" w:type="pct"/>
                  <w:tcBorders>
                    <w:top w:val="single" w:sz="4" w:space="0" w:color="auto"/>
                    <w:left w:val="single" w:sz="4" w:space="0" w:color="auto"/>
                    <w:bottom w:val="single" w:sz="4" w:space="0" w:color="auto"/>
                    <w:right w:val="single" w:sz="4" w:space="0" w:color="auto"/>
                  </w:tcBorders>
                  <w:noWrap/>
                  <w:vAlign w:val="center"/>
                </w:tcPr>
                <w:p w14:paraId="7BE4B057" w14:textId="77777777" w:rsidR="00087B53" w:rsidRPr="007651D2" w:rsidRDefault="006D4651">
                  <w:pPr>
                    <w:adjustRightInd w:val="0"/>
                    <w:snapToGrid w:val="0"/>
                    <w:jc w:val="center"/>
                    <w:rPr>
                      <w:color w:val="000000" w:themeColor="text1"/>
                      <w:szCs w:val="21"/>
                    </w:rPr>
                  </w:pPr>
                  <w:r w:rsidRPr="007651D2">
                    <w:rPr>
                      <w:color w:val="000000" w:themeColor="text1"/>
                      <w:szCs w:val="21"/>
                    </w:rPr>
                    <w:t>8</w:t>
                  </w:r>
                </w:p>
              </w:tc>
              <w:tc>
                <w:tcPr>
                  <w:tcW w:w="1090" w:type="pct"/>
                  <w:tcBorders>
                    <w:top w:val="single" w:sz="4" w:space="0" w:color="auto"/>
                    <w:left w:val="single" w:sz="4" w:space="0" w:color="auto"/>
                    <w:bottom w:val="single" w:sz="4" w:space="0" w:color="auto"/>
                    <w:right w:val="single" w:sz="4" w:space="0" w:color="auto"/>
                  </w:tcBorders>
                  <w:noWrap/>
                  <w:vAlign w:val="center"/>
                </w:tcPr>
                <w:p w14:paraId="0F4DF025"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3952092.02</w:t>
                  </w:r>
                </w:p>
              </w:tc>
              <w:tc>
                <w:tcPr>
                  <w:tcW w:w="1158" w:type="pct"/>
                  <w:tcBorders>
                    <w:top w:val="single" w:sz="4" w:space="0" w:color="auto"/>
                    <w:left w:val="single" w:sz="4" w:space="0" w:color="auto"/>
                    <w:bottom w:val="single" w:sz="4" w:space="0" w:color="auto"/>
                    <w:right w:val="single" w:sz="4" w:space="0" w:color="auto"/>
                  </w:tcBorders>
                  <w:noWrap/>
                  <w:vAlign w:val="center"/>
                </w:tcPr>
                <w:p w14:paraId="3C027CB4"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35604781.04</w:t>
                  </w:r>
                </w:p>
              </w:tc>
              <w:tc>
                <w:tcPr>
                  <w:tcW w:w="252" w:type="pct"/>
                  <w:tcBorders>
                    <w:top w:val="single" w:sz="4" w:space="0" w:color="auto"/>
                    <w:left w:val="single" w:sz="4" w:space="0" w:color="auto"/>
                    <w:bottom w:val="single" w:sz="4" w:space="0" w:color="auto"/>
                    <w:right w:val="single" w:sz="4" w:space="0" w:color="auto"/>
                  </w:tcBorders>
                  <w:noWrap/>
                  <w:vAlign w:val="center"/>
                </w:tcPr>
                <w:p w14:paraId="4676E73F" w14:textId="77777777" w:rsidR="00087B53" w:rsidRPr="007651D2" w:rsidRDefault="006D4651">
                  <w:pPr>
                    <w:adjustRightInd w:val="0"/>
                    <w:snapToGrid w:val="0"/>
                    <w:jc w:val="center"/>
                    <w:rPr>
                      <w:color w:val="000000" w:themeColor="text1"/>
                      <w:szCs w:val="21"/>
                    </w:rPr>
                  </w:pPr>
                  <w:r w:rsidRPr="007651D2">
                    <w:rPr>
                      <w:color w:val="000000" w:themeColor="text1"/>
                      <w:szCs w:val="21"/>
                    </w:rPr>
                    <w:t>16</w:t>
                  </w:r>
                </w:p>
              </w:tc>
              <w:tc>
                <w:tcPr>
                  <w:tcW w:w="1090" w:type="pct"/>
                  <w:tcBorders>
                    <w:top w:val="single" w:sz="4" w:space="0" w:color="auto"/>
                    <w:left w:val="single" w:sz="4" w:space="0" w:color="auto"/>
                    <w:bottom w:val="single" w:sz="4" w:space="0" w:color="auto"/>
                    <w:right w:val="single" w:sz="4" w:space="0" w:color="auto"/>
                  </w:tcBorders>
                  <w:noWrap/>
                  <w:vAlign w:val="center"/>
                </w:tcPr>
                <w:p w14:paraId="5A923E44"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3952133.45</w:t>
                  </w:r>
                </w:p>
              </w:tc>
              <w:tc>
                <w:tcPr>
                  <w:tcW w:w="1158" w:type="pct"/>
                  <w:tcBorders>
                    <w:top w:val="single" w:sz="4" w:space="0" w:color="auto"/>
                    <w:left w:val="single" w:sz="4" w:space="0" w:color="auto"/>
                    <w:bottom w:val="single" w:sz="4" w:space="0" w:color="auto"/>
                    <w:right w:val="single" w:sz="4" w:space="0" w:color="auto"/>
                  </w:tcBorders>
                  <w:noWrap/>
                  <w:vAlign w:val="center"/>
                </w:tcPr>
                <w:p w14:paraId="376BA380"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rPr>
                  </w:pPr>
                  <w:r w:rsidRPr="007651D2">
                    <w:rPr>
                      <w:rFonts w:ascii="Times New Roman" w:hAnsi="Times New Roman" w:cs="Times New Roman"/>
                      <w:color w:val="000000" w:themeColor="text1"/>
                      <w:szCs w:val="21"/>
                    </w:rPr>
                    <w:t>35604818.70</w:t>
                  </w:r>
                </w:p>
              </w:tc>
            </w:tr>
          </w:tbl>
          <w:p w14:paraId="4D4B4F59" w14:textId="77777777" w:rsidR="00087B53" w:rsidRPr="007651D2" w:rsidRDefault="006D4651">
            <w:pPr>
              <w:pStyle w:val="2"/>
              <w:rPr>
                <w:color w:val="000000" w:themeColor="text1"/>
                <w:szCs w:val="21"/>
              </w:rPr>
            </w:pPr>
            <w:r w:rsidRPr="007651D2">
              <w:rPr>
                <w:color w:val="000000" w:themeColor="text1"/>
                <w:szCs w:val="21"/>
              </w:rPr>
              <w:t xml:space="preserve">    </w:t>
            </w:r>
          </w:p>
        </w:tc>
      </w:tr>
      <w:tr w:rsidR="007651D2" w:rsidRPr="007651D2" w14:paraId="73191DDA" w14:textId="77777777">
        <w:trPr>
          <w:trHeight w:val="454"/>
          <w:jc w:val="center"/>
        </w:trPr>
        <w:tc>
          <w:tcPr>
            <w:tcW w:w="254" w:type="pct"/>
            <w:vAlign w:val="center"/>
          </w:tcPr>
          <w:p w14:paraId="1222158A"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lastRenderedPageBreak/>
              <w:t>项目组成及规模</w:t>
            </w:r>
          </w:p>
        </w:tc>
        <w:tc>
          <w:tcPr>
            <w:tcW w:w="4746" w:type="pct"/>
            <w:vAlign w:val="center"/>
          </w:tcPr>
          <w:p w14:paraId="40A0F905" w14:textId="77777777" w:rsidR="00087B53" w:rsidRPr="007651D2" w:rsidRDefault="006D4651">
            <w:pPr>
              <w:tabs>
                <w:tab w:val="center" w:pos="4153"/>
                <w:tab w:val="right" w:pos="8306"/>
              </w:tabs>
              <w:snapToGrid w:val="0"/>
              <w:spacing w:line="360" w:lineRule="auto"/>
              <w:ind w:firstLineChars="200" w:firstLine="482"/>
              <w:rPr>
                <w:b/>
                <w:color w:val="000000" w:themeColor="text1"/>
                <w:sz w:val="24"/>
              </w:rPr>
            </w:pPr>
            <w:r w:rsidRPr="007651D2">
              <w:rPr>
                <w:b/>
                <w:color w:val="000000" w:themeColor="text1"/>
                <w:sz w:val="24"/>
              </w:rPr>
              <w:t>1</w:t>
            </w:r>
            <w:r w:rsidRPr="007651D2">
              <w:rPr>
                <w:b/>
                <w:color w:val="000000" w:themeColor="text1"/>
                <w:sz w:val="24"/>
              </w:rPr>
              <w:t>、生态修复区现状特征</w:t>
            </w:r>
          </w:p>
          <w:p w14:paraId="7A7DFCE5" w14:textId="77777777" w:rsidR="00087B53" w:rsidRPr="007651D2" w:rsidRDefault="006D4651">
            <w:pPr>
              <w:tabs>
                <w:tab w:val="center" w:pos="4153"/>
                <w:tab w:val="right" w:pos="8306"/>
              </w:tabs>
              <w:snapToGrid w:val="0"/>
              <w:spacing w:line="360" w:lineRule="auto"/>
              <w:ind w:firstLineChars="200" w:firstLine="480"/>
              <w:rPr>
                <w:b/>
                <w:color w:val="000000" w:themeColor="text1"/>
                <w:sz w:val="24"/>
              </w:rPr>
            </w:pPr>
            <w:r w:rsidRPr="007651D2">
              <w:rPr>
                <w:color w:val="000000" w:themeColor="text1"/>
                <w:sz w:val="24"/>
              </w:rPr>
              <w:t>生态修复区现状特征见表</w:t>
            </w:r>
            <w:r w:rsidRPr="007651D2">
              <w:rPr>
                <w:color w:val="000000" w:themeColor="text1"/>
                <w:sz w:val="24"/>
              </w:rPr>
              <w:t>2-4</w:t>
            </w:r>
            <w:r w:rsidRPr="007651D2">
              <w:rPr>
                <w:color w:val="000000" w:themeColor="text1"/>
                <w:sz w:val="24"/>
              </w:rPr>
              <w:t>。</w:t>
            </w:r>
          </w:p>
          <w:p w14:paraId="4E5BD35A"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2-4  </w:t>
            </w:r>
            <w:r w:rsidRPr="007651D2">
              <w:rPr>
                <w:b/>
                <w:bCs/>
                <w:color w:val="000000" w:themeColor="text1"/>
                <w:sz w:val="24"/>
              </w:rPr>
              <w:t>生态修复区现状特征表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561"/>
              <w:gridCol w:w="1660"/>
              <w:gridCol w:w="1383"/>
              <w:gridCol w:w="780"/>
              <w:gridCol w:w="1660"/>
              <w:gridCol w:w="2099"/>
            </w:tblGrid>
            <w:tr w:rsidR="007651D2" w:rsidRPr="007651D2" w14:paraId="647106D9" w14:textId="77777777">
              <w:trPr>
                <w:trHeight w:val="340"/>
                <w:jc w:val="center"/>
              </w:trPr>
              <w:tc>
                <w:tcPr>
                  <w:tcW w:w="345" w:type="pct"/>
                  <w:noWrap/>
                  <w:vAlign w:val="center"/>
                </w:tcPr>
                <w:p w14:paraId="33C80EC5" w14:textId="77777777" w:rsidR="00087B53" w:rsidRPr="007651D2" w:rsidRDefault="006D4651">
                  <w:pPr>
                    <w:autoSpaceDE w:val="0"/>
                    <w:autoSpaceDN w:val="0"/>
                    <w:adjustRightInd w:val="0"/>
                    <w:snapToGrid w:val="0"/>
                    <w:jc w:val="center"/>
                    <w:rPr>
                      <w:b/>
                      <w:color w:val="000000" w:themeColor="text1"/>
                      <w:sz w:val="22"/>
                      <w:szCs w:val="21"/>
                    </w:rPr>
                  </w:pPr>
                  <w:r w:rsidRPr="007651D2">
                    <w:rPr>
                      <w:b/>
                      <w:color w:val="000000" w:themeColor="text1"/>
                      <w:sz w:val="22"/>
                      <w:szCs w:val="21"/>
                    </w:rPr>
                    <w:t>编号</w:t>
                  </w:r>
                </w:p>
              </w:tc>
              <w:tc>
                <w:tcPr>
                  <w:tcW w:w="1019" w:type="pct"/>
                  <w:noWrap/>
                  <w:vAlign w:val="center"/>
                </w:tcPr>
                <w:p w14:paraId="1CEB64B3" w14:textId="77777777" w:rsidR="00087B53" w:rsidRPr="007651D2" w:rsidRDefault="006D4651">
                  <w:pPr>
                    <w:autoSpaceDE w:val="0"/>
                    <w:autoSpaceDN w:val="0"/>
                    <w:adjustRightInd w:val="0"/>
                    <w:snapToGrid w:val="0"/>
                    <w:jc w:val="center"/>
                    <w:rPr>
                      <w:b/>
                      <w:color w:val="000000" w:themeColor="text1"/>
                      <w:kern w:val="0"/>
                      <w:sz w:val="22"/>
                      <w:szCs w:val="21"/>
                      <w:lang w:bidi="zh-CN"/>
                    </w:rPr>
                  </w:pPr>
                  <w:r w:rsidRPr="007651D2">
                    <w:rPr>
                      <w:b/>
                      <w:color w:val="000000" w:themeColor="text1"/>
                      <w:sz w:val="22"/>
                      <w:szCs w:val="21"/>
                    </w:rPr>
                    <w:t>生态修复区</w:t>
                  </w:r>
                </w:p>
              </w:tc>
              <w:tc>
                <w:tcPr>
                  <w:tcW w:w="849" w:type="pct"/>
                  <w:noWrap/>
                  <w:vAlign w:val="center"/>
                </w:tcPr>
                <w:p w14:paraId="0D82E54C" w14:textId="77777777" w:rsidR="00087B53" w:rsidRPr="007651D2" w:rsidRDefault="006D4651">
                  <w:pPr>
                    <w:autoSpaceDE w:val="0"/>
                    <w:autoSpaceDN w:val="0"/>
                    <w:adjustRightInd w:val="0"/>
                    <w:snapToGrid w:val="0"/>
                    <w:jc w:val="center"/>
                    <w:rPr>
                      <w:b/>
                      <w:color w:val="000000" w:themeColor="text1"/>
                      <w:kern w:val="0"/>
                      <w:sz w:val="22"/>
                      <w:szCs w:val="21"/>
                      <w:lang w:val="zh-CN" w:bidi="zh-CN"/>
                    </w:rPr>
                  </w:pPr>
                  <w:r w:rsidRPr="007651D2">
                    <w:rPr>
                      <w:b/>
                      <w:color w:val="000000" w:themeColor="text1"/>
                      <w:kern w:val="0"/>
                      <w:sz w:val="22"/>
                      <w:szCs w:val="21"/>
                      <w:lang w:val="zh-CN" w:bidi="zh-CN"/>
                    </w:rPr>
                    <w:t>面积（</w:t>
                  </w:r>
                  <w:r w:rsidRPr="007651D2">
                    <w:rPr>
                      <w:b/>
                      <w:color w:val="000000" w:themeColor="text1"/>
                      <w:kern w:val="0"/>
                      <w:sz w:val="22"/>
                      <w:szCs w:val="21"/>
                      <w:lang w:val="zh-CN" w:bidi="zh-CN"/>
                    </w:rPr>
                    <w:t>hm</w:t>
                  </w:r>
                  <w:r w:rsidRPr="007651D2">
                    <w:rPr>
                      <w:b/>
                      <w:color w:val="000000" w:themeColor="text1"/>
                      <w:kern w:val="0"/>
                      <w:sz w:val="22"/>
                      <w:szCs w:val="21"/>
                      <w:vertAlign w:val="superscript"/>
                      <w:lang w:val="zh-CN" w:bidi="zh-CN"/>
                    </w:rPr>
                    <w:t>2</w:t>
                  </w:r>
                  <w:r w:rsidRPr="007651D2">
                    <w:rPr>
                      <w:b/>
                      <w:color w:val="000000" w:themeColor="text1"/>
                      <w:kern w:val="0"/>
                      <w:sz w:val="22"/>
                      <w:szCs w:val="21"/>
                      <w:lang w:val="zh-CN" w:bidi="zh-CN"/>
                    </w:rPr>
                    <w:t>）</w:t>
                  </w:r>
                </w:p>
              </w:tc>
              <w:tc>
                <w:tcPr>
                  <w:tcW w:w="479" w:type="pct"/>
                  <w:noWrap/>
                  <w:vAlign w:val="center"/>
                </w:tcPr>
                <w:p w14:paraId="71A345E9" w14:textId="77777777" w:rsidR="00087B53" w:rsidRPr="007651D2" w:rsidRDefault="006D4651">
                  <w:pPr>
                    <w:autoSpaceDE w:val="0"/>
                    <w:autoSpaceDN w:val="0"/>
                    <w:adjustRightInd w:val="0"/>
                    <w:snapToGrid w:val="0"/>
                    <w:jc w:val="center"/>
                    <w:rPr>
                      <w:b/>
                      <w:color w:val="000000" w:themeColor="text1"/>
                      <w:kern w:val="0"/>
                      <w:sz w:val="22"/>
                      <w:szCs w:val="21"/>
                      <w:lang w:bidi="zh-CN"/>
                    </w:rPr>
                  </w:pPr>
                  <w:r w:rsidRPr="007651D2">
                    <w:rPr>
                      <w:b/>
                      <w:color w:val="000000" w:themeColor="text1"/>
                      <w:kern w:val="0"/>
                      <w:sz w:val="22"/>
                      <w:szCs w:val="21"/>
                      <w:lang w:bidi="zh-CN"/>
                    </w:rPr>
                    <w:t>矿山</w:t>
                  </w:r>
                </w:p>
                <w:p w14:paraId="1FBDE96B" w14:textId="77777777" w:rsidR="00087B53" w:rsidRPr="007651D2" w:rsidRDefault="006D4651">
                  <w:pPr>
                    <w:autoSpaceDE w:val="0"/>
                    <w:autoSpaceDN w:val="0"/>
                    <w:adjustRightInd w:val="0"/>
                    <w:snapToGrid w:val="0"/>
                    <w:jc w:val="center"/>
                    <w:rPr>
                      <w:b/>
                      <w:color w:val="000000" w:themeColor="text1"/>
                      <w:kern w:val="0"/>
                      <w:sz w:val="22"/>
                      <w:szCs w:val="21"/>
                      <w:lang w:bidi="zh-CN"/>
                    </w:rPr>
                  </w:pPr>
                  <w:r w:rsidRPr="007651D2">
                    <w:rPr>
                      <w:b/>
                      <w:color w:val="000000" w:themeColor="text1"/>
                      <w:kern w:val="0"/>
                      <w:sz w:val="22"/>
                      <w:szCs w:val="21"/>
                      <w:lang w:bidi="zh-CN"/>
                    </w:rPr>
                    <w:t>类型</w:t>
                  </w:r>
                </w:p>
              </w:tc>
              <w:tc>
                <w:tcPr>
                  <w:tcW w:w="1019" w:type="pct"/>
                  <w:noWrap/>
                  <w:vAlign w:val="center"/>
                </w:tcPr>
                <w:p w14:paraId="53B06564" w14:textId="77777777" w:rsidR="00087B53" w:rsidRPr="007651D2" w:rsidRDefault="006D4651">
                  <w:pPr>
                    <w:adjustRightInd w:val="0"/>
                    <w:snapToGrid w:val="0"/>
                    <w:jc w:val="center"/>
                    <w:rPr>
                      <w:b/>
                      <w:color w:val="000000" w:themeColor="text1"/>
                      <w:kern w:val="0"/>
                      <w:sz w:val="22"/>
                      <w:szCs w:val="21"/>
                      <w:lang w:val="zh-CN" w:bidi="zh-CN"/>
                    </w:rPr>
                  </w:pPr>
                  <w:r w:rsidRPr="007651D2">
                    <w:rPr>
                      <w:b/>
                      <w:color w:val="000000" w:themeColor="text1"/>
                      <w:kern w:val="0"/>
                      <w:sz w:val="22"/>
                      <w:szCs w:val="21"/>
                      <w:lang w:val="zh-CN" w:bidi="zh-CN"/>
                    </w:rPr>
                    <w:t>主要环境问题</w:t>
                  </w:r>
                </w:p>
              </w:tc>
              <w:tc>
                <w:tcPr>
                  <w:tcW w:w="1289" w:type="pct"/>
                  <w:noWrap/>
                  <w:vAlign w:val="center"/>
                </w:tcPr>
                <w:p w14:paraId="312E9E06" w14:textId="77777777" w:rsidR="00087B53" w:rsidRPr="007651D2" w:rsidRDefault="006D4651">
                  <w:pPr>
                    <w:autoSpaceDE w:val="0"/>
                    <w:autoSpaceDN w:val="0"/>
                    <w:adjustRightInd w:val="0"/>
                    <w:snapToGrid w:val="0"/>
                    <w:jc w:val="center"/>
                    <w:rPr>
                      <w:b/>
                      <w:color w:val="000000" w:themeColor="text1"/>
                      <w:kern w:val="0"/>
                      <w:sz w:val="22"/>
                      <w:szCs w:val="21"/>
                      <w:lang w:val="zh-CN" w:bidi="zh-CN"/>
                    </w:rPr>
                  </w:pPr>
                  <w:r w:rsidRPr="007651D2">
                    <w:rPr>
                      <w:b/>
                      <w:color w:val="000000" w:themeColor="text1"/>
                      <w:kern w:val="0"/>
                      <w:sz w:val="22"/>
                      <w:szCs w:val="21"/>
                      <w:lang w:val="zh-CN" w:bidi="zh-CN"/>
                    </w:rPr>
                    <w:t>权属</w:t>
                  </w:r>
                </w:p>
              </w:tc>
            </w:tr>
            <w:tr w:rsidR="007651D2" w:rsidRPr="007651D2" w14:paraId="3E0A1EE8" w14:textId="77777777">
              <w:trPr>
                <w:trHeight w:val="340"/>
                <w:jc w:val="center"/>
              </w:trPr>
              <w:tc>
                <w:tcPr>
                  <w:tcW w:w="345" w:type="pct"/>
                  <w:noWrap/>
                  <w:vAlign w:val="center"/>
                </w:tcPr>
                <w:p w14:paraId="5F209549"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1</w:t>
                  </w:r>
                </w:p>
              </w:tc>
              <w:tc>
                <w:tcPr>
                  <w:tcW w:w="1019" w:type="pct"/>
                  <w:noWrap/>
                  <w:vAlign w:val="center"/>
                </w:tcPr>
                <w:p w14:paraId="000C054A" w14:textId="77777777" w:rsidR="00087B53" w:rsidRPr="007651D2" w:rsidRDefault="006D4651">
                  <w:pPr>
                    <w:adjustRightInd w:val="0"/>
                    <w:snapToGrid w:val="0"/>
                    <w:jc w:val="center"/>
                    <w:rPr>
                      <w:color w:val="000000" w:themeColor="text1"/>
                      <w:sz w:val="22"/>
                      <w:szCs w:val="21"/>
                    </w:rPr>
                  </w:pPr>
                  <w:r w:rsidRPr="007651D2">
                    <w:rPr>
                      <w:bCs/>
                      <w:color w:val="000000" w:themeColor="text1"/>
                      <w:sz w:val="22"/>
                      <w:szCs w:val="21"/>
                    </w:rPr>
                    <w:t>林沟生态修复区</w:t>
                  </w:r>
                </w:p>
              </w:tc>
              <w:tc>
                <w:tcPr>
                  <w:tcW w:w="849" w:type="pct"/>
                  <w:noWrap/>
                  <w:vAlign w:val="center"/>
                </w:tcPr>
                <w:p w14:paraId="68338D58" w14:textId="77777777" w:rsidR="00087B53" w:rsidRPr="007651D2" w:rsidRDefault="006D4651">
                  <w:pPr>
                    <w:adjustRightInd w:val="0"/>
                    <w:snapToGrid w:val="0"/>
                    <w:jc w:val="center"/>
                    <w:textAlignment w:val="center"/>
                    <w:rPr>
                      <w:color w:val="000000" w:themeColor="text1"/>
                      <w:sz w:val="22"/>
                      <w:szCs w:val="21"/>
                    </w:rPr>
                  </w:pPr>
                  <w:r w:rsidRPr="007651D2">
                    <w:rPr>
                      <w:color w:val="000000" w:themeColor="text1"/>
                      <w:sz w:val="22"/>
                      <w:szCs w:val="21"/>
                    </w:rPr>
                    <w:t>11.69</w:t>
                  </w:r>
                </w:p>
              </w:tc>
              <w:tc>
                <w:tcPr>
                  <w:tcW w:w="479" w:type="pct"/>
                  <w:noWrap/>
                  <w:vAlign w:val="center"/>
                </w:tcPr>
                <w:p w14:paraId="1CC26248"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石料矿</w:t>
                  </w:r>
                </w:p>
              </w:tc>
              <w:tc>
                <w:tcPr>
                  <w:tcW w:w="1019" w:type="pct"/>
                  <w:noWrap/>
                  <w:vAlign w:val="center"/>
                </w:tcPr>
                <w:p w14:paraId="68412830"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采坑、高陡边坡</w:t>
                  </w:r>
                </w:p>
              </w:tc>
              <w:tc>
                <w:tcPr>
                  <w:tcW w:w="1289" w:type="pct"/>
                  <w:noWrap/>
                  <w:vAlign w:val="center"/>
                </w:tcPr>
                <w:p w14:paraId="26AFB6F2"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责任人灭失无主矿山</w:t>
                  </w:r>
                </w:p>
              </w:tc>
            </w:tr>
            <w:tr w:rsidR="007651D2" w:rsidRPr="007651D2" w14:paraId="002493D9" w14:textId="77777777">
              <w:trPr>
                <w:trHeight w:val="340"/>
                <w:jc w:val="center"/>
              </w:trPr>
              <w:tc>
                <w:tcPr>
                  <w:tcW w:w="345" w:type="pct"/>
                  <w:noWrap/>
                  <w:vAlign w:val="center"/>
                </w:tcPr>
                <w:p w14:paraId="25507E94"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lastRenderedPageBreak/>
                    <w:t>2</w:t>
                  </w:r>
                </w:p>
              </w:tc>
              <w:tc>
                <w:tcPr>
                  <w:tcW w:w="1019" w:type="pct"/>
                  <w:noWrap/>
                  <w:vAlign w:val="center"/>
                </w:tcPr>
                <w:p w14:paraId="1C14B482" w14:textId="77777777" w:rsidR="00087B53" w:rsidRPr="007651D2" w:rsidRDefault="006D4651">
                  <w:pPr>
                    <w:adjustRightInd w:val="0"/>
                    <w:snapToGrid w:val="0"/>
                    <w:jc w:val="center"/>
                    <w:rPr>
                      <w:color w:val="000000" w:themeColor="text1"/>
                      <w:sz w:val="22"/>
                      <w:szCs w:val="21"/>
                    </w:rPr>
                  </w:pPr>
                  <w:r w:rsidRPr="007651D2">
                    <w:rPr>
                      <w:color w:val="000000" w:themeColor="text1"/>
                      <w:kern w:val="0"/>
                      <w:sz w:val="22"/>
                      <w:szCs w:val="21"/>
                    </w:rPr>
                    <w:t>倪套生态修复区</w:t>
                  </w:r>
                </w:p>
              </w:tc>
              <w:tc>
                <w:tcPr>
                  <w:tcW w:w="849" w:type="pct"/>
                  <w:noWrap/>
                  <w:vAlign w:val="center"/>
                </w:tcPr>
                <w:p w14:paraId="615D904E" w14:textId="77777777" w:rsidR="00087B53" w:rsidRPr="007651D2" w:rsidRDefault="006D4651">
                  <w:pPr>
                    <w:adjustRightInd w:val="0"/>
                    <w:snapToGrid w:val="0"/>
                    <w:jc w:val="center"/>
                    <w:textAlignment w:val="center"/>
                    <w:rPr>
                      <w:color w:val="000000" w:themeColor="text1"/>
                      <w:sz w:val="22"/>
                      <w:szCs w:val="21"/>
                    </w:rPr>
                  </w:pPr>
                  <w:r w:rsidRPr="007651D2">
                    <w:rPr>
                      <w:color w:val="000000" w:themeColor="text1"/>
                      <w:sz w:val="22"/>
                      <w:szCs w:val="21"/>
                    </w:rPr>
                    <w:t>20.96</w:t>
                  </w:r>
                </w:p>
              </w:tc>
              <w:tc>
                <w:tcPr>
                  <w:tcW w:w="479" w:type="pct"/>
                  <w:noWrap/>
                  <w:vAlign w:val="center"/>
                </w:tcPr>
                <w:p w14:paraId="5D75D933"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石膏矿</w:t>
                  </w:r>
                </w:p>
              </w:tc>
              <w:tc>
                <w:tcPr>
                  <w:tcW w:w="1019" w:type="pct"/>
                  <w:noWrap/>
                  <w:vAlign w:val="center"/>
                </w:tcPr>
                <w:p w14:paraId="0D1A63B4"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采坑、高陡边坡</w:t>
                  </w:r>
                </w:p>
              </w:tc>
              <w:tc>
                <w:tcPr>
                  <w:tcW w:w="1289" w:type="pct"/>
                  <w:noWrap/>
                  <w:vAlign w:val="center"/>
                </w:tcPr>
                <w:p w14:paraId="486FB2A1"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责任人灭失无主矿山</w:t>
                  </w:r>
                </w:p>
              </w:tc>
            </w:tr>
            <w:tr w:rsidR="007651D2" w:rsidRPr="007651D2" w14:paraId="26BA26C5" w14:textId="77777777">
              <w:trPr>
                <w:trHeight w:val="340"/>
                <w:jc w:val="center"/>
              </w:trPr>
              <w:tc>
                <w:tcPr>
                  <w:tcW w:w="345" w:type="pct"/>
                  <w:noWrap/>
                  <w:vAlign w:val="center"/>
                </w:tcPr>
                <w:p w14:paraId="164898A4"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3</w:t>
                  </w:r>
                </w:p>
              </w:tc>
              <w:tc>
                <w:tcPr>
                  <w:tcW w:w="1019" w:type="pct"/>
                  <w:noWrap/>
                  <w:vAlign w:val="center"/>
                </w:tcPr>
                <w:p w14:paraId="7A1496E1" w14:textId="77777777" w:rsidR="00087B53" w:rsidRPr="007651D2" w:rsidRDefault="006D4651">
                  <w:pPr>
                    <w:adjustRightInd w:val="0"/>
                    <w:snapToGrid w:val="0"/>
                    <w:jc w:val="center"/>
                    <w:rPr>
                      <w:color w:val="000000" w:themeColor="text1"/>
                      <w:sz w:val="22"/>
                      <w:szCs w:val="21"/>
                    </w:rPr>
                  </w:pPr>
                  <w:r w:rsidRPr="007651D2">
                    <w:rPr>
                      <w:color w:val="000000" w:themeColor="text1"/>
                      <w:kern w:val="0"/>
                      <w:sz w:val="22"/>
                      <w:szCs w:val="21"/>
                    </w:rPr>
                    <w:t>姚套生态修复区</w:t>
                  </w:r>
                </w:p>
              </w:tc>
              <w:tc>
                <w:tcPr>
                  <w:tcW w:w="849" w:type="pct"/>
                  <w:noWrap/>
                  <w:vAlign w:val="center"/>
                </w:tcPr>
                <w:p w14:paraId="02ED3301" w14:textId="77777777" w:rsidR="00087B53" w:rsidRPr="007651D2" w:rsidRDefault="006D4651">
                  <w:pPr>
                    <w:adjustRightInd w:val="0"/>
                    <w:snapToGrid w:val="0"/>
                    <w:jc w:val="center"/>
                    <w:textAlignment w:val="center"/>
                    <w:rPr>
                      <w:color w:val="000000" w:themeColor="text1"/>
                      <w:sz w:val="22"/>
                      <w:szCs w:val="21"/>
                    </w:rPr>
                  </w:pPr>
                  <w:r w:rsidRPr="007651D2">
                    <w:rPr>
                      <w:color w:val="000000" w:themeColor="text1"/>
                      <w:sz w:val="22"/>
                      <w:szCs w:val="21"/>
                    </w:rPr>
                    <w:t>29.56</w:t>
                  </w:r>
                </w:p>
              </w:tc>
              <w:tc>
                <w:tcPr>
                  <w:tcW w:w="479" w:type="pct"/>
                  <w:noWrap/>
                  <w:vAlign w:val="center"/>
                </w:tcPr>
                <w:p w14:paraId="60CA5D64"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石膏矿</w:t>
                  </w:r>
                </w:p>
              </w:tc>
              <w:tc>
                <w:tcPr>
                  <w:tcW w:w="1019" w:type="pct"/>
                  <w:noWrap/>
                  <w:vAlign w:val="center"/>
                </w:tcPr>
                <w:p w14:paraId="4E6DAFBA"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采坑、高陡边坡</w:t>
                  </w:r>
                </w:p>
              </w:tc>
              <w:tc>
                <w:tcPr>
                  <w:tcW w:w="1289" w:type="pct"/>
                  <w:noWrap/>
                  <w:vAlign w:val="center"/>
                </w:tcPr>
                <w:p w14:paraId="60FB60B7"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责任人灭失无主矿山</w:t>
                  </w:r>
                </w:p>
              </w:tc>
            </w:tr>
            <w:tr w:rsidR="007651D2" w:rsidRPr="007651D2" w14:paraId="32C6BB1D" w14:textId="77777777">
              <w:trPr>
                <w:trHeight w:val="340"/>
                <w:jc w:val="center"/>
              </w:trPr>
              <w:tc>
                <w:tcPr>
                  <w:tcW w:w="1364" w:type="pct"/>
                  <w:gridSpan w:val="2"/>
                  <w:noWrap/>
                  <w:vAlign w:val="center"/>
                </w:tcPr>
                <w:p w14:paraId="4E6E28AF"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合计</w:t>
                  </w:r>
                </w:p>
              </w:tc>
              <w:tc>
                <w:tcPr>
                  <w:tcW w:w="849" w:type="pct"/>
                  <w:noWrap/>
                  <w:vAlign w:val="center"/>
                </w:tcPr>
                <w:p w14:paraId="731BA899" w14:textId="77777777" w:rsidR="00087B53" w:rsidRPr="007651D2" w:rsidRDefault="006D4651">
                  <w:pPr>
                    <w:adjustRightInd w:val="0"/>
                    <w:snapToGrid w:val="0"/>
                    <w:jc w:val="center"/>
                    <w:textAlignment w:val="center"/>
                    <w:rPr>
                      <w:color w:val="000000" w:themeColor="text1"/>
                      <w:sz w:val="22"/>
                      <w:szCs w:val="21"/>
                    </w:rPr>
                  </w:pPr>
                  <w:r w:rsidRPr="007651D2">
                    <w:rPr>
                      <w:color w:val="000000" w:themeColor="text1"/>
                      <w:sz w:val="22"/>
                      <w:szCs w:val="21"/>
                    </w:rPr>
                    <w:t>62.21</w:t>
                  </w:r>
                </w:p>
              </w:tc>
              <w:tc>
                <w:tcPr>
                  <w:tcW w:w="479" w:type="pct"/>
                  <w:noWrap/>
                  <w:vAlign w:val="center"/>
                </w:tcPr>
                <w:p w14:paraId="071FEC6C"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w:t>
                  </w:r>
                </w:p>
              </w:tc>
              <w:tc>
                <w:tcPr>
                  <w:tcW w:w="1019" w:type="pct"/>
                  <w:noWrap/>
                  <w:vAlign w:val="center"/>
                </w:tcPr>
                <w:p w14:paraId="6EBDA201"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w:t>
                  </w:r>
                </w:p>
              </w:tc>
              <w:tc>
                <w:tcPr>
                  <w:tcW w:w="1289" w:type="pct"/>
                  <w:noWrap/>
                  <w:vAlign w:val="center"/>
                </w:tcPr>
                <w:p w14:paraId="7BFCF818"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w:t>
                  </w:r>
                </w:p>
              </w:tc>
            </w:tr>
          </w:tbl>
          <w:p w14:paraId="0D050DE5" w14:textId="77777777" w:rsidR="00087B53" w:rsidRPr="007651D2" w:rsidRDefault="006D4651">
            <w:pPr>
              <w:pStyle w:val="af1"/>
              <w:adjustRightInd w:val="0"/>
              <w:spacing w:before="0" w:after="0" w:line="360" w:lineRule="auto"/>
              <w:ind w:right="0" w:firstLineChars="200" w:firstLine="482"/>
              <w:rPr>
                <w:b/>
                <w:color w:val="000000" w:themeColor="text1"/>
                <w:sz w:val="24"/>
                <w:szCs w:val="24"/>
              </w:rPr>
            </w:pPr>
            <w:r w:rsidRPr="007651D2">
              <w:rPr>
                <w:b/>
                <w:color w:val="000000" w:themeColor="text1"/>
                <w:sz w:val="24"/>
                <w:szCs w:val="24"/>
              </w:rPr>
              <w:t>2</w:t>
            </w:r>
            <w:r w:rsidRPr="007651D2">
              <w:rPr>
                <w:b/>
                <w:color w:val="000000" w:themeColor="text1"/>
                <w:sz w:val="24"/>
                <w:szCs w:val="24"/>
              </w:rPr>
              <w:t>、生态修复区地貌及地质灾害</w:t>
            </w:r>
          </w:p>
          <w:p w14:paraId="15F2D32D"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项目区位于隆德县观庄乡姚套村、倪套村、林沟村</w:t>
            </w:r>
            <w:r w:rsidRPr="007651D2">
              <w:rPr>
                <w:bCs/>
                <w:color w:val="000000" w:themeColor="text1"/>
                <w:sz w:val="24"/>
                <w:szCs w:val="24"/>
              </w:rPr>
              <w:t>3</w:t>
            </w:r>
            <w:r w:rsidRPr="007651D2">
              <w:rPr>
                <w:bCs/>
                <w:color w:val="000000" w:themeColor="text1"/>
                <w:sz w:val="24"/>
                <w:szCs w:val="24"/>
              </w:rPr>
              <w:t>个行政村，属于黄土丘陵山区。</w:t>
            </w:r>
            <w:r w:rsidRPr="007651D2">
              <w:rPr>
                <w:bCs/>
                <w:color w:val="000000" w:themeColor="text1"/>
                <w:sz w:val="24"/>
                <w:szCs w:val="24"/>
              </w:rPr>
              <w:t>3</w:t>
            </w:r>
            <w:r w:rsidRPr="007651D2">
              <w:rPr>
                <w:bCs/>
                <w:color w:val="000000" w:themeColor="text1"/>
                <w:sz w:val="24"/>
                <w:szCs w:val="24"/>
              </w:rPr>
              <w:t>个矿均为无主矿及政策性关闭矿厂，为多年前已开采形成的矿坑，土地利用现状主要为采矿用地；它们的共同特点是边界轮廓清晰，并保留矿山位移产生的各种变形、变位现象和整体滑移特征，滑床、滑带完全保留或部分保留。项目区地理位置特殊，地形地貌单一，存在产生地质灾害的隐患，而在强降雨等不利条件下，地质灾害发生的可能性特别大。加之近年来异常天气的影响，造成黄土地区土质干裂松散，有利于降水的入渗，从而加重土体的荷重，使坡体的稳定性降低。另外，从降水的周期性上分析，近几年突发性的强降水时有发生，在宁夏南部发生强降水的可能性很大。一旦发生异常的强降水，将诱发废弃矿点产生滑坡、崩塌等地质灾害，严重威胁到附近居民的生命和财产安全，也使国家的财产受到严重的威胁。受经济条件制约，隆德县没有投入资金进行地质灾害环境治理，生态环境问题比较突出。现状主要存在</w:t>
            </w:r>
            <w:r w:rsidRPr="007651D2">
              <w:rPr>
                <w:bCs/>
                <w:color w:val="000000" w:themeColor="text1"/>
                <w:sz w:val="24"/>
                <w:szCs w:val="24"/>
              </w:rPr>
              <w:t>3</w:t>
            </w:r>
            <w:r w:rsidRPr="007651D2">
              <w:rPr>
                <w:bCs/>
                <w:color w:val="000000" w:themeColor="text1"/>
                <w:sz w:val="24"/>
                <w:szCs w:val="24"/>
              </w:rPr>
              <w:t>处废弃矿点所带来的地质环境问题。</w:t>
            </w:r>
          </w:p>
          <w:p w14:paraId="1F9C15AE"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w:t>
            </w:r>
            <w:r w:rsidRPr="007651D2">
              <w:rPr>
                <w:bCs/>
                <w:color w:val="000000" w:themeColor="text1"/>
                <w:sz w:val="24"/>
                <w:szCs w:val="24"/>
              </w:rPr>
              <w:t>1</w:t>
            </w:r>
            <w:r w:rsidRPr="007651D2">
              <w:rPr>
                <w:bCs/>
                <w:color w:val="000000" w:themeColor="text1"/>
                <w:sz w:val="24"/>
                <w:szCs w:val="24"/>
              </w:rPr>
              <w:t>）地质灾害隐患</w:t>
            </w:r>
          </w:p>
          <w:p w14:paraId="41F86DC2"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项目区废弃矿多为山坡式开采，采矿点遗留高陡边坡，坡高在</w:t>
            </w:r>
            <w:r w:rsidRPr="007651D2">
              <w:rPr>
                <w:bCs/>
                <w:color w:val="000000" w:themeColor="text1"/>
                <w:sz w:val="24"/>
                <w:szCs w:val="24"/>
              </w:rPr>
              <w:t>10-30m</w:t>
            </w:r>
            <w:r w:rsidRPr="007651D2">
              <w:rPr>
                <w:bCs/>
                <w:color w:val="000000" w:themeColor="text1"/>
                <w:sz w:val="24"/>
                <w:szCs w:val="24"/>
              </w:rPr>
              <w:t>之间。大部分边坡坡角在</w:t>
            </w:r>
            <w:r w:rsidRPr="007651D2">
              <w:rPr>
                <w:bCs/>
                <w:color w:val="000000" w:themeColor="text1"/>
                <w:sz w:val="24"/>
                <w:szCs w:val="24"/>
              </w:rPr>
              <w:t>25-45°</w:t>
            </w:r>
            <w:r w:rsidRPr="007651D2">
              <w:rPr>
                <w:bCs/>
                <w:color w:val="000000" w:themeColor="text1"/>
                <w:sz w:val="24"/>
                <w:szCs w:val="24"/>
              </w:rPr>
              <w:t>之间，局部坡度大于</w:t>
            </w:r>
            <w:r w:rsidRPr="007651D2">
              <w:rPr>
                <w:bCs/>
                <w:color w:val="000000" w:themeColor="text1"/>
                <w:sz w:val="24"/>
                <w:szCs w:val="24"/>
              </w:rPr>
              <w:t>60°</w:t>
            </w:r>
            <w:r w:rsidRPr="007651D2">
              <w:rPr>
                <w:bCs/>
                <w:color w:val="000000" w:themeColor="text1"/>
                <w:sz w:val="24"/>
                <w:szCs w:val="24"/>
              </w:rPr>
              <w:t>，甚至近直立。陡峻的采场边坡、坡体上存在危岩体，构成崩塌等灾害隐患，严重威胁附近居民生命财产安全。</w:t>
            </w:r>
          </w:p>
          <w:p w14:paraId="72977222"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w:t>
            </w:r>
            <w:r w:rsidRPr="007651D2">
              <w:rPr>
                <w:bCs/>
                <w:color w:val="000000" w:themeColor="text1"/>
                <w:sz w:val="24"/>
                <w:szCs w:val="24"/>
              </w:rPr>
              <w:t>2</w:t>
            </w:r>
            <w:r w:rsidRPr="007651D2">
              <w:rPr>
                <w:bCs/>
                <w:color w:val="000000" w:themeColor="text1"/>
                <w:sz w:val="24"/>
                <w:szCs w:val="24"/>
              </w:rPr>
              <w:t>）地形地貌景观破坏</w:t>
            </w:r>
          </w:p>
          <w:p w14:paraId="37026735"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项目区废弃矿陡峻的采场边坡和危岩体、深邃的采坑、矿点遗留的废弃建筑、采场及其周边堆放的矿渣使治理区满目疮痍，破坏地形地貌景观，</w:t>
            </w:r>
            <w:r w:rsidRPr="007651D2">
              <w:rPr>
                <w:bCs/>
                <w:color w:val="000000" w:themeColor="text1"/>
                <w:sz w:val="24"/>
                <w:szCs w:val="24"/>
              </w:rPr>
              <w:t xml:space="preserve"> </w:t>
            </w:r>
            <w:r w:rsidRPr="007651D2">
              <w:rPr>
                <w:bCs/>
                <w:color w:val="000000" w:themeColor="text1"/>
                <w:sz w:val="24"/>
                <w:szCs w:val="24"/>
              </w:rPr>
              <w:t>与周边地形地貌极不协调，视觉效果极差。尤其是临近铁路、高速公路、省道等交通干线的遗留矿山，给过往行人和旅游者造成恶劣印象，损坏当地形象。</w:t>
            </w:r>
          </w:p>
          <w:p w14:paraId="723E229C"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w:t>
            </w:r>
            <w:r w:rsidRPr="007651D2">
              <w:rPr>
                <w:bCs/>
                <w:color w:val="000000" w:themeColor="text1"/>
                <w:sz w:val="24"/>
                <w:szCs w:val="24"/>
              </w:rPr>
              <w:t>3</w:t>
            </w:r>
            <w:r w:rsidRPr="007651D2">
              <w:rPr>
                <w:bCs/>
                <w:color w:val="000000" w:themeColor="text1"/>
                <w:sz w:val="24"/>
                <w:szCs w:val="24"/>
              </w:rPr>
              <w:t>）植被破坏</w:t>
            </w:r>
          </w:p>
          <w:p w14:paraId="54C2AA04"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废弃矿山在破坏地形地貌景观的同时，损毁植被，使矿点成为不毛之地。</w:t>
            </w:r>
            <w:r w:rsidRPr="007651D2">
              <w:rPr>
                <w:bCs/>
                <w:color w:val="000000" w:themeColor="text1"/>
                <w:sz w:val="24"/>
                <w:szCs w:val="24"/>
              </w:rPr>
              <w:lastRenderedPageBreak/>
              <w:t>项目区是宁夏降水量相对充沛的地区，项目区周边林草郁郁葱葱，一派欣欣向荣景象。而废弃矿点寸草不生，与周边环境形成极大的反差。</w:t>
            </w:r>
          </w:p>
          <w:p w14:paraId="4B01324B"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w:t>
            </w:r>
            <w:r w:rsidRPr="007651D2">
              <w:rPr>
                <w:bCs/>
                <w:color w:val="000000" w:themeColor="text1"/>
                <w:sz w:val="24"/>
                <w:szCs w:val="24"/>
              </w:rPr>
              <w:t>4</w:t>
            </w:r>
            <w:r w:rsidRPr="007651D2">
              <w:rPr>
                <w:bCs/>
                <w:color w:val="000000" w:themeColor="text1"/>
                <w:sz w:val="24"/>
                <w:szCs w:val="24"/>
              </w:rPr>
              <w:t>）损毁土地</w:t>
            </w:r>
          </w:p>
          <w:p w14:paraId="07F35518" w14:textId="77777777" w:rsidR="00087B53" w:rsidRPr="007651D2" w:rsidRDefault="006D4651">
            <w:pPr>
              <w:pStyle w:val="af1"/>
              <w:adjustRightInd w:val="0"/>
              <w:spacing w:before="0" w:after="0" w:line="360" w:lineRule="auto"/>
              <w:ind w:right="0" w:firstLineChars="200" w:firstLine="480"/>
              <w:rPr>
                <w:bCs/>
                <w:color w:val="000000" w:themeColor="text1"/>
                <w:sz w:val="24"/>
                <w:szCs w:val="24"/>
              </w:rPr>
            </w:pPr>
            <w:r w:rsidRPr="007651D2">
              <w:rPr>
                <w:bCs/>
                <w:color w:val="000000" w:themeColor="text1"/>
                <w:sz w:val="24"/>
                <w:szCs w:val="24"/>
              </w:rPr>
              <w:t>经调查统计，项目区遗留采矿点、堆渣场、废弃建筑物等共挖损、压占土地</w:t>
            </w:r>
            <w:r w:rsidRPr="007651D2">
              <w:rPr>
                <w:bCs/>
                <w:color w:val="000000" w:themeColor="text1"/>
                <w:sz w:val="24"/>
                <w:szCs w:val="24"/>
              </w:rPr>
              <w:t>6.77hm²</w:t>
            </w:r>
            <w:r w:rsidRPr="007651D2">
              <w:rPr>
                <w:bCs/>
                <w:color w:val="000000" w:themeColor="text1"/>
                <w:sz w:val="24"/>
                <w:szCs w:val="24"/>
              </w:rPr>
              <w:t>，使土地丧失了原有的利用功能。损毁土地类型为林地、其他草地。</w:t>
            </w:r>
          </w:p>
          <w:tbl>
            <w:tblPr>
              <w:tblStyle w:val="af2"/>
              <w:tblW w:w="8149" w:type="dxa"/>
              <w:jc w:val="center"/>
              <w:tblLook w:val="04A0" w:firstRow="1" w:lastRow="0" w:firstColumn="1" w:lastColumn="0" w:noHBand="0" w:noVBand="1"/>
            </w:tblPr>
            <w:tblGrid>
              <w:gridCol w:w="8143"/>
            </w:tblGrid>
            <w:tr w:rsidR="007651D2" w:rsidRPr="007651D2" w14:paraId="2BBA55F5" w14:textId="77777777">
              <w:trPr>
                <w:trHeight w:val="340"/>
                <w:jc w:val="center"/>
              </w:trPr>
              <w:tc>
                <w:tcPr>
                  <w:tcW w:w="5000" w:type="pct"/>
                  <w:vAlign w:val="center"/>
                </w:tcPr>
                <w:p w14:paraId="1D143823" w14:textId="77777777" w:rsidR="00087B53" w:rsidRPr="007651D2" w:rsidRDefault="006D4651">
                  <w:pPr>
                    <w:pStyle w:val="af1"/>
                    <w:adjustRightInd w:val="0"/>
                    <w:spacing w:before="0" w:after="0" w:line="240" w:lineRule="auto"/>
                    <w:ind w:right="0" w:firstLineChars="0" w:firstLine="0"/>
                    <w:jc w:val="center"/>
                    <w:rPr>
                      <w:color w:val="000000" w:themeColor="text1"/>
                      <w:sz w:val="22"/>
                    </w:rPr>
                  </w:pPr>
                  <w:r w:rsidRPr="007651D2">
                    <w:rPr>
                      <w:noProof/>
                      <w:color w:val="000000" w:themeColor="text1"/>
                      <w:sz w:val="22"/>
                    </w:rPr>
                    <w:drawing>
                      <wp:inline distT="0" distB="0" distL="0" distR="0" wp14:anchorId="2F466AEA" wp14:editId="3B805578">
                        <wp:extent cx="5039995" cy="3250565"/>
                        <wp:effectExtent l="0" t="0" r="8255" b="6985"/>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9.jpeg"/>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40000" cy="3250800"/>
                                </a:xfrm>
                                <a:prstGeom prst="rect">
                                  <a:avLst/>
                                </a:prstGeom>
                              </pic:spPr>
                            </pic:pic>
                          </a:graphicData>
                        </a:graphic>
                      </wp:inline>
                    </w:drawing>
                  </w:r>
                </w:p>
              </w:tc>
            </w:tr>
            <w:tr w:rsidR="007651D2" w:rsidRPr="007651D2" w14:paraId="249CEB2F" w14:textId="77777777">
              <w:trPr>
                <w:trHeight w:val="340"/>
                <w:jc w:val="center"/>
              </w:trPr>
              <w:tc>
                <w:tcPr>
                  <w:tcW w:w="5000" w:type="pct"/>
                  <w:vAlign w:val="center"/>
                </w:tcPr>
                <w:p w14:paraId="2680572C" w14:textId="77777777" w:rsidR="00087B53" w:rsidRPr="007651D2" w:rsidRDefault="006D4651">
                  <w:pPr>
                    <w:pStyle w:val="af1"/>
                    <w:adjustRightInd w:val="0"/>
                    <w:spacing w:before="0" w:after="0" w:line="240" w:lineRule="auto"/>
                    <w:ind w:right="0" w:firstLineChars="0" w:firstLine="0"/>
                    <w:jc w:val="center"/>
                    <w:rPr>
                      <w:color w:val="000000" w:themeColor="text1"/>
                      <w:sz w:val="22"/>
                      <w:szCs w:val="21"/>
                    </w:rPr>
                  </w:pPr>
                  <w:r w:rsidRPr="007651D2">
                    <w:rPr>
                      <w:b/>
                      <w:color w:val="000000" w:themeColor="text1"/>
                      <w:sz w:val="22"/>
                      <w:szCs w:val="21"/>
                    </w:rPr>
                    <w:t>林沟生态修复区裸露现状</w:t>
                  </w:r>
                </w:p>
              </w:tc>
            </w:tr>
            <w:tr w:rsidR="007651D2" w:rsidRPr="007651D2" w14:paraId="4E88ACA2" w14:textId="77777777">
              <w:trPr>
                <w:trHeight w:val="340"/>
                <w:jc w:val="center"/>
              </w:trPr>
              <w:tc>
                <w:tcPr>
                  <w:tcW w:w="5000" w:type="pct"/>
                  <w:vAlign w:val="center"/>
                </w:tcPr>
                <w:p w14:paraId="32F72665" w14:textId="77777777" w:rsidR="00087B53" w:rsidRPr="007651D2" w:rsidRDefault="006D4651">
                  <w:pPr>
                    <w:pStyle w:val="af1"/>
                    <w:adjustRightInd w:val="0"/>
                    <w:spacing w:before="0" w:after="0" w:line="240" w:lineRule="auto"/>
                    <w:ind w:right="0" w:firstLineChars="0" w:firstLine="0"/>
                    <w:jc w:val="center"/>
                    <w:rPr>
                      <w:color w:val="000000" w:themeColor="text1"/>
                      <w:sz w:val="22"/>
                      <w:szCs w:val="28"/>
                    </w:rPr>
                  </w:pPr>
                  <w:r w:rsidRPr="007651D2">
                    <w:rPr>
                      <w:noProof/>
                      <w:color w:val="000000" w:themeColor="text1"/>
                      <w:sz w:val="22"/>
                    </w:rPr>
                    <w:drawing>
                      <wp:inline distT="0" distB="0" distL="0" distR="0" wp14:anchorId="455BBADB" wp14:editId="6B1C2A5D">
                        <wp:extent cx="5039995" cy="3250565"/>
                        <wp:effectExtent l="0" t="0" r="8255" b="6985"/>
                        <wp:docPr id="1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8.jpeg"/>
                                <pic:cNvPicPr>
                                  <a:picLocks noChangeAspect="1"/>
                                </pic:cNvPicPr>
                              </pic:nvPicPr>
                              <pic:blipFill>
                                <a:blip r:embed="rId13" cstate="print"/>
                                <a:stretch>
                                  <a:fillRect/>
                                </a:stretch>
                              </pic:blipFill>
                              <pic:spPr>
                                <a:xfrm>
                                  <a:off x="0" y="0"/>
                                  <a:ext cx="5040000" cy="3250800"/>
                                </a:xfrm>
                                <a:prstGeom prst="rect">
                                  <a:avLst/>
                                </a:prstGeom>
                              </pic:spPr>
                            </pic:pic>
                          </a:graphicData>
                        </a:graphic>
                      </wp:inline>
                    </w:drawing>
                  </w:r>
                </w:p>
              </w:tc>
            </w:tr>
            <w:tr w:rsidR="007651D2" w:rsidRPr="007651D2" w14:paraId="607AEF47" w14:textId="77777777">
              <w:trPr>
                <w:trHeight w:val="340"/>
                <w:jc w:val="center"/>
              </w:trPr>
              <w:tc>
                <w:tcPr>
                  <w:tcW w:w="5000" w:type="pct"/>
                  <w:vAlign w:val="center"/>
                </w:tcPr>
                <w:p w14:paraId="6C53A8AD" w14:textId="77777777" w:rsidR="00087B53" w:rsidRPr="007651D2" w:rsidRDefault="006D4651">
                  <w:pPr>
                    <w:pStyle w:val="af1"/>
                    <w:adjustRightInd w:val="0"/>
                    <w:spacing w:before="0" w:after="0" w:line="240" w:lineRule="auto"/>
                    <w:ind w:right="0" w:firstLineChars="0" w:firstLine="0"/>
                    <w:jc w:val="center"/>
                    <w:rPr>
                      <w:color w:val="000000" w:themeColor="text1"/>
                      <w:sz w:val="22"/>
                      <w:szCs w:val="21"/>
                    </w:rPr>
                  </w:pPr>
                  <w:r w:rsidRPr="007651D2">
                    <w:rPr>
                      <w:b/>
                      <w:color w:val="000000" w:themeColor="text1"/>
                      <w:sz w:val="22"/>
                      <w:szCs w:val="21"/>
                    </w:rPr>
                    <w:t>倪套生态修复区裸露现状</w:t>
                  </w:r>
                </w:p>
              </w:tc>
            </w:tr>
            <w:tr w:rsidR="007651D2" w:rsidRPr="007651D2" w14:paraId="47D4733E" w14:textId="77777777">
              <w:trPr>
                <w:trHeight w:val="340"/>
                <w:jc w:val="center"/>
              </w:trPr>
              <w:tc>
                <w:tcPr>
                  <w:tcW w:w="5000" w:type="pct"/>
                  <w:vAlign w:val="center"/>
                </w:tcPr>
                <w:p w14:paraId="673A6F80" w14:textId="77777777" w:rsidR="00087B53" w:rsidRPr="007651D2" w:rsidRDefault="006D4651">
                  <w:pPr>
                    <w:pStyle w:val="af1"/>
                    <w:adjustRightInd w:val="0"/>
                    <w:spacing w:before="0" w:after="0" w:line="240" w:lineRule="auto"/>
                    <w:ind w:right="0" w:firstLineChars="0" w:firstLine="0"/>
                    <w:jc w:val="center"/>
                    <w:rPr>
                      <w:b/>
                      <w:color w:val="000000" w:themeColor="text1"/>
                      <w:w w:val="95"/>
                      <w:sz w:val="22"/>
                    </w:rPr>
                  </w:pPr>
                  <w:r w:rsidRPr="007651D2">
                    <w:rPr>
                      <w:noProof/>
                      <w:color w:val="000000" w:themeColor="text1"/>
                      <w:sz w:val="22"/>
                    </w:rPr>
                    <w:lastRenderedPageBreak/>
                    <w:drawing>
                      <wp:inline distT="0" distB="0" distL="0" distR="0" wp14:anchorId="32922494" wp14:editId="2B91FFBC">
                        <wp:extent cx="5039995" cy="3250565"/>
                        <wp:effectExtent l="0" t="0" r="8255" b="6985"/>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6.jpeg"/>
                                <pic:cNvPicPr>
                                  <a:picLocks noChangeAspect="1"/>
                                </pic:cNvPicPr>
                              </pic:nvPicPr>
                              <pic:blipFill>
                                <a:blip r:embed="rId14" cstate="print"/>
                                <a:stretch>
                                  <a:fillRect/>
                                </a:stretch>
                              </pic:blipFill>
                              <pic:spPr>
                                <a:xfrm>
                                  <a:off x="0" y="0"/>
                                  <a:ext cx="5040000" cy="3250800"/>
                                </a:xfrm>
                                <a:prstGeom prst="rect">
                                  <a:avLst/>
                                </a:prstGeom>
                              </pic:spPr>
                            </pic:pic>
                          </a:graphicData>
                        </a:graphic>
                      </wp:inline>
                    </w:drawing>
                  </w:r>
                </w:p>
              </w:tc>
            </w:tr>
            <w:tr w:rsidR="007651D2" w:rsidRPr="007651D2" w14:paraId="45A6724E" w14:textId="77777777">
              <w:trPr>
                <w:trHeight w:val="340"/>
                <w:jc w:val="center"/>
              </w:trPr>
              <w:tc>
                <w:tcPr>
                  <w:tcW w:w="5000" w:type="pct"/>
                  <w:vAlign w:val="center"/>
                </w:tcPr>
                <w:p w14:paraId="3C55E106" w14:textId="77777777" w:rsidR="00087B53" w:rsidRPr="007651D2" w:rsidRDefault="006D4651">
                  <w:pPr>
                    <w:pStyle w:val="af1"/>
                    <w:adjustRightInd w:val="0"/>
                    <w:spacing w:before="0" w:after="0" w:line="240" w:lineRule="auto"/>
                    <w:ind w:right="0" w:firstLineChars="0" w:firstLine="0"/>
                    <w:jc w:val="center"/>
                    <w:rPr>
                      <w:b/>
                      <w:color w:val="000000" w:themeColor="text1"/>
                      <w:w w:val="95"/>
                      <w:sz w:val="22"/>
                    </w:rPr>
                  </w:pPr>
                  <w:r w:rsidRPr="007651D2">
                    <w:rPr>
                      <w:b/>
                      <w:color w:val="000000" w:themeColor="text1"/>
                      <w:sz w:val="22"/>
                      <w:szCs w:val="21"/>
                    </w:rPr>
                    <w:t>姚套生态修复区裸露现状</w:t>
                  </w:r>
                </w:p>
              </w:tc>
            </w:tr>
            <w:tr w:rsidR="007651D2" w:rsidRPr="007651D2" w14:paraId="363F4070" w14:textId="77777777">
              <w:trPr>
                <w:trHeight w:val="340"/>
                <w:jc w:val="center"/>
              </w:trPr>
              <w:tc>
                <w:tcPr>
                  <w:tcW w:w="5000" w:type="pct"/>
                  <w:vAlign w:val="center"/>
                </w:tcPr>
                <w:p w14:paraId="1D7BECFC" w14:textId="77777777" w:rsidR="00087B53" w:rsidRPr="007651D2" w:rsidRDefault="006D4651">
                  <w:pPr>
                    <w:pStyle w:val="af1"/>
                    <w:adjustRightInd w:val="0"/>
                    <w:spacing w:before="0" w:after="0" w:line="240" w:lineRule="auto"/>
                    <w:ind w:right="0" w:firstLineChars="0" w:firstLine="0"/>
                    <w:jc w:val="center"/>
                    <w:rPr>
                      <w:b/>
                      <w:color w:val="000000" w:themeColor="text1"/>
                      <w:w w:val="95"/>
                      <w:sz w:val="22"/>
                    </w:rPr>
                  </w:pPr>
                  <w:r w:rsidRPr="007651D2">
                    <w:rPr>
                      <w:noProof/>
                      <w:color w:val="000000" w:themeColor="text1"/>
                      <w:sz w:val="22"/>
                    </w:rPr>
                    <w:drawing>
                      <wp:inline distT="0" distB="0" distL="0" distR="0" wp14:anchorId="1B0C8B18" wp14:editId="4B40C93F">
                        <wp:extent cx="5039995" cy="3225165"/>
                        <wp:effectExtent l="0" t="0" r="8255" b="0"/>
                        <wp:docPr id="6"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jpeg"/>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0000" cy="3225600"/>
                                </a:xfrm>
                                <a:prstGeom prst="rect">
                                  <a:avLst/>
                                </a:prstGeom>
                              </pic:spPr>
                            </pic:pic>
                          </a:graphicData>
                        </a:graphic>
                      </wp:inline>
                    </w:drawing>
                  </w:r>
                </w:p>
              </w:tc>
            </w:tr>
            <w:tr w:rsidR="007651D2" w:rsidRPr="007651D2" w14:paraId="60D51503" w14:textId="77777777">
              <w:trPr>
                <w:trHeight w:val="340"/>
                <w:jc w:val="center"/>
              </w:trPr>
              <w:tc>
                <w:tcPr>
                  <w:tcW w:w="5000" w:type="pct"/>
                  <w:vAlign w:val="center"/>
                </w:tcPr>
                <w:p w14:paraId="3397C7B4" w14:textId="77777777" w:rsidR="00087B53" w:rsidRPr="007651D2" w:rsidRDefault="006D4651">
                  <w:pPr>
                    <w:pStyle w:val="af1"/>
                    <w:adjustRightInd w:val="0"/>
                    <w:spacing w:before="0" w:after="0" w:line="240" w:lineRule="auto"/>
                    <w:ind w:right="0" w:firstLineChars="0" w:firstLine="0"/>
                    <w:jc w:val="center"/>
                    <w:rPr>
                      <w:b/>
                      <w:color w:val="000000" w:themeColor="text1"/>
                      <w:w w:val="95"/>
                      <w:sz w:val="22"/>
                    </w:rPr>
                  </w:pPr>
                  <w:r w:rsidRPr="007651D2">
                    <w:rPr>
                      <w:b/>
                      <w:color w:val="000000" w:themeColor="text1"/>
                      <w:sz w:val="22"/>
                      <w:szCs w:val="21"/>
                    </w:rPr>
                    <w:t>姚套生态修复区裸露现状</w:t>
                  </w:r>
                </w:p>
              </w:tc>
            </w:tr>
          </w:tbl>
          <w:p w14:paraId="6993FF03" w14:textId="77777777" w:rsidR="00087B53" w:rsidRPr="007651D2" w:rsidRDefault="006D4651">
            <w:pPr>
              <w:autoSpaceDE w:val="0"/>
              <w:autoSpaceDN w:val="0"/>
              <w:adjustRightInd w:val="0"/>
              <w:snapToGrid w:val="0"/>
              <w:spacing w:line="360" w:lineRule="auto"/>
              <w:ind w:firstLineChars="200" w:firstLine="482"/>
              <w:jc w:val="left"/>
              <w:rPr>
                <w:b/>
                <w:bCs/>
                <w:color w:val="000000" w:themeColor="text1"/>
                <w:kern w:val="0"/>
                <w:sz w:val="24"/>
              </w:rPr>
            </w:pPr>
            <w:r w:rsidRPr="007651D2">
              <w:rPr>
                <w:b/>
                <w:bCs/>
                <w:color w:val="000000" w:themeColor="text1"/>
                <w:kern w:val="0"/>
                <w:sz w:val="24"/>
              </w:rPr>
              <w:t>3</w:t>
            </w:r>
            <w:r w:rsidRPr="007651D2">
              <w:rPr>
                <w:b/>
                <w:bCs/>
                <w:color w:val="000000" w:themeColor="text1"/>
                <w:kern w:val="0"/>
                <w:sz w:val="24"/>
              </w:rPr>
              <w:t>、项目概况</w:t>
            </w:r>
          </w:p>
          <w:p w14:paraId="6DAAF7A5"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⑴</w:t>
            </w:r>
            <w:r w:rsidRPr="007651D2">
              <w:rPr>
                <w:color w:val="000000" w:themeColor="text1"/>
                <w:sz w:val="24"/>
              </w:rPr>
              <w:t>项目名称：隆德县观庄乡历史遗留废弃矿山生态修复项目</w:t>
            </w:r>
          </w:p>
          <w:p w14:paraId="52EB61D0"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⑵</w:t>
            </w:r>
            <w:r w:rsidRPr="007651D2">
              <w:rPr>
                <w:color w:val="000000" w:themeColor="text1"/>
                <w:sz w:val="24"/>
              </w:rPr>
              <w:t>建设性质：新建</w:t>
            </w:r>
          </w:p>
          <w:p w14:paraId="2B143F8E"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⑶</w:t>
            </w:r>
            <w:r w:rsidRPr="007651D2">
              <w:rPr>
                <w:color w:val="000000" w:themeColor="text1"/>
                <w:sz w:val="24"/>
              </w:rPr>
              <w:t>建设单位：隆德县自然资源局</w:t>
            </w:r>
          </w:p>
          <w:p w14:paraId="42D70001"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⑷</w:t>
            </w:r>
            <w:r w:rsidRPr="007651D2">
              <w:rPr>
                <w:color w:val="000000" w:themeColor="text1"/>
                <w:sz w:val="24"/>
              </w:rPr>
              <w:t>建设地点：隆德县观庄乡姚套村、倪套村、林沟村</w:t>
            </w:r>
          </w:p>
          <w:p w14:paraId="4D2802E6"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lastRenderedPageBreak/>
              <w:t>(5)</w:t>
            </w:r>
            <w:r w:rsidRPr="007651D2">
              <w:rPr>
                <w:color w:val="000000" w:themeColor="text1"/>
                <w:sz w:val="24"/>
              </w:rPr>
              <w:t>建设内容及规模：通过对废弃矿山石料渣清理、陡坎削坡、生态绿化等措施，从而恢复植被和破坏的地形地貌，防止水土流失，减轻地质灾害，消除生态环境问题及隐患。完成项目区生态修复治理面积</w:t>
            </w:r>
            <w:r w:rsidRPr="007651D2">
              <w:rPr>
                <w:color w:val="000000" w:themeColor="text1"/>
                <w:sz w:val="24"/>
              </w:rPr>
              <w:t>62.21hm²</w:t>
            </w:r>
            <w:r w:rsidRPr="007651D2">
              <w:rPr>
                <w:color w:val="000000" w:themeColor="text1"/>
                <w:sz w:val="24"/>
              </w:rPr>
              <w:t>（</w:t>
            </w:r>
            <w:r w:rsidRPr="007651D2">
              <w:rPr>
                <w:color w:val="000000" w:themeColor="text1"/>
                <w:sz w:val="24"/>
              </w:rPr>
              <w:t>933.15</w:t>
            </w:r>
            <w:r w:rsidRPr="007651D2">
              <w:rPr>
                <w:color w:val="000000" w:themeColor="text1"/>
                <w:sz w:val="24"/>
              </w:rPr>
              <w:t>亩）。</w:t>
            </w:r>
          </w:p>
          <w:p w14:paraId="130417E9"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(6)</w:t>
            </w:r>
            <w:r w:rsidRPr="007651D2">
              <w:rPr>
                <w:color w:val="000000" w:themeColor="text1"/>
                <w:sz w:val="24"/>
              </w:rPr>
              <w:t>建设进度：恢复治理期为</w:t>
            </w:r>
            <w:r w:rsidRPr="007651D2">
              <w:rPr>
                <w:color w:val="000000" w:themeColor="text1"/>
                <w:sz w:val="24"/>
              </w:rPr>
              <w:t>12</w:t>
            </w:r>
            <w:r w:rsidRPr="007651D2">
              <w:rPr>
                <w:color w:val="000000" w:themeColor="text1"/>
                <w:sz w:val="24"/>
              </w:rPr>
              <w:t>个月，养护期为</w:t>
            </w:r>
            <w:r w:rsidRPr="007651D2">
              <w:rPr>
                <w:color w:val="000000" w:themeColor="text1"/>
                <w:sz w:val="24"/>
              </w:rPr>
              <w:t>24</w:t>
            </w:r>
            <w:r w:rsidRPr="007651D2">
              <w:rPr>
                <w:color w:val="000000" w:themeColor="text1"/>
                <w:sz w:val="24"/>
              </w:rPr>
              <w:t>个月。</w:t>
            </w:r>
          </w:p>
          <w:p w14:paraId="1F15FDC5"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(7)</w:t>
            </w:r>
            <w:r w:rsidRPr="007651D2">
              <w:rPr>
                <w:color w:val="000000" w:themeColor="text1"/>
                <w:sz w:val="24"/>
              </w:rPr>
              <w:t>项目投资：总投资</w:t>
            </w:r>
            <w:r w:rsidRPr="007651D2">
              <w:rPr>
                <w:color w:val="000000" w:themeColor="text1"/>
                <w:sz w:val="24"/>
              </w:rPr>
              <w:t>731.35</w:t>
            </w:r>
            <w:r w:rsidRPr="007651D2">
              <w:rPr>
                <w:color w:val="000000" w:themeColor="text1"/>
                <w:sz w:val="24"/>
              </w:rPr>
              <w:t>万元，其中环保投资</w:t>
            </w:r>
            <w:r w:rsidRPr="007651D2">
              <w:rPr>
                <w:color w:val="000000" w:themeColor="text1"/>
                <w:sz w:val="24"/>
              </w:rPr>
              <w:t>643.62</w:t>
            </w:r>
            <w:r w:rsidRPr="007651D2">
              <w:rPr>
                <w:color w:val="000000" w:themeColor="text1"/>
                <w:sz w:val="24"/>
              </w:rPr>
              <w:t>万元，占总投资的</w:t>
            </w:r>
            <w:r w:rsidRPr="007651D2">
              <w:rPr>
                <w:color w:val="000000" w:themeColor="text1"/>
                <w:sz w:val="24"/>
              </w:rPr>
              <w:t>88%</w:t>
            </w:r>
            <w:r w:rsidRPr="007651D2">
              <w:rPr>
                <w:color w:val="000000" w:themeColor="text1"/>
                <w:sz w:val="24"/>
              </w:rPr>
              <w:t>。</w:t>
            </w:r>
          </w:p>
          <w:p w14:paraId="29B523EB" w14:textId="77777777" w:rsidR="00087B53" w:rsidRPr="007651D2" w:rsidRDefault="006D4651">
            <w:pPr>
              <w:autoSpaceDE w:val="0"/>
              <w:autoSpaceDN w:val="0"/>
              <w:adjustRightInd w:val="0"/>
              <w:snapToGrid w:val="0"/>
              <w:spacing w:line="360" w:lineRule="auto"/>
              <w:ind w:firstLineChars="200" w:firstLine="482"/>
              <w:jc w:val="left"/>
              <w:rPr>
                <w:b/>
                <w:bCs/>
                <w:color w:val="000000" w:themeColor="text1"/>
                <w:kern w:val="0"/>
                <w:sz w:val="24"/>
              </w:rPr>
            </w:pPr>
            <w:r w:rsidRPr="007651D2">
              <w:rPr>
                <w:b/>
                <w:bCs/>
                <w:color w:val="000000" w:themeColor="text1"/>
                <w:kern w:val="0"/>
                <w:sz w:val="24"/>
              </w:rPr>
              <w:t>4</w:t>
            </w:r>
            <w:r w:rsidRPr="007651D2">
              <w:rPr>
                <w:b/>
                <w:bCs/>
                <w:color w:val="000000" w:themeColor="text1"/>
                <w:kern w:val="0"/>
                <w:sz w:val="24"/>
              </w:rPr>
              <w:t>、项目主要工程内容</w:t>
            </w:r>
          </w:p>
          <w:p w14:paraId="252FAE70"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本项目主要工程内容见表</w:t>
            </w:r>
            <w:r w:rsidRPr="007651D2">
              <w:rPr>
                <w:color w:val="000000" w:themeColor="text1"/>
                <w:sz w:val="24"/>
              </w:rPr>
              <w:t>2-5</w:t>
            </w:r>
            <w:r w:rsidRPr="007651D2">
              <w:rPr>
                <w:color w:val="000000" w:themeColor="text1"/>
                <w:sz w:val="24"/>
              </w:rPr>
              <w:t>。</w:t>
            </w:r>
          </w:p>
          <w:p w14:paraId="3143BDC7"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t xml:space="preserve">2-5   </w:t>
            </w:r>
            <w:r w:rsidRPr="007651D2">
              <w:rPr>
                <w:b/>
                <w:bCs/>
                <w:color w:val="000000" w:themeColor="text1"/>
                <w:sz w:val="24"/>
              </w:rPr>
              <w:t>项目组成一览表</w:t>
            </w:r>
          </w:p>
          <w:tbl>
            <w:tblPr>
              <w:tblW w:w="498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525"/>
              <w:gridCol w:w="1022"/>
              <w:gridCol w:w="6562"/>
            </w:tblGrid>
            <w:tr w:rsidR="007651D2" w:rsidRPr="007651D2" w14:paraId="7F8315D8" w14:textId="77777777">
              <w:trPr>
                <w:trHeight w:val="340"/>
                <w:jc w:val="center"/>
              </w:trPr>
              <w:tc>
                <w:tcPr>
                  <w:tcW w:w="954" w:type="pct"/>
                  <w:gridSpan w:val="2"/>
                  <w:tcMar>
                    <w:top w:w="0" w:type="dxa"/>
                    <w:left w:w="28" w:type="dxa"/>
                    <w:bottom w:w="0" w:type="dxa"/>
                    <w:right w:w="28" w:type="dxa"/>
                  </w:tcMar>
                  <w:vAlign w:val="center"/>
                </w:tcPr>
                <w:p w14:paraId="0ED452E3" w14:textId="77777777" w:rsidR="00087B53" w:rsidRPr="007651D2" w:rsidRDefault="006D4651">
                  <w:pPr>
                    <w:adjustRightInd w:val="0"/>
                    <w:snapToGrid w:val="0"/>
                    <w:jc w:val="center"/>
                    <w:rPr>
                      <w:b/>
                      <w:color w:val="000000" w:themeColor="text1"/>
                      <w:sz w:val="22"/>
                      <w:szCs w:val="21"/>
                    </w:rPr>
                  </w:pPr>
                  <w:r w:rsidRPr="007651D2">
                    <w:rPr>
                      <w:b/>
                      <w:color w:val="000000" w:themeColor="text1"/>
                      <w:sz w:val="22"/>
                      <w:szCs w:val="21"/>
                    </w:rPr>
                    <w:t>工程名称</w:t>
                  </w:r>
                </w:p>
              </w:tc>
              <w:tc>
                <w:tcPr>
                  <w:tcW w:w="4046" w:type="pct"/>
                  <w:tcMar>
                    <w:top w:w="0" w:type="dxa"/>
                    <w:left w:w="28" w:type="dxa"/>
                    <w:bottom w:w="0" w:type="dxa"/>
                    <w:right w:w="28" w:type="dxa"/>
                  </w:tcMar>
                  <w:vAlign w:val="center"/>
                </w:tcPr>
                <w:p w14:paraId="027C8EE8" w14:textId="77777777" w:rsidR="00087B53" w:rsidRPr="007651D2" w:rsidRDefault="006D4651">
                  <w:pPr>
                    <w:adjustRightInd w:val="0"/>
                    <w:snapToGrid w:val="0"/>
                    <w:jc w:val="center"/>
                    <w:rPr>
                      <w:b/>
                      <w:color w:val="000000" w:themeColor="text1"/>
                      <w:sz w:val="22"/>
                      <w:szCs w:val="21"/>
                    </w:rPr>
                  </w:pPr>
                  <w:r w:rsidRPr="007651D2">
                    <w:rPr>
                      <w:b/>
                      <w:color w:val="000000" w:themeColor="text1"/>
                      <w:sz w:val="22"/>
                      <w:szCs w:val="21"/>
                    </w:rPr>
                    <w:t>建设内容</w:t>
                  </w:r>
                </w:p>
              </w:tc>
            </w:tr>
            <w:tr w:rsidR="007651D2" w:rsidRPr="007651D2" w14:paraId="469AE1F4" w14:textId="77777777">
              <w:trPr>
                <w:trHeight w:val="340"/>
                <w:jc w:val="center"/>
              </w:trPr>
              <w:tc>
                <w:tcPr>
                  <w:tcW w:w="324" w:type="pct"/>
                  <w:vMerge w:val="restart"/>
                  <w:tcMar>
                    <w:top w:w="0" w:type="dxa"/>
                    <w:left w:w="28" w:type="dxa"/>
                    <w:bottom w:w="0" w:type="dxa"/>
                    <w:right w:w="28" w:type="dxa"/>
                  </w:tcMar>
                  <w:vAlign w:val="center"/>
                </w:tcPr>
                <w:p w14:paraId="62EA0F2F"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主体</w:t>
                  </w:r>
                </w:p>
                <w:p w14:paraId="48555777"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工程</w:t>
                  </w:r>
                </w:p>
              </w:tc>
              <w:tc>
                <w:tcPr>
                  <w:tcW w:w="630" w:type="pct"/>
                  <w:tcMar>
                    <w:top w:w="0" w:type="dxa"/>
                    <w:left w:w="28" w:type="dxa"/>
                    <w:bottom w:w="0" w:type="dxa"/>
                    <w:right w:w="28" w:type="dxa"/>
                  </w:tcMar>
                  <w:vAlign w:val="center"/>
                </w:tcPr>
                <w:p w14:paraId="0D093E76"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林沟生态修复区</w:t>
                  </w:r>
                </w:p>
              </w:tc>
              <w:tc>
                <w:tcPr>
                  <w:tcW w:w="4046" w:type="pct"/>
                  <w:tcMar>
                    <w:top w:w="0" w:type="dxa"/>
                    <w:left w:w="28" w:type="dxa"/>
                    <w:bottom w:w="0" w:type="dxa"/>
                    <w:right w:w="28" w:type="dxa"/>
                  </w:tcMar>
                  <w:vAlign w:val="center"/>
                </w:tcPr>
                <w:p w14:paraId="36ADDA42"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修复面积</w:t>
                  </w:r>
                  <w:r w:rsidRPr="007651D2">
                    <w:rPr>
                      <w:color w:val="000000" w:themeColor="text1"/>
                      <w:sz w:val="22"/>
                      <w:szCs w:val="21"/>
                    </w:rPr>
                    <w:t>11.69</w:t>
                  </w:r>
                  <w:r w:rsidRPr="007651D2">
                    <w:rPr>
                      <w:color w:val="000000" w:themeColor="text1"/>
                      <w:sz w:val="22"/>
                      <w:szCs w:val="21"/>
                    </w:rPr>
                    <w:t>公顷</w:t>
                  </w:r>
                  <w:r w:rsidRPr="007651D2">
                    <w:rPr>
                      <w:rFonts w:hint="eastAsia"/>
                      <w:color w:val="000000" w:themeColor="text1"/>
                      <w:sz w:val="22"/>
                      <w:szCs w:val="21"/>
                    </w:rPr>
                    <w:t>，</w:t>
                  </w:r>
                  <w:r w:rsidRPr="007651D2">
                    <w:rPr>
                      <w:color w:val="000000" w:themeColor="text1"/>
                      <w:sz w:val="22"/>
                      <w:szCs w:val="21"/>
                    </w:rPr>
                    <w:t>对矿渣堆进行清运填坑，清理量</w:t>
                  </w:r>
                  <w:r w:rsidRPr="007651D2">
                    <w:rPr>
                      <w:rFonts w:hint="eastAsia"/>
                      <w:color w:val="000000" w:themeColor="text1"/>
                      <w:sz w:val="22"/>
                      <w:szCs w:val="21"/>
                    </w:rPr>
                    <w:t>3</w:t>
                  </w:r>
                  <w:r w:rsidRPr="007651D2">
                    <w:rPr>
                      <w:color w:val="000000" w:themeColor="text1"/>
                      <w:sz w:val="22"/>
                      <w:szCs w:val="21"/>
                    </w:rPr>
                    <w:t>906.68m³</w:t>
                  </w:r>
                  <w:r w:rsidRPr="007651D2">
                    <w:rPr>
                      <w:rFonts w:hint="eastAsia"/>
                      <w:color w:val="000000" w:themeColor="text1"/>
                      <w:sz w:val="22"/>
                      <w:szCs w:val="21"/>
                    </w:rPr>
                    <w:t>；</w:t>
                  </w:r>
                  <w:r w:rsidRPr="007651D2">
                    <w:rPr>
                      <w:color w:val="000000" w:themeColor="text1"/>
                      <w:sz w:val="22"/>
                      <w:szCs w:val="21"/>
                    </w:rPr>
                    <w:t>对矿区</w:t>
                  </w:r>
                  <w:r w:rsidRPr="007651D2">
                    <w:rPr>
                      <w:rFonts w:hint="eastAsia"/>
                      <w:color w:val="000000" w:themeColor="text1"/>
                      <w:sz w:val="22"/>
                      <w:szCs w:val="21"/>
                    </w:rPr>
                    <w:t>内</w:t>
                  </w:r>
                  <w:r w:rsidRPr="007651D2">
                    <w:rPr>
                      <w:color w:val="000000" w:themeColor="text1"/>
                      <w:sz w:val="22"/>
                      <w:szCs w:val="21"/>
                    </w:rPr>
                    <w:t>开采形成的陡坎进行削坡</w:t>
                  </w:r>
                  <w:r w:rsidRPr="007651D2">
                    <w:rPr>
                      <w:rFonts w:hint="eastAsia"/>
                      <w:color w:val="000000" w:themeColor="text1"/>
                      <w:sz w:val="22"/>
                      <w:szCs w:val="21"/>
                    </w:rPr>
                    <w:t>，</w:t>
                  </w:r>
                  <w:r w:rsidRPr="007651D2">
                    <w:rPr>
                      <w:color w:val="000000" w:themeColor="text1"/>
                      <w:sz w:val="22"/>
                      <w:szCs w:val="21"/>
                    </w:rPr>
                    <w:t>削坡土方</w:t>
                  </w:r>
                  <w:r w:rsidRPr="007651D2">
                    <w:rPr>
                      <w:color w:val="000000" w:themeColor="text1"/>
                      <w:sz w:val="22"/>
                      <w:szCs w:val="21"/>
                    </w:rPr>
                    <w:t>1389.20m³</w:t>
                  </w:r>
                  <w:r w:rsidRPr="007651D2">
                    <w:rPr>
                      <w:rFonts w:hint="eastAsia"/>
                      <w:color w:val="000000" w:themeColor="text1"/>
                      <w:sz w:val="22"/>
                      <w:szCs w:val="21"/>
                    </w:rPr>
                    <w:t>；</w:t>
                  </w:r>
                  <w:r w:rsidRPr="007651D2">
                    <w:rPr>
                      <w:color w:val="000000" w:themeColor="text1"/>
                      <w:sz w:val="22"/>
                      <w:szCs w:val="21"/>
                    </w:rPr>
                    <w:t>矿坑进行平整处理</w:t>
                  </w:r>
                  <w:r w:rsidRPr="007651D2">
                    <w:rPr>
                      <w:rFonts w:hint="eastAsia"/>
                      <w:color w:val="000000" w:themeColor="text1"/>
                      <w:sz w:val="22"/>
                      <w:szCs w:val="21"/>
                    </w:rPr>
                    <w:t>，</w:t>
                  </w:r>
                  <w:r w:rsidRPr="007651D2">
                    <w:rPr>
                      <w:color w:val="000000" w:themeColor="text1"/>
                      <w:sz w:val="22"/>
                      <w:szCs w:val="21"/>
                    </w:rPr>
                    <w:t>平整面积</w:t>
                  </w:r>
                  <w:r w:rsidRPr="007651D2">
                    <w:rPr>
                      <w:rFonts w:hint="eastAsia"/>
                      <w:color w:val="000000" w:themeColor="text1"/>
                      <w:sz w:val="22"/>
                      <w:szCs w:val="21"/>
                    </w:rPr>
                    <w:t>7</w:t>
                  </w:r>
                  <w:r w:rsidRPr="007651D2">
                    <w:rPr>
                      <w:color w:val="000000" w:themeColor="text1"/>
                      <w:sz w:val="22"/>
                      <w:szCs w:val="21"/>
                    </w:rPr>
                    <w:t>060.73m²</w:t>
                  </w:r>
                  <w:r w:rsidRPr="007651D2">
                    <w:rPr>
                      <w:rFonts w:hint="eastAsia"/>
                      <w:color w:val="000000" w:themeColor="text1"/>
                      <w:sz w:val="22"/>
                      <w:szCs w:val="21"/>
                    </w:rPr>
                    <w:t>，</w:t>
                  </w:r>
                  <w:r w:rsidRPr="007651D2">
                    <w:rPr>
                      <w:color w:val="000000" w:themeColor="text1"/>
                      <w:sz w:val="22"/>
                      <w:szCs w:val="21"/>
                    </w:rPr>
                    <w:t>土方量</w:t>
                  </w:r>
                  <w:r w:rsidRPr="007651D2">
                    <w:rPr>
                      <w:rFonts w:hint="eastAsia"/>
                      <w:color w:val="000000" w:themeColor="text1"/>
                      <w:sz w:val="22"/>
                      <w:szCs w:val="21"/>
                    </w:rPr>
                    <w:t>2</w:t>
                  </w:r>
                  <w:r w:rsidRPr="007651D2">
                    <w:rPr>
                      <w:color w:val="000000" w:themeColor="text1"/>
                      <w:sz w:val="22"/>
                      <w:szCs w:val="21"/>
                    </w:rPr>
                    <w:t>016.56m³</w:t>
                  </w:r>
                  <w:r w:rsidRPr="007651D2">
                    <w:rPr>
                      <w:rFonts w:hint="eastAsia"/>
                      <w:color w:val="000000" w:themeColor="text1"/>
                      <w:sz w:val="22"/>
                      <w:szCs w:val="21"/>
                    </w:rPr>
                    <w:t>；</w:t>
                  </w:r>
                  <w:r w:rsidRPr="007651D2">
                    <w:rPr>
                      <w:color w:val="000000" w:themeColor="text1"/>
                      <w:sz w:val="22"/>
                      <w:szCs w:val="21"/>
                    </w:rPr>
                    <w:t>混凝土场地拆除</w:t>
                  </w:r>
                  <w:r w:rsidRPr="007651D2">
                    <w:rPr>
                      <w:color w:val="000000" w:themeColor="text1"/>
                      <w:sz w:val="22"/>
                      <w:szCs w:val="21"/>
                    </w:rPr>
                    <w:t>6546.63m²</w:t>
                  </w:r>
                  <w:r w:rsidRPr="007651D2">
                    <w:rPr>
                      <w:rFonts w:hint="eastAsia"/>
                      <w:color w:val="000000" w:themeColor="text1"/>
                      <w:sz w:val="22"/>
                      <w:szCs w:val="21"/>
                    </w:rPr>
                    <w:t>；场地</w:t>
                  </w:r>
                  <w:r w:rsidRPr="007651D2">
                    <w:rPr>
                      <w:color w:val="000000" w:themeColor="text1"/>
                      <w:sz w:val="22"/>
                      <w:szCs w:val="21"/>
                    </w:rPr>
                    <w:t>覆土</w:t>
                  </w:r>
                  <w:r w:rsidRPr="007651D2">
                    <w:rPr>
                      <w:color w:val="000000" w:themeColor="text1"/>
                      <w:sz w:val="22"/>
                      <w:szCs w:val="21"/>
                    </w:rPr>
                    <w:t>3273.32m³</w:t>
                  </w:r>
                  <w:r w:rsidRPr="007651D2">
                    <w:rPr>
                      <w:rFonts w:hint="eastAsia"/>
                      <w:color w:val="000000" w:themeColor="text1"/>
                      <w:sz w:val="22"/>
                      <w:szCs w:val="21"/>
                    </w:rPr>
                    <w:t>，</w:t>
                  </w:r>
                  <w:r w:rsidRPr="007651D2">
                    <w:rPr>
                      <w:color w:val="000000" w:themeColor="text1"/>
                      <w:sz w:val="22"/>
                      <w:szCs w:val="21"/>
                    </w:rPr>
                    <w:t>对进入矿区的一条路面损坏严重砂石路重新铺设</w:t>
                  </w:r>
                  <w:r w:rsidRPr="007651D2">
                    <w:rPr>
                      <w:rFonts w:hint="eastAsia"/>
                      <w:color w:val="000000" w:themeColor="text1"/>
                      <w:sz w:val="22"/>
                      <w:szCs w:val="21"/>
                    </w:rPr>
                    <w:t>，</w:t>
                  </w:r>
                  <w:r w:rsidRPr="007651D2">
                    <w:rPr>
                      <w:color w:val="000000" w:themeColor="text1"/>
                      <w:sz w:val="22"/>
                      <w:szCs w:val="21"/>
                    </w:rPr>
                    <w:t>路面长</w:t>
                  </w:r>
                  <w:r w:rsidRPr="007651D2">
                    <w:rPr>
                      <w:rFonts w:hint="eastAsia"/>
                      <w:color w:val="000000" w:themeColor="text1"/>
                      <w:sz w:val="22"/>
                      <w:szCs w:val="21"/>
                    </w:rPr>
                    <w:t>9</w:t>
                  </w:r>
                  <w:r w:rsidRPr="007651D2">
                    <w:rPr>
                      <w:color w:val="000000" w:themeColor="text1"/>
                      <w:sz w:val="22"/>
                      <w:szCs w:val="21"/>
                    </w:rPr>
                    <w:t>50m</w:t>
                  </w:r>
                  <w:r w:rsidRPr="007651D2">
                    <w:rPr>
                      <w:rFonts w:hint="eastAsia"/>
                      <w:color w:val="000000" w:themeColor="text1"/>
                      <w:sz w:val="22"/>
                      <w:szCs w:val="21"/>
                    </w:rPr>
                    <w:t>，宽</w:t>
                  </w:r>
                  <w:r w:rsidRPr="007651D2">
                    <w:rPr>
                      <w:color w:val="000000" w:themeColor="text1"/>
                      <w:sz w:val="22"/>
                      <w:szCs w:val="21"/>
                    </w:rPr>
                    <w:t>4m</w:t>
                  </w:r>
                  <w:r w:rsidRPr="007651D2">
                    <w:rPr>
                      <w:rFonts w:hint="eastAsia"/>
                      <w:color w:val="000000" w:themeColor="text1"/>
                      <w:sz w:val="22"/>
                      <w:szCs w:val="21"/>
                    </w:rPr>
                    <w:t>；</w:t>
                  </w:r>
                  <w:r w:rsidRPr="007651D2">
                    <w:rPr>
                      <w:color w:val="000000" w:themeColor="text1"/>
                      <w:sz w:val="22"/>
                      <w:szCs w:val="21"/>
                    </w:rPr>
                    <w:t>陡立面进行喷播植生，面积</w:t>
                  </w:r>
                  <w:r w:rsidRPr="007651D2">
                    <w:rPr>
                      <w:rFonts w:hint="eastAsia"/>
                      <w:color w:val="000000" w:themeColor="text1"/>
                      <w:sz w:val="22"/>
                      <w:szCs w:val="21"/>
                    </w:rPr>
                    <w:t>2</w:t>
                  </w:r>
                  <w:r w:rsidRPr="007651D2">
                    <w:rPr>
                      <w:color w:val="000000" w:themeColor="text1"/>
                      <w:sz w:val="22"/>
                      <w:szCs w:val="21"/>
                    </w:rPr>
                    <w:t>818.20m²</w:t>
                  </w:r>
                  <w:r w:rsidRPr="007651D2">
                    <w:rPr>
                      <w:rFonts w:hint="eastAsia"/>
                      <w:color w:val="000000" w:themeColor="text1"/>
                      <w:sz w:val="22"/>
                      <w:szCs w:val="21"/>
                    </w:rPr>
                    <w:t>，</w:t>
                  </w:r>
                  <w:r w:rsidRPr="007651D2">
                    <w:rPr>
                      <w:color w:val="000000" w:themeColor="text1"/>
                      <w:sz w:val="22"/>
                      <w:szCs w:val="21"/>
                    </w:rPr>
                    <w:t>栽种云杉</w:t>
                  </w:r>
                  <w:r w:rsidRPr="007651D2">
                    <w:rPr>
                      <w:rFonts w:hint="eastAsia"/>
                      <w:color w:val="000000" w:themeColor="text1"/>
                      <w:sz w:val="22"/>
                      <w:szCs w:val="21"/>
                    </w:rPr>
                    <w:t>5</w:t>
                  </w:r>
                  <w:r w:rsidRPr="007651D2">
                    <w:rPr>
                      <w:color w:val="000000" w:themeColor="text1"/>
                      <w:sz w:val="22"/>
                      <w:szCs w:val="21"/>
                    </w:rPr>
                    <w:t>151</w:t>
                  </w:r>
                  <w:r w:rsidRPr="007651D2">
                    <w:rPr>
                      <w:color w:val="000000" w:themeColor="text1"/>
                      <w:sz w:val="22"/>
                      <w:szCs w:val="21"/>
                    </w:rPr>
                    <w:t>株</w:t>
                  </w:r>
                  <w:r w:rsidRPr="007651D2">
                    <w:rPr>
                      <w:rFonts w:hint="eastAsia"/>
                      <w:color w:val="000000" w:themeColor="text1"/>
                      <w:sz w:val="22"/>
                      <w:szCs w:val="21"/>
                    </w:rPr>
                    <w:t>，</w:t>
                  </w:r>
                  <w:r w:rsidRPr="007651D2">
                    <w:rPr>
                      <w:color w:val="000000" w:themeColor="text1"/>
                      <w:sz w:val="22"/>
                      <w:szCs w:val="21"/>
                    </w:rPr>
                    <w:t>撒播种草</w:t>
                  </w:r>
                  <w:r w:rsidRPr="007651D2">
                    <w:rPr>
                      <w:rFonts w:hint="eastAsia"/>
                      <w:color w:val="000000" w:themeColor="text1"/>
                      <w:sz w:val="22"/>
                      <w:szCs w:val="21"/>
                    </w:rPr>
                    <w:t>2</w:t>
                  </w:r>
                  <w:r w:rsidRPr="007651D2">
                    <w:rPr>
                      <w:color w:val="000000" w:themeColor="text1"/>
                      <w:sz w:val="22"/>
                      <w:szCs w:val="21"/>
                    </w:rPr>
                    <w:t>.49hm²</w:t>
                  </w:r>
                  <w:r w:rsidRPr="007651D2">
                    <w:rPr>
                      <w:rFonts w:hint="eastAsia"/>
                      <w:color w:val="000000" w:themeColor="text1"/>
                      <w:sz w:val="22"/>
                      <w:szCs w:val="21"/>
                    </w:rPr>
                    <w:t>；</w:t>
                  </w:r>
                  <w:r w:rsidRPr="007651D2">
                    <w:rPr>
                      <w:color w:val="000000" w:themeColor="text1"/>
                      <w:sz w:val="22"/>
                      <w:szCs w:val="21"/>
                    </w:rPr>
                    <w:t>对矿区内的一条山体渗水沟道进行浆砌石双侧护坡，合计</w:t>
                  </w:r>
                  <w:r w:rsidRPr="007651D2">
                    <w:rPr>
                      <w:color w:val="000000" w:themeColor="text1"/>
                      <w:sz w:val="22"/>
                      <w:szCs w:val="21"/>
                    </w:rPr>
                    <w:t>702m</w:t>
                  </w:r>
                  <w:r w:rsidRPr="007651D2">
                    <w:rPr>
                      <w:color w:val="000000" w:themeColor="text1"/>
                      <w:sz w:val="22"/>
                      <w:szCs w:val="21"/>
                    </w:rPr>
                    <w:t>，配套跌水</w:t>
                  </w:r>
                  <w:r w:rsidRPr="007651D2">
                    <w:rPr>
                      <w:color w:val="000000" w:themeColor="text1"/>
                      <w:sz w:val="22"/>
                      <w:szCs w:val="21"/>
                    </w:rPr>
                    <w:t>2</w:t>
                  </w:r>
                  <w:r w:rsidRPr="007651D2">
                    <w:rPr>
                      <w:color w:val="000000" w:themeColor="text1"/>
                      <w:sz w:val="22"/>
                      <w:szCs w:val="21"/>
                    </w:rPr>
                    <w:t>座。</w:t>
                  </w:r>
                </w:p>
              </w:tc>
            </w:tr>
            <w:tr w:rsidR="007651D2" w:rsidRPr="007651D2" w14:paraId="4BB38C23" w14:textId="77777777">
              <w:trPr>
                <w:trHeight w:val="340"/>
                <w:jc w:val="center"/>
              </w:trPr>
              <w:tc>
                <w:tcPr>
                  <w:tcW w:w="324" w:type="pct"/>
                  <w:vMerge/>
                  <w:tcMar>
                    <w:top w:w="0" w:type="dxa"/>
                    <w:left w:w="28" w:type="dxa"/>
                    <w:bottom w:w="0" w:type="dxa"/>
                    <w:right w:w="28" w:type="dxa"/>
                  </w:tcMar>
                  <w:vAlign w:val="center"/>
                </w:tcPr>
                <w:p w14:paraId="3EDB2E86" w14:textId="77777777" w:rsidR="00087B53" w:rsidRPr="007651D2" w:rsidRDefault="00087B53">
                  <w:pPr>
                    <w:adjustRightInd w:val="0"/>
                    <w:snapToGrid w:val="0"/>
                    <w:jc w:val="center"/>
                    <w:rPr>
                      <w:color w:val="000000" w:themeColor="text1"/>
                      <w:sz w:val="22"/>
                      <w:szCs w:val="21"/>
                    </w:rPr>
                  </w:pPr>
                </w:p>
              </w:tc>
              <w:tc>
                <w:tcPr>
                  <w:tcW w:w="630" w:type="pct"/>
                  <w:tcMar>
                    <w:top w:w="0" w:type="dxa"/>
                    <w:left w:w="28" w:type="dxa"/>
                    <w:bottom w:w="0" w:type="dxa"/>
                    <w:right w:w="28" w:type="dxa"/>
                  </w:tcMar>
                  <w:vAlign w:val="center"/>
                </w:tcPr>
                <w:p w14:paraId="79949F32"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倪套生态修复区</w:t>
                  </w:r>
                </w:p>
              </w:tc>
              <w:tc>
                <w:tcPr>
                  <w:tcW w:w="4046" w:type="pct"/>
                  <w:tcMar>
                    <w:top w:w="0" w:type="dxa"/>
                    <w:left w:w="28" w:type="dxa"/>
                    <w:bottom w:w="0" w:type="dxa"/>
                    <w:right w:w="28" w:type="dxa"/>
                  </w:tcMar>
                  <w:vAlign w:val="center"/>
                </w:tcPr>
                <w:p w14:paraId="55AC3D2B"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修复面积</w:t>
                  </w:r>
                  <w:r w:rsidRPr="007651D2">
                    <w:rPr>
                      <w:rFonts w:hint="eastAsia"/>
                      <w:color w:val="000000" w:themeColor="text1"/>
                      <w:sz w:val="22"/>
                      <w:szCs w:val="21"/>
                    </w:rPr>
                    <w:t>2</w:t>
                  </w:r>
                  <w:r w:rsidRPr="007651D2">
                    <w:rPr>
                      <w:color w:val="000000" w:themeColor="text1"/>
                      <w:sz w:val="22"/>
                      <w:szCs w:val="21"/>
                    </w:rPr>
                    <w:t>0.96</w:t>
                  </w:r>
                  <w:r w:rsidRPr="007651D2">
                    <w:rPr>
                      <w:color w:val="000000" w:themeColor="text1"/>
                      <w:sz w:val="22"/>
                      <w:szCs w:val="21"/>
                    </w:rPr>
                    <w:t>公顷</w:t>
                  </w:r>
                  <w:r w:rsidRPr="007651D2">
                    <w:rPr>
                      <w:rFonts w:hint="eastAsia"/>
                      <w:color w:val="000000" w:themeColor="text1"/>
                      <w:sz w:val="22"/>
                      <w:szCs w:val="21"/>
                    </w:rPr>
                    <w:t>，</w:t>
                  </w:r>
                  <w:r w:rsidRPr="007651D2">
                    <w:rPr>
                      <w:color w:val="000000" w:themeColor="text1"/>
                      <w:sz w:val="22"/>
                      <w:szCs w:val="21"/>
                    </w:rPr>
                    <w:t>对矿区</w:t>
                  </w:r>
                  <w:r w:rsidRPr="007651D2">
                    <w:rPr>
                      <w:rFonts w:hint="eastAsia"/>
                      <w:color w:val="000000" w:themeColor="text1"/>
                      <w:sz w:val="22"/>
                      <w:szCs w:val="21"/>
                    </w:rPr>
                    <w:t>内</w:t>
                  </w:r>
                  <w:r w:rsidRPr="007651D2">
                    <w:rPr>
                      <w:color w:val="000000" w:themeColor="text1"/>
                      <w:sz w:val="22"/>
                      <w:szCs w:val="21"/>
                    </w:rPr>
                    <w:t>开采形成的陡坎进行削坡</w:t>
                  </w:r>
                  <w:r w:rsidRPr="007651D2">
                    <w:rPr>
                      <w:rFonts w:hint="eastAsia"/>
                      <w:color w:val="000000" w:themeColor="text1"/>
                      <w:sz w:val="22"/>
                      <w:szCs w:val="21"/>
                    </w:rPr>
                    <w:t>，</w:t>
                  </w:r>
                  <w:r w:rsidRPr="007651D2">
                    <w:rPr>
                      <w:color w:val="000000" w:themeColor="text1"/>
                      <w:sz w:val="22"/>
                      <w:szCs w:val="21"/>
                    </w:rPr>
                    <w:t>削坡土方</w:t>
                  </w:r>
                  <w:r w:rsidRPr="007651D2">
                    <w:rPr>
                      <w:color w:val="000000" w:themeColor="text1"/>
                      <w:sz w:val="22"/>
                      <w:szCs w:val="21"/>
                    </w:rPr>
                    <w:t>6.89</w:t>
                  </w:r>
                  <w:r w:rsidRPr="007651D2">
                    <w:rPr>
                      <w:color w:val="000000" w:themeColor="text1"/>
                      <w:sz w:val="22"/>
                      <w:szCs w:val="21"/>
                    </w:rPr>
                    <w:t>万</w:t>
                  </w:r>
                  <w:r w:rsidRPr="007651D2">
                    <w:rPr>
                      <w:color w:val="000000" w:themeColor="text1"/>
                      <w:sz w:val="22"/>
                      <w:szCs w:val="21"/>
                    </w:rPr>
                    <w:t>m³</w:t>
                  </w:r>
                  <w:r w:rsidRPr="007651D2">
                    <w:rPr>
                      <w:rFonts w:hint="eastAsia"/>
                      <w:color w:val="000000" w:themeColor="text1"/>
                      <w:sz w:val="22"/>
                      <w:szCs w:val="21"/>
                    </w:rPr>
                    <w:t>，</w:t>
                  </w:r>
                  <w:r w:rsidRPr="007651D2">
                    <w:rPr>
                      <w:color w:val="000000" w:themeColor="text1"/>
                      <w:sz w:val="22"/>
                      <w:szCs w:val="21"/>
                    </w:rPr>
                    <w:t>平整土方</w:t>
                  </w:r>
                  <w:r w:rsidRPr="007651D2">
                    <w:rPr>
                      <w:rFonts w:hint="eastAsia"/>
                      <w:color w:val="000000" w:themeColor="text1"/>
                      <w:sz w:val="22"/>
                      <w:szCs w:val="21"/>
                    </w:rPr>
                    <w:t>2</w:t>
                  </w:r>
                  <w:r w:rsidRPr="007651D2">
                    <w:rPr>
                      <w:color w:val="000000" w:themeColor="text1"/>
                      <w:sz w:val="22"/>
                      <w:szCs w:val="21"/>
                    </w:rPr>
                    <w:t>.91</w:t>
                  </w:r>
                  <w:r w:rsidRPr="007651D2">
                    <w:rPr>
                      <w:color w:val="000000" w:themeColor="text1"/>
                      <w:sz w:val="22"/>
                      <w:szCs w:val="21"/>
                    </w:rPr>
                    <w:t>万</w:t>
                  </w:r>
                  <w:r w:rsidRPr="007651D2">
                    <w:rPr>
                      <w:color w:val="000000" w:themeColor="text1"/>
                      <w:sz w:val="22"/>
                      <w:szCs w:val="21"/>
                    </w:rPr>
                    <w:t>m³</w:t>
                  </w:r>
                  <w:r w:rsidRPr="007651D2">
                    <w:rPr>
                      <w:rFonts w:hint="eastAsia"/>
                      <w:color w:val="000000" w:themeColor="text1"/>
                      <w:sz w:val="22"/>
                      <w:szCs w:val="21"/>
                    </w:rPr>
                    <w:t>；覆土土方</w:t>
                  </w:r>
                  <w:r w:rsidRPr="007651D2">
                    <w:rPr>
                      <w:rFonts w:hint="eastAsia"/>
                      <w:color w:val="000000" w:themeColor="text1"/>
                      <w:sz w:val="22"/>
                      <w:szCs w:val="21"/>
                    </w:rPr>
                    <w:t>3</w:t>
                  </w:r>
                  <w:r w:rsidRPr="007651D2">
                    <w:rPr>
                      <w:color w:val="000000" w:themeColor="text1"/>
                      <w:sz w:val="22"/>
                      <w:szCs w:val="21"/>
                    </w:rPr>
                    <w:t>.98</w:t>
                  </w:r>
                  <w:r w:rsidRPr="007651D2">
                    <w:rPr>
                      <w:color w:val="000000" w:themeColor="text1"/>
                      <w:sz w:val="22"/>
                      <w:szCs w:val="21"/>
                    </w:rPr>
                    <w:t>万</w:t>
                  </w:r>
                  <w:r w:rsidRPr="007651D2">
                    <w:rPr>
                      <w:color w:val="000000" w:themeColor="text1"/>
                      <w:sz w:val="22"/>
                      <w:szCs w:val="21"/>
                    </w:rPr>
                    <w:t>m³</w:t>
                  </w:r>
                  <w:r w:rsidRPr="007651D2">
                    <w:rPr>
                      <w:rFonts w:hint="eastAsia"/>
                      <w:color w:val="000000" w:themeColor="text1"/>
                      <w:sz w:val="22"/>
                      <w:szCs w:val="21"/>
                    </w:rPr>
                    <w:t>，</w:t>
                  </w:r>
                  <w:r w:rsidRPr="007651D2">
                    <w:rPr>
                      <w:color w:val="000000" w:themeColor="text1"/>
                      <w:sz w:val="22"/>
                      <w:szCs w:val="21"/>
                    </w:rPr>
                    <w:t>陡立面进行挂网喷播植生，面积</w:t>
                  </w:r>
                  <w:r w:rsidRPr="007651D2">
                    <w:rPr>
                      <w:color w:val="000000" w:themeColor="text1"/>
                      <w:sz w:val="22"/>
                      <w:szCs w:val="21"/>
                    </w:rPr>
                    <w:t>9091m²</w:t>
                  </w:r>
                  <w:r w:rsidRPr="007651D2">
                    <w:rPr>
                      <w:rFonts w:hint="eastAsia"/>
                      <w:color w:val="000000" w:themeColor="text1"/>
                      <w:sz w:val="22"/>
                      <w:szCs w:val="21"/>
                    </w:rPr>
                    <w:t>，</w:t>
                  </w:r>
                  <w:r w:rsidRPr="007651D2">
                    <w:rPr>
                      <w:color w:val="000000" w:themeColor="text1"/>
                      <w:sz w:val="22"/>
                      <w:szCs w:val="21"/>
                    </w:rPr>
                    <w:t>栽种云杉</w:t>
                  </w:r>
                  <w:r w:rsidRPr="007651D2">
                    <w:rPr>
                      <w:color w:val="000000" w:themeColor="text1"/>
                      <w:sz w:val="22"/>
                      <w:szCs w:val="21"/>
                    </w:rPr>
                    <w:t>11944</w:t>
                  </w:r>
                  <w:r w:rsidRPr="007651D2">
                    <w:rPr>
                      <w:color w:val="000000" w:themeColor="text1"/>
                      <w:sz w:val="22"/>
                      <w:szCs w:val="21"/>
                    </w:rPr>
                    <w:t>株</w:t>
                  </w:r>
                  <w:r w:rsidRPr="007651D2">
                    <w:rPr>
                      <w:rFonts w:hint="eastAsia"/>
                      <w:color w:val="000000" w:themeColor="text1"/>
                      <w:sz w:val="22"/>
                      <w:szCs w:val="21"/>
                    </w:rPr>
                    <w:t>，</w:t>
                  </w:r>
                  <w:r w:rsidRPr="007651D2">
                    <w:rPr>
                      <w:color w:val="000000" w:themeColor="text1"/>
                      <w:sz w:val="22"/>
                      <w:szCs w:val="21"/>
                    </w:rPr>
                    <w:t>撒播种草</w:t>
                  </w:r>
                  <w:r w:rsidRPr="007651D2">
                    <w:rPr>
                      <w:rFonts w:hint="eastAsia"/>
                      <w:color w:val="000000" w:themeColor="text1"/>
                      <w:sz w:val="22"/>
                      <w:szCs w:val="21"/>
                    </w:rPr>
                    <w:t>1</w:t>
                  </w:r>
                  <w:r w:rsidRPr="007651D2">
                    <w:rPr>
                      <w:color w:val="000000" w:themeColor="text1"/>
                      <w:sz w:val="22"/>
                      <w:szCs w:val="21"/>
                    </w:rPr>
                    <w:t>1.38hm²</w:t>
                  </w:r>
                  <w:r w:rsidRPr="007651D2">
                    <w:rPr>
                      <w:rFonts w:hint="eastAsia"/>
                      <w:color w:val="000000" w:themeColor="text1"/>
                      <w:sz w:val="22"/>
                      <w:szCs w:val="21"/>
                    </w:rPr>
                    <w:t>；</w:t>
                  </w:r>
                </w:p>
              </w:tc>
            </w:tr>
            <w:tr w:rsidR="007651D2" w:rsidRPr="007651D2" w14:paraId="29FBB5A3" w14:textId="77777777">
              <w:trPr>
                <w:trHeight w:val="340"/>
                <w:jc w:val="center"/>
              </w:trPr>
              <w:tc>
                <w:tcPr>
                  <w:tcW w:w="324" w:type="pct"/>
                  <w:vMerge/>
                  <w:tcMar>
                    <w:top w:w="0" w:type="dxa"/>
                    <w:left w:w="28" w:type="dxa"/>
                    <w:bottom w:w="0" w:type="dxa"/>
                    <w:right w:w="28" w:type="dxa"/>
                  </w:tcMar>
                  <w:vAlign w:val="center"/>
                </w:tcPr>
                <w:p w14:paraId="4213FBAC" w14:textId="77777777" w:rsidR="00087B53" w:rsidRPr="007651D2" w:rsidRDefault="00087B53">
                  <w:pPr>
                    <w:adjustRightInd w:val="0"/>
                    <w:snapToGrid w:val="0"/>
                    <w:jc w:val="center"/>
                    <w:rPr>
                      <w:color w:val="000000" w:themeColor="text1"/>
                      <w:sz w:val="22"/>
                      <w:szCs w:val="21"/>
                    </w:rPr>
                  </w:pPr>
                </w:p>
              </w:tc>
              <w:tc>
                <w:tcPr>
                  <w:tcW w:w="630" w:type="pct"/>
                  <w:tcMar>
                    <w:top w:w="0" w:type="dxa"/>
                    <w:left w:w="28" w:type="dxa"/>
                    <w:bottom w:w="0" w:type="dxa"/>
                    <w:right w:w="28" w:type="dxa"/>
                  </w:tcMar>
                  <w:vAlign w:val="center"/>
                </w:tcPr>
                <w:p w14:paraId="13AAD0FA"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姚套生态修复区</w:t>
                  </w:r>
                </w:p>
              </w:tc>
              <w:tc>
                <w:tcPr>
                  <w:tcW w:w="4046" w:type="pct"/>
                  <w:tcMar>
                    <w:top w:w="0" w:type="dxa"/>
                    <w:left w:w="28" w:type="dxa"/>
                    <w:bottom w:w="0" w:type="dxa"/>
                    <w:right w:w="28" w:type="dxa"/>
                  </w:tcMar>
                  <w:vAlign w:val="center"/>
                </w:tcPr>
                <w:p w14:paraId="1B1FB1FB"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修复面积</w:t>
                  </w:r>
                  <w:r w:rsidRPr="007651D2">
                    <w:rPr>
                      <w:color w:val="000000" w:themeColor="text1"/>
                      <w:sz w:val="22"/>
                      <w:szCs w:val="21"/>
                    </w:rPr>
                    <w:t>29.56</w:t>
                  </w:r>
                  <w:r w:rsidRPr="007651D2">
                    <w:rPr>
                      <w:color w:val="000000" w:themeColor="text1"/>
                      <w:sz w:val="22"/>
                      <w:szCs w:val="21"/>
                    </w:rPr>
                    <w:t>公顷</w:t>
                  </w:r>
                  <w:r w:rsidRPr="007651D2">
                    <w:rPr>
                      <w:rFonts w:hint="eastAsia"/>
                      <w:color w:val="000000" w:themeColor="text1"/>
                      <w:sz w:val="22"/>
                      <w:szCs w:val="21"/>
                    </w:rPr>
                    <w:t>，</w:t>
                  </w:r>
                  <w:r w:rsidRPr="007651D2">
                    <w:rPr>
                      <w:color w:val="000000" w:themeColor="text1"/>
                      <w:sz w:val="22"/>
                      <w:szCs w:val="21"/>
                    </w:rPr>
                    <w:t>对矿区</w:t>
                  </w:r>
                  <w:r w:rsidRPr="007651D2">
                    <w:rPr>
                      <w:rFonts w:hint="eastAsia"/>
                      <w:color w:val="000000" w:themeColor="text1"/>
                      <w:sz w:val="22"/>
                      <w:szCs w:val="21"/>
                    </w:rPr>
                    <w:t>内</w:t>
                  </w:r>
                  <w:r w:rsidRPr="007651D2">
                    <w:rPr>
                      <w:color w:val="000000" w:themeColor="text1"/>
                      <w:sz w:val="22"/>
                      <w:szCs w:val="21"/>
                    </w:rPr>
                    <w:t>开采形成的陡坎进行削坡</w:t>
                  </w:r>
                  <w:r w:rsidRPr="007651D2">
                    <w:rPr>
                      <w:rFonts w:hint="eastAsia"/>
                      <w:color w:val="000000" w:themeColor="text1"/>
                      <w:sz w:val="22"/>
                      <w:szCs w:val="21"/>
                    </w:rPr>
                    <w:t>，</w:t>
                  </w:r>
                  <w:r w:rsidRPr="007651D2">
                    <w:rPr>
                      <w:color w:val="000000" w:themeColor="text1"/>
                      <w:sz w:val="22"/>
                      <w:szCs w:val="21"/>
                    </w:rPr>
                    <w:t>削坡土方</w:t>
                  </w:r>
                  <w:r w:rsidRPr="007651D2">
                    <w:rPr>
                      <w:color w:val="000000" w:themeColor="text1"/>
                      <w:sz w:val="22"/>
                      <w:szCs w:val="21"/>
                    </w:rPr>
                    <w:t>6.18</w:t>
                  </w:r>
                  <w:r w:rsidRPr="007651D2">
                    <w:rPr>
                      <w:color w:val="000000" w:themeColor="text1"/>
                      <w:sz w:val="22"/>
                      <w:szCs w:val="21"/>
                    </w:rPr>
                    <w:t>万</w:t>
                  </w:r>
                  <w:r w:rsidRPr="007651D2">
                    <w:rPr>
                      <w:color w:val="000000" w:themeColor="text1"/>
                      <w:sz w:val="22"/>
                      <w:szCs w:val="21"/>
                    </w:rPr>
                    <w:t>m³</w:t>
                  </w:r>
                  <w:r w:rsidRPr="007651D2">
                    <w:rPr>
                      <w:rFonts w:hint="eastAsia"/>
                      <w:color w:val="000000" w:themeColor="text1"/>
                      <w:sz w:val="22"/>
                      <w:szCs w:val="21"/>
                    </w:rPr>
                    <w:t>，</w:t>
                  </w:r>
                  <w:r w:rsidRPr="007651D2">
                    <w:rPr>
                      <w:color w:val="000000" w:themeColor="text1"/>
                      <w:sz w:val="22"/>
                      <w:szCs w:val="21"/>
                    </w:rPr>
                    <w:t>平整土方</w:t>
                  </w:r>
                  <w:r w:rsidRPr="007651D2">
                    <w:rPr>
                      <w:rFonts w:hint="eastAsia"/>
                      <w:color w:val="000000" w:themeColor="text1"/>
                      <w:sz w:val="22"/>
                      <w:szCs w:val="21"/>
                    </w:rPr>
                    <w:t>2</w:t>
                  </w:r>
                  <w:r w:rsidRPr="007651D2">
                    <w:rPr>
                      <w:color w:val="000000" w:themeColor="text1"/>
                      <w:sz w:val="22"/>
                      <w:szCs w:val="21"/>
                    </w:rPr>
                    <w:t>.32</w:t>
                  </w:r>
                  <w:r w:rsidRPr="007651D2">
                    <w:rPr>
                      <w:color w:val="000000" w:themeColor="text1"/>
                      <w:sz w:val="22"/>
                      <w:szCs w:val="21"/>
                    </w:rPr>
                    <w:t>万</w:t>
                  </w:r>
                  <w:r w:rsidRPr="007651D2">
                    <w:rPr>
                      <w:color w:val="000000" w:themeColor="text1"/>
                      <w:sz w:val="22"/>
                      <w:szCs w:val="21"/>
                    </w:rPr>
                    <w:t>m³</w:t>
                  </w:r>
                  <w:r w:rsidRPr="007651D2">
                    <w:rPr>
                      <w:rFonts w:hint="eastAsia"/>
                      <w:color w:val="000000" w:themeColor="text1"/>
                      <w:sz w:val="22"/>
                      <w:szCs w:val="21"/>
                    </w:rPr>
                    <w:t>；覆土土方</w:t>
                  </w:r>
                  <w:r w:rsidRPr="007651D2">
                    <w:rPr>
                      <w:color w:val="000000" w:themeColor="text1"/>
                      <w:sz w:val="22"/>
                      <w:szCs w:val="21"/>
                    </w:rPr>
                    <w:t>3.86</w:t>
                  </w:r>
                  <w:r w:rsidRPr="007651D2">
                    <w:rPr>
                      <w:color w:val="000000" w:themeColor="text1"/>
                      <w:sz w:val="22"/>
                      <w:szCs w:val="21"/>
                    </w:rPr>
                    <w:t>万</w:t>
                  </w:r>
                  <w:r w:rsidRPr="007651D2">
                    <w:rPr>
                      <w:color w:val="000000" w:themeColor="text1"/>
                      <w:sz w:val="22"/>
                      <w:szCs w:val="21"/>
                    </w:rPr>
                    <w:t>m³</w:t>
                  </w:r>
                  <w:r w:rsidRPr="007651D2">
                    <w:rPr>
                      <w:rFonts w:hint="eastAsia"/>
                      <w:color w:val="000000" w:themeColor="text1"/>
                      <w:sz w:val="22"/>
                      <w:szCs w:val="21"/>
                    </w:rPr>
                    <w:t>，</w:t>
                  </w:r>
                  <w:r w:rsidRPr="007651D2">
                    <w:rPr>
                      <w:color w:val="000000" w:themeColor="text1"/>
                      <w:sz w:val="22"/>
                      <w:szCs w:val="21"/>
                    </w:rPr>
                    <w:t>陡立面进行挂网喷播植生，面积</w:t>
                  </w:r>
                  <w:r w:rsidRPr="007651D2">
                    <w:rPr>
                      <w:color w:val="000000" w:themeColor="text1"/>
                      <w:sz w:val="22"/>
                      <w:szCs w:val="21"/>
                    </w:rPr>
                    <w:t>9002.01m²</w:t>
                  </w:r>
                  <w:r w:rsidRPr="007651D2">
                    <w:rPr>
                      <w:rFonts w:hint="eastAsia"/>
                      <w:color w:val="000000" w:themeColor="text1"/>
                      <w:sz w:val="22"/>
                      <w:szCs w:val="21"/>
                    </w:rPr>
                    <w:t>，</w:t>
                  </w:r>
                  <w:r w:rsidRPr="007651D2">
                    <w:rPr>
                      <w:color w:val="000000" w:themeColor="text1"/>
                      <w:sz w:val="22"/>
                      <w:szCs w:val="21"/>
                    </w:rPr>
                    <w:t>栽种云杉</w:t>
                  </w:r>
                  <w:r w:rsidRPr="007651D2">
                    <w:rPr>
                      <w:color w:val="000000" w:themeColor="text1"/>
                      <w:sz w:val="22"/>
                      <w:szCs w:val="21"/>
                    </w:rPr>
                    <w:t>17343</w:t>
                  </w:r>
                  <w:r w:rsidRPr="007651D2">
                    <w:rPr>
                      <w:color w:val="000000" w:themeColor="text1"/>
                      <w:sz w:val="22"/>
                      <w:szCs w:val="21"/>
                    </w:rPr>
                    <w:t>株</w:t>
                  </w:r>
                  <w:r w:rsidRPr="007651D2">
                    <w:rPr>
                      <w:rFonts w:hint="eastAsia"/>
                      <w:color w:val="000000" w:themeColor="text1"/>
                      <w:sz w:val="22"/>
                      <w:szCs w:val="21"/>
                    </w:rPr>
                    <w:t>，</w:t>
                  </w:r>
                  <w:r w:rsidRPr="007651D2">
                    <w:rPr>
                      <w:color w:val="000000" w:themeColor="text1"/>
                      <w:sz w:val="22"/>
                      <w:szCs w:val="21"/>
                    </w:rPr>
                    <w:t>撒播种草</w:t>
                  </w:r>
                  <w:r w:rsidRPr="007651D2">
                    <w:rPr>
                      <w:rFonts w:hint="eastAsia"/>
                      <w:color w:val="000000" w:themeColor="text1"/>
                      <w:sz w:val="22"/>
                      <w:szCs w:val="21"/>
                    </w:rPr>
                    <w:t>1</w:t>
                  </w:r>
                  <w:r w:rsidRPr="007651D2">
                    <w:rPr>
                      <w:color w:val="000000" w:themeColor="text1"/>
                      <w:sz w:val="22"/>
                      <w:szCs w:val="21"/>
                    </w:rPr>
                    <w:t>5.73hm²</w:t>
                  </w:r>
                  <w:r w:rsidRPr="007651D2">
                    <w:rPr>
                      <w:rFonts w:hint="eastAsia"/>
                      <w:color w:val="000000" w:themeColor="text1"/>
                      <w:sz w:val="22"/>
                      <w:szCs w:val="21"/>
                    </w:rPr>
                    <w:t>；</w:t>
                  </w:r>
                </w:p>
              </w:tc>
            </w:tr>
            <w:tr w:rsidR="007651D2" w:rsidRPr="007651D2" w14:paraId="4DDC3AC0" w14:textId="77777777">
              <w:trPr>
                <w:trHeight w:val="340"/>
                <w:jc w:val="center"/>
              </w:trPr>
              <w:tc>
                <w:tcPr>
                  <w:tcW w:w="324" w:type="pct"/>
                  <w:tcMar>
                    <w:top w:w="0" w:type="dxa"/>
                    <w:left w:w="28" w:type="dxa"/>
                    <w:bottom w:w="0" w:type="dxa"/>
                    <w:right w:w="28" w:type="dxa"/>
                  </w:tcMar>
                  <w:vAlign w:val="center"/>
                </w:tcPr>
                <w:p w14:paraId="387404AF"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辅助工程</w:t>
                  </w:r>
                </w:p>
              </w:tc>
              <w:tc>
                <w:tcPr>
                  <w:tcW w:w="630" w:type="pct"/>
                  <w:tcMar>
                    <w:top w:w="0" w:type="dxa"/>
                    <w:left w:w="28" w:type="dxa"/>
                    <w:bottom w:w="0" w:type="dxa"/>
                    <w:right w:w="28" w:type="dxa"/>
                  </w:tcMar>
                  <w:vAlign w:val="center"/>
                </w:tcPr>
                <w:p w14:paraId="55E47894"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临时工程</w:t>
                  </w:r>
                </w:p>
              </w:tc>
              <w:tc>
                <w:tcPr>
                  <w:tcW w:w="4046" w:type="pct"/>
                  <w:tcMar>
                    <w:top w:w="0" w:type="dxa"/>
                    <w:left w:w="28" w:type="dxa"/>
                    <w:bottom w:w="0" w:type="dxa"/>
                    <w:right w:w="28" w:type="dxa"/>
                  </w:tcMar>
                  <w:vAlign w:val="center"/>
                </w:tcPr>
                <w:p w14:paraId="38F298C9" w14:textId="1EE82DAD"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各施工区段均位于矿区及其邻近区，临时租用周边</w:t>
                  </w:r>
                  <w:r w:rsidR="001545A8" w:rsidRPr="007651D2">
                    <w:rPr>
                      <w:color w:val="000000" w:themeColor="text1"/>
                      <w:sz w:val="22"/>
                      <w:szCs w:val="21"/>
                    </w:rPr>
                    <w:t>民居</w:t>
                  </w:r>
                  <w:r w:rsidRPr="007651D2">
                    <w:rPr>
                      <w:color w:val="000000" w:themeColor="text1"/>
                      <w:sz w:val="22"/>
                      <w:szCs w:val="21"/>
                    </w:rPr>
                    <w:t>供现场办公与人员居住。每处生态修复区内各设置一座仓库用于存放施工材料和施工机械。</w:t>
                  </w:r>
                </w:p>
              </w:tc>
            </w:tr>
            <w:tr w:rsidR="007651D2" w:rsidRPr="007651D2" w14:paraId="0C594055" w14:textId="77777777">
              <w:trPr>
                <w:trHeight w:val="340"/>
                <w:jc w:val="center"/>
              </w:trPr>
              <w:tc>
                <w:tcPr>
                  <w:tcW w:w="324" w:type="pct"/>
                  <w:vMerge w:val="restart"/>
                  <w:tcMar>
                    <w:top w:w="0" w:type="dxa"/>
                    <w:left w:w="28" w:type="dxa"/>
                    <w:bottom w:w="0" w:type="dxa"/>
                    <w:right w:w="28" w:type="dxa"/>
                  </w:tcMar>
                  <w:vAlign w:val="center"/>
                </w:tcPr>
                <w:p w14:paraId="14C6A887"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公用</w:t>
                  </w:r>
                </w:p>
                <w:p w14:paraId="243BEF2E"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工程</w:t>
                  </w:r>
                </w:p>
              </w:tc>
              <w:tc>
                <w:tcPr>
                  <w:tcW w:w="630" w:type="pct"/>
                  <w:tcMar>
                    <w:top w:w="0" w:type="dxa"/>
                    <w:left w:w="28" w:type="dxa"/>
                    <w:bottom w:w="0" w:type="dxa"/>
                    <w:right w:w="28" w:type="dxa"/>
                  </w:tcMar>
                  <w:vAlign w:val="center"/>
                </w:tcPr>
                <w:p w14:paraId="2A536AAA"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供电</w:t>
                  </w:r>
                </w:p>
              </w:tc>
              <w:tc>
                <w:tcPr>
                  <w:tcW w:w="4046" w:type="pct"/>
                  <w:tcMar>
                    <w:top w:w="0" w:type="dxa"/>
                    <w:left w:w="28" w:type="dxa"/>
                    <w:bottom w:w="0" w:type="dxa"/>
                    <w:right w:w="28" w:type="dxa"/>
                  </w:tcMar>
                  <w:vAlign w:val="center"/>
                </w:tcPr>
                <w:p w14:paraId="5D2FC303"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依托沿线城乡供电系统。</w:t>
                  </w:r>
                </w:p>
              </w:tc>
            </w:tr>
            <w:tr w:rsidR="007651D2" w:rsidRPr="007651D2" w14:paraId="276E3EDB" w14:textId="77777777">
              <w:trPr>
                <w:trHeight w:val="340"/>
                <w:jc w:val="center"/>
              </w:trPr>
              <w:tc>
                <w:tcPr>
                  <w:tcW w:w="324" w:type="pct"/>
                  <w:vMerge/>
                  <w:tcMar>
                    <w:top w:w="0" w:type="dxa"/>
                    <w:left w:w="28" w:type="dxa"/>
                    <w:bottom w:w="0" w:type="dxa"/>
                    <w:right w:w="28" w:type="dxa"/>
                  </w:tcMar>
                  <w:vAlign w:val="center"/>
                </w:tcPr>
                <w:p w14:paraId="5705A21E" w14:textId="77777777" w:rsidR="00087B53" w:rsidRPr="007651D2" w:rsidRDefault="00087B53">
                  <w:pPr>
                    <w:adjustRightInd w:val="0"/>
                    <w:snapToGrid w:val="0"/>
                    <w:jc w:val="center"/>
                    <w:rPr>
                      <w:color w:val="000000" w:themeColor="text1"/>
                      <w:sz w:val="22"/>
                      <w:szCs w:val="21"/>
                    </w:rPr>
                  </w:pPr>
                </w:p>
              </w:tc>
              <w:tc>
                <w:tcPr>
                  <w:tcW w:w="630" w:type="pct"/>
                  <w:tcMar>
                    <w:top w:w="0" w:type="dxa"/>
                    <w:left w:w="28" w:type="dxa"/>
                    <w:bottom w:w="0" w:type="dxa"/>
                    <w:right w:w="28" w:type="dxa"/>
                  </w:tcMar>
                  <w:vAlign w:val="center"/>
                </w:tcPr>
                <w:p w14:paraId="0E293D4E"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供水</w:t>
                  </w:r>
                </w:p>
              </w:tc>
              <w:tc>
                <w:tcPr>
                  <w:tcW w:w="4046" w:type="pct"/>
                  <w:tcMar>
                    <w:top w:w="0" w:type="dxa"/>
                    <w:left w:w="28" w:type="dxa"/>
                    <w:bottom w:w="0" w:type="dxa"/>
                    <w:right w:w="28" w:type="dxa"/>
                  </w:tcMar>
                  <w:vAlign w:val="center"/>
                </w:tcPr>
                <w:p w14:paraId="5F219C18"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依托沿线城乡供水管网。</w:t>
                  </w:r>
                </w:p>
              </w:tc>
            </w:tr>
            <w:tr w:rsidR="007651D2" w:rsidRPr="007651D2" w14:paraId="49B1627B" w14:textId="77777777">
              <w:trPr>
                <w:trHeight w:val="340"/>
                <w:jc w:val="center"/>
              </w:trPr>
              <w:tc>
                <w:tcPr>
                  <w:tcW w:w="324" w:type="pct"/>
                  <w:vMerge/>
                  <w:tcMar>
                    <w:top w:w="0" w:type="dxa"/>
                    <w:left w:w="28" w:type="dxa"/>
                    <w:bottom w:w="0" w:type="dxa"/>
                    <w:right w:w="28" w:type="dxa"/>
                  </w:tcMar>
                  <w:vAlign w:val="center"/>
                </w:tcPr>
                <w:p w14:paraId="4B6E0DE2" w14:textId="77777777" w:rsidR="00087B53" w:rsidRPr="007651D2" w:rsidRDefault="00087B53">
                  <w:pPr>
                    <w:adjustRightInd w:val="0"/>
                    <w:snapToGrid w:val="0"/>
                    <w:jc w:val="center"/>
                    <w:rPr>
                      <w:color w:val="000000" w:themeColor="text1"/>
                      <w:sz w:val="22"/>
                      <w:szCs w:val="21"/>
                    </w:rPr>
                  </w:pPr>
                </w:p>
              </w:tc>
              <w:tc>
                <w:tcPr>
                  <w:tcW w:w="630" w:type="pct"/>
                  <w:tcMar>
                    <w:top w:w="0" w:type="dxa"/>
                    <w:left w:w="28" w:type="dxa"/>
                    <w:bottom w:w="0" w:type="dxa"/>
                    <w:right w:w="28" w:type="dxa"/>
                  </w:tcMar>
                  <w:vAlign w:val="center"/>
                </w:tcPr>
                <w:p w14:paraId="58176507"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排水</w:t>
                  </w:r>
                </w:p>
              </w:tc>
              <w:tc>
                <w:tcPr>
                  <w:tcW w:w="4046" w:type="pct"/>
                  <w:tcMar>
                    <w:top w:w="0" w:type="dxa"/>
                    <w:left w:w="28" w:type="dxa"/>
                    <w:bottom w:w="0" w:type="dxa"/>
                    <w:right w:w="28" w:type="dxa"/>
                  </w:tcMar>
                  <w:vAlign w:val="center"/>
                </w:tcPr>
                <w:p w14:paraId="148B93CA" w14:textId="2AA26F9D"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施工废水经沉淀后用于洒水抑尘，</w:t>
                  </w:r>
                  <w:r w:rsidR="00F76C7F" w:rsidRPr="007651D2">
                    <w:rPr>
                      <w:color w:val="000000" w:themeColor="text1"/>
                      <w:sz w:val="22"/>
                      <w:szCs w:val="21"/>
                    </w:rPr>
                    <w:t>生活污水依托周边民居</w:t>
                  </w:r>
                  <w:r w:rsidRPr="007651D2">
                    <w:rPr>
                      <w:color w:val="000000" w:themeColor="text1"/>
                      <w:sz w:val="22"/>
                      <w:szCs w:val="21"/>
                    </w:rPr>
                    <w:t>。</w:t>
                  </w:r>
                </w:p>
              </w:tc>
            </w:tr>
            <w:tr w:rsidR="007651D2" w:rsidRPr="007651D2" w14:paraId="427A6967" w14:textId="77777777">
              <w:trPr>
                <w:trHeight w:val="340"/>
                <w:jc w:val="center"/>
              </w:trPr>
              <w:tc>
                <w:tcPr>
                  <w:tcW w:w="324" w:type="pct"/>
                  <w:vMerge w:val="restart"/>
                  <w:tcMar>
                    <w:top w:w="0" w:type="dxa"/>
                    <w:left w:w="28" w:type="dxa"/>
                    <w:bottom w:w="0" w:type="dxa"/>
                    <w:right w:w="28" w:type="dxa"/>
                  </w:tcMar>
                  <w:vAlign w:val="center"/>
                </w:tcPr>
                <w:p w14:paraId="351BE811"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环保</w:t>
                  </w:r>
                </w:p>
                <w:p w14:paraId="0AA2B6C9"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工程</w:t>
                  </w:r>
                </w:p>
              </w:tc>
              <w:tc>
                <w:tcPr>
                  <w:tcW w:w="630" w:type="pct"/>
                  <w:vMerge w:val="restart"/>
                  <w:tcMar>
                    <w:top w:w="0" w:type="dxa"/>
                    <w:left w:w="28" w:type="dxa"/>
                    <w:bottom w:w="0" w:type="dxa"/>
                    <w:right w:w="28" w:type="dxa"/>
                  </w:tcMar>
                  <w:vAlign w:val="center"/>
                </w:tcPr>
                <w:p w14:paraId="1F4AF1FF"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大气</w:t>
                  </w:r>
                </w:p>
              </w:tc>
              <w:tc>
                <w:tcPr>
                  <w:tcW w:w="4046" w:type="pct"/>
                  <w:tcMar>
                    <w:top w:w="0" w:type="dxa"/>
                    <w:left w:w="28" w:type="dxa"/>
                    <w:bottom w:w="0" w:type="dxa"/>
                    <w:right w:w="28" w:type="dxa"/>
                  </w:tcMar>
                  <w:vAlign w:val="center"/>
                </w:tcPr>
                <w:p w14:paraId="1932873A"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施工扬尘：作业过程中洒水车定时洒水；临时堆土场采用纤维网苫盖；设置洗车平台对进场车辆进行冲洗</w:t>
                  </w:r>
                  <w:r w:rsidR="00EB6A5F" w:rsidRPr="007651D2">
                    <w:rPr>
                      <w:rFonts w:hint="eastAsia"/>
                      <w:color w:val="000000" w:themeColor="text1"/>
                      <w:sz w:val="22"/>
                      <w:szCs w:val="21"/>
                    </w:rPr>
                    <w:t>。</w:t>
                  </w:r>
                </w:p>
              </w:tc>
            </w:tr>
            <w:tr w:rsidR="007651D2" w:rsidRPr="007651D2" w14:paraId="6128979B" w14:textId="77777777">
              <w:trPr>
                <w:trHeight w:val="340"/>
                <w:jc w:val="center"/>
              </w:trPr>
              <w:tc>
                <w:tcPr>
                  <w:tcW w:w="324" w:type="pct"/>
                  <w:vMerge/>
                  <w:tcMar>
                    <w:top w:w="0" w:type="dxa"/>
                    <w:left w:w="28" w:type="dxa"/>
                    <w:bottom w:w="0" w:type="dxa"/>
                    <w:right w:w="28" w:type="dxa"/>
                  </w:tcMar>
                  <w:vAlign w:val="center"/>
                </w:tcPr>
                <w:p w14:paraId="6D2A6A22" w14:textId="77777777" w:rsidR="00087B53" w:rsidRPr="007651D2" w:rsidRDefault="00087B53">
                  <w:pPr>
                    <w:adjustRightInd w:val="0"/>
                    <w:snapToGrid w:val="0"/>
                    <w:jc w:val="center"/>
                    <w:rPr>
                      <w:color w:val="000000" w:themeColor="text1"/>
                      <w:sz w:val="22"/>
                      <w:szCs w:val="21"/>
                    </w:rPr>
                  </w:pPr>
                </w:p>
              </w:tc>
              <w:tc>
                <w:tcPr>
                  <w:tcW w:w="630" w:type="pct"/>
                  <w:vMerge/>
                  <w:tcMar>
                    <w:top w:w="0" w:type="dxa"/>
                    <w:left w:w="28" w:type="dxa"/>
                    <w:bottom w:w="0" w:type="dxa"/>
                    <w:right w:w="28" w:type="dxa"/>
                  </w:tcMar>
                  <w:vAlign w:val="center"/>
                </w:tcPr>
                <w:p w14:paraId="0F3692C4" w14:textId="77777777" w:rsidR="00087B53" w:rsidRPr="007651D2" w:rsidRDefault="00087B53">
                  <w:pPr>
                    <w:adjustRightInd w:val="0"/>
                    <w:snapToGrid w:val="0"/>
                    <w:jc w:val="center"/>
                    <w:rPr>
                      <w:color w:val="000000" w:themeColor="text1"/>
                      <w:sz w:val="22"/>
                      <w:szCs w:val="21"/>
                    </w:rPr>
                  </w:pPr>
                </w:p>
              </w:tc>
              <w:tc>
                <w:tcPr>
                  <w:tcW w:w="4046" w:type="pct"/>
                  <w:tcMar>
                    <w:top w:w="0" w:type="dxa"/>
                    <w:left w:w="28" w:type="dxa"/>
                    <w:bottom w:w="0" w:type="dxa"/>
                    <w:right w:w="28" w:type="dxa"/>
                  </w:tcMar>
                  <w:vAlign w:val="center"/>
                </w:tcPr>
                <w:p w14:paraId="3BA918C8"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施工机械废气：加强施工机械的使用管理和保养维修，合理降低使用次数。</w:t>
                  </w:r>
                </w:p>
              </w:tc>
            </w:tr>
            <w:tr w:rsidR="007651D2" w:rsidRPr="007651D2" w14:paraId="4179B2F5" w14:textId="77777777">
              <w:trPr>
                <w:trHeight w:val="340"/>
                <w:jc w:val="center"/>
              </w:trPr>
              <w:tc>
                <w:tcPr>
                  <w:tcW w:w="324" w:type="pct"/>
                  <w:vMerge/>
                  <w:tcMar>
                    <w:top w:w="0" w:type="dxa"/>
                    <w:left w:w="28" w:type="dxa"/>
                    <w:bottom w:w="0" w:type="dxa"/>
                    <w:right w:w="28" w:type="dxa"/>
                  </w:tcMar>
                  <w:vAlign w:val="center"/>
                </w:tcPr>
                <w:p w14:paraId="6D4D052D" w14:textId="77777777" w:rsidR="00087B53" w:rsidRPr="007651D2" w:rsidRDefault="00087B53">
                  <w:pPr>
                    <w:adjustRightInd w:val="0"/>
                    <w:snapToGrid w:val="0"/>
                    <w:jc w:val="center"/>
                    <w:rPr>
                      <w:color w:val="000000" w:themeColor="text1"/>
                      <w:sz w:val="22"/>
                      <w:szCs w:val="21"/>
                    </w:rPr>
                  </w:pPr>
                </w:p>
              </w:tc>
              <w:tc>
                <w:tcPr>
                  <w:tcW w:w="630" w:type="pct"/>
                  <w:tcMar>
                    <w:top w:w="0" w:type="dxa"/>
                    <w:left w:w="28" w:type="dxa"/>
                    <w:bottom w:w="0" w:type="dxa"/>
                    <w:right w:w="28" w:type="dxa"/>
                  </w:tcMar>
                  <w:vAlign w:val="center"/>
                </w:tcPr>
                <w:p w14:paraId="3ECC7075"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废水</w:t>
                  </w:r>
                </w:p>
              </w:tc>
              <w:tc>
                <w:tcPr>
                  <w:tcW w:w="4046" w:type="pct"/>
                  <w:tcMar>
                    <w:top w:w="0" w:type="dxa"/>
                    <w:left w:w="28" w:type="dxa"/>
                    <w:bottom w:w="0" w:type="dxa"/>
                    <w:right w:w="28" w:type="dxa"/>
                  </w:tcMar>
                  <w:vAlign w:val="center"/>
                </w:tcPr>
                <w:p w14:paraId="4402FB91" w14:textId="145DC756"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每处生态修复区域内均设置</w:t>
                  </w:r>
                  <w:r w:rsidRPr="007651D2">
                    <w:rPr>
                      <w:color w:val="000000" w:themeColor="text1"/>
                      <w:sz w:val="22"/>
                      <w:szCs w:val="21"/>
                    </w:rPr>
                    <w:t>1</w:t>
                  </w:r>
                  <w:r w:rsidRPr="007651D2">
                    <w:rPr>
                      <w:color w:val="000000" w:themeColor="text1"/>
                      <w:sz w:val="22"/>
                      <w:szCs w:val="21"/>
                    </w:rPr>
                    <w:t>座</w:t>
                  </w:r>
                  <w:r w:rsidRPr="007651D2">
                    <w:rPr>
                      <w:color w:val="000000" w:themeColor="text1"/>
                      <w:sz w:val="22"/>
                      <w:szCs w:val="21"/>
                    </w:rPr>
                    <w:t>5m³</w:t>
                  </w:r>
                  <w:r w:rsidRPr="007651D2">
                    <w:rPr>
                      <w:color w:val="000000" w:themeColor="text1"/>
                      <w:sz w:val="22"/>
                      <w:szCs w:val="21"/>
                    </w:rPr>
                    <w:t>的沉淀池，施工废水经沉淀后用于洒水抑尘，</w:t>
                  </w:r>
                  <w:r w:rsidR="00F76C7F" w:rsidRPr="007651D2">
                    <w:rPr>
                      <w:color w:val="000000" w:themeColor="text1"/>
                      <w:sz w:val="22"/>
                      <w:szCs w:val="21"/>
                    </w:rPr>
                    <w:t>生活污水依托周边民居</w:t>
                  </w:r>
                </w:p>
              </w:tc>
            </w:tr>
            <w:tr w:rsidR="007651D2" w:rsidRPr="007651D2" w14:paraId="6C0D1CEA" w14:textId="77777777">
              <w:trPr>
                <w:trHeight w:val="340"/>
                <w:jc w:val="center"/>
              </w:trPr>
              <w:tc>
                <w:tcPr>
                  <w:tcW w:w="324" w:type="pct"/>
                  <w:vMerge/>
                  <w:tcMar>
                    <w:top w:w="0" w:type="dxa"/>
                    <w:left w:w="28" w:type="dxa"/>
                    <w:bottom w:w="0" w:type="dxa"/>
                    <w:right w:w="28" w:type="dxa"/>
                  </w:tcMar>
                  <w:vAlign w:val="center"/>
                </w:tcPr>
                <w:p w14:paraId="74D32D34" w14:textId="77777777" w:rsidR="00087B53" w:rsidRPr="007651D2" w:rsidRDefault="00087B53">
                  <w:pPr>
                    <w:adjustRightInd w:val="0"/>
                    <w:snapToGrid w:val="0"/>
                    <w:jc w:val="center"/>
                    <w:rPr>
                      <w:color w:val="000000" w:themeColor="text1"/>
                      <w:sz w:val="22"/>
                      <w:szCs w:val="21"/>
                    </w:rPr>
                  </w:pPr>
                </w:p>
              </w:tc>
              <w:tc>
                <w:tcPr>
                  <w:tcW w:w="630" w:type="pct"/>
                  <w:tcMar>
                    <w:top w:w="0" w:type="dxa"/>
                    <w:left w:w="28" w:type="dxa"/>
                    <w:bottom w:w="0" w:type="dxa"/>
                    <w:right w:w="28" w:type="dxa"/>
                  </w:tcMar>
                  <w:vAlign w:val="center"/>
                </w:tcPr>
                <w:p w14:paraId="647A19AD"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噪声</w:t>
                  </w:r>
                </w:p>
              </w:tc>
              <w:tc>
                <w:tcPr>
                  <w:tcW w:w="4046" w:type="pct"/>
                  <w:tcMar>
                    <w:top w:w="0" w:type="dxa"/>
                    <w:left w:w="28" w:type="dxa"/>
                    <w:bottom w:w="0" w:type="dxa"/>
                    <w:right w:w="28" w:type="dxa"/>
                  </w:tcMar>
                  <w:vAlign w:val="center"/>
                </w:tcPr>
                <w:p w14:paraId="3B37F05E"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合理安排施工时间，选用低噪声设备，分片施工；</w:t>
                  </w:r>
                  <w:r w:rsidRPr="007651D2">
                    <w:rPr>
                      <w:color w:val="000000" w:themeColor="text1"/>
                      <w:spacing w:val="4"/>
                      <w:sz w:val="22"/>
                      <w:szCs w:val="21"/>
                    </w:rPr>
                    <w:t>运输车辆在减速慢行、禁止鸣笛，施工</w:t>
                  </w:r>
                  <w:r w:rsidRPr="007651D2">
                    <w:rPr>
                      <w:color w:val="000000" w:themeColor="text1"/>
                      <w:sz w:val="22"/>
                    </w:rPr>
                    <w:t>场地设置临时遮挡</w:t>
                  </w:r>
                </w:p>
              </w:tc>
            </w:tr>
            <w:tr w:rsidR="007651D2" w:rsidRPr="007651D2" w14:paraId="338E2304" w14:textId="77777777">
              <w:trPr>
                <w:trHeight w:val="340"/>
                <w:jc w:val="center"/>
              </w:trPr>
              <w:tc>
                <w:tcPr>
                  <w:tcW w:w="324" w:type="pct"/>
                  <w:vMerge/>
                  <w:tcMar>
                    <w:top w:w="0" w:type="dxa"/>
                    <w:left w:w="28" w:type="dxa"/>
                    <w:bottom w:w="0" w:type="dxa"/>
                    <w:right w:w="28" w:type="dxa"/>
                  </w:tcMar>
                  <w:vAlign w:val="center"/>
                </w:tcPr>
                <w:p w14:paraId="4E1B23E2" w14:textId="77777777" w:rsidR="00087B53" w:rsidRPr="007651D2" w:rsidRDefault="00087B53">
                  <w:pPr>
                    <w:adjustRightInd w:val="0"/>
                    <w:snapToGrid w:val="0"/>
                    <w:jc w:val="center"/>
                    <w:rPr>
                      <w:color w:val="000000" w:themeColor="text1"/>
                      <w:sz w:val="22"/>
                      <w:szCs w:val="21"/>
                    </w:rPr>
                  </w:pPr>
                </w:p>
              </w:tc>
              <w:tc>
                <w:tcPr>
                  <w:tcW w:w="630" w:type="pct"/>
                  <w:tcMar>
                    <w:top w:w="0" w:type="dxa"/>
                    <w:left w:w="28" w:type="dxa"/>
                    <w:bottom w:w="0" w:type="dxa"/>
                    <w:right w:w="28" w:type="dxa"/>
                  </w:tcMar>
                  <w:vAlign w:val="center"/>
                </w:tcPr>
                <w:p w14:paraId="023C7E15"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固废</w:t>
                  </w:r>
                </w:p>
              </w:tc>
              <w:tc>
                <w:tcPr>
                  <w:tcW w:w="4046" w:type="pct"/>
                  <w:tcMar>
                    <w:top w:w="0" w:type="dxa"/>
                    <w:left w:w="28" w:type="dxa"/>
                    <w:bottom w:w="0" w:type="dxa"/>
                    <w:right w:w="28" w:type="dxa"/>
                  </w:tcMar>
                  <w:vAlign w:val="center"/>
                </w:tcPr>
                <w:p w14:paraId="65BD8B19"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开挖土石方全部利用，无弃方产生，建筑垃圾运至政府指定地点进行处置；生活垃圾由建设单位集中收集后送至临近村庄生活垃圾收集点，由当地环卫部门清运处置。</w:t>
                  </w:r>
                </w:p>
              </w:tc>
            </w:tr>
            <w:tr w:rsidR="007651D2" w:rsidRPr="007651D2" w14:paraId="3FF67B4E" w14:textId="77777777">
              <w:trPr>
                <w:trHeight w:val="340"/>
                <w:jc w:val="center"/>
              </w:trPr>
              <w:tc>
                <w:tcPr>
                  <w:tcW w:w="324" w:type="pct"/>
                  <w:vMerge/>
                  <w:tcMar>
                    <w:top w:w="0" w:type="dxa"/>
                    <w:left w:w="28" w:type="dxa"/>
                    <w:bottom w:w="0" w:type="dxa"/>
                    <w:right w:w="28" w:type="dxa"/>
                  </w:tcMar>
                  <w:vAlign w:val="center"/>
                </w:tcPr>
                <w:p w14:paraId="6EE20E44" w14:textId="77777777" w:rsidR="00087B53" w:rsidRPr="007651D2" w:rsidRDefault="00087B53">
                  <w:pPr>
                    <w:adjustRightInd w:val="0"/>
                    <w:snapToGrid w:val="0"/>
                    <w:jc w:val="center"/>
                    <w:rPr>
                      <w:color w:val="000000" w:themeColor="text1"/>
                      <w:sz w:val="22"/>
                      <w:szCs w:val="21"/>
                    </w:rPr>
                  </w:pPr>
                </w:p>
              </w:tc>
              <w:tc>
                <w:tcPr>
                  <w:tcW w:w="630" w:type="pct"/>
                  <w:vMerge w:val="restart"/>
                  <w:tcMar>
                    <w:top w:w="0" w:type="dxa"/>
                    <w:left w:w="28" w:type="dxa"/>
                    <w:bottom w:w="0" w:type="dxa"/>
                    <w:right w:w="28" w:type="dxa"/>
                  </w:tcMar>
                  <w:vAlign w:val="center"/>
                </w:tcPr>
                <w:p w14:paraId="714A4148"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生态恢复措施</w:t>
                  </w:r>
                </w:p>
              </w:tc>
              <w:tc>
                <w:tcPr>
                  <w:tcW w:w="4046" w:type="pct"/>
                  <w:tcMar>
                    <w:top w:w="0" w:type="dxa"/>
                    <w:left w:w="28" w:type="dxa"/>
                    <w:bottom w:w="0" w:type="dxa"/>
                    <w:right w:w="28" w:type="dxa"/>
                  </w:tcMar>
                  <w:vAlign w:val="center"/>
                </w:tcPr>
                <w:p w14:paraId="48B76DA7" w14:textId="77777777" w:rsidR="00087B53" w:rsidRPr="007651D2" w:rsidRDefault="006D4651">
                  <w:pPr>
                    <w:adjustRightInd w:val="0"/>
                    <w:snapToGrid w:val="0"/>
                    <w:jc w:val="center"/>
                    <w:rPr>
                      <w:color w:val="000000" w:themeColor="text1"/>
                      <w:sz w:val="22"/>
                      <w:szCs w:val="21"/>
                    </w:rPr>
                  </w:pPr>
                  <w:r w:rsidRPr="007651D2">
                    <w:rPr>
                      <w:color w:val="000000" w:themeColor="text1"/>
                      <w:sz w:val="22"/>
                    </w:rPr>
                    <w:t>地形地貌整治、覆土工程、场地平整、设置宣传标识、标牌。</w:t>
                  </w:r>
                </w:p>
              </w:tc>
            </w:tr>
            <w:tr w:rsidR="007651D2" w:rsidRPr="007651D2" w14:paraId="43C7E08F" w14:textId="77777777">
              <w:trPr>
                <w:trHeight w:val="340"/>
                <w:jc w:val="center"/>
              </w:trPr>
              <w:tc>
                <w:tcPr>
                  <w:tcW w:w="324" w:type="pct"/>
                  <w:vMerge/>
                  <w:tcMar>
                    <w:top w:w="0" w:type="dxa"/>
                    <w:left w:w="28" w:type="dxa"/>
                    <w:bottom w:w="0" w:type="dxa"/>
                    <w:right w:w="28" w:type="dxa"/>
                  </w:tcMar>
                  <w:vAlign w:val="center"/>
                </w:tcPr>
                <w:p w14:paraId="6DE53ECB" w14:textId="77777777" w:rsidR="00087B53" w:rsidRPr="007651D2" w:rsidRDefault="00087B53">
                  <w:pPr>
                    <w:adjustRightInd w:val="0"/>
                    <w:snapToGrid w:val="0"/>
                    <w:jc w:val="center"/>
                    <w:rPr>
                      <w:color w:val="000000" w:themeColor="text1"/>
                      <w:sz w:val="22"/>
                      <w:szCs w:val="21"/>
                    </w:rPr>
                  </w:pPr>
                </w:p>
              </w:tc>
              <w:tc>
                <w:tcPr>
                  <w:tcW w:w="630" w:type="pct"/>
                  <w:vMerge/>
                  <w:tcMar>
                    <w:top w:w="0" w:type="dxa"/>
                    <w:left w:w="28" w:type="dxa"/>
                    <w:bottom w:w="0" w:type="dxa"/>
                    <w:right w:w="28" w:type="dxa"/>
                  </w:tcMar>
                  <w:vAlign w:val="center"/>
                </w:tcPr>
                <w:p w14:paraId="0EA6DB53" w14:textId="77777777" w:rsidR="00087B53" w:rsidRPr="007651D2" w:rsidRDefault="00087B53">
                  <w:pPr>
                    <w:adjustRightInd w:val="0"/>
                    <w:snapToGrid w:val="0"/>
                    <w:jc w:val="center"/>
                    <w:rPr>
                      <w:color w:val="000000" w:themeColor="text1"/>
                      <w:sz w:val="22"/>
                      <w:szCs w:val="21"/>
                    </w:rPr>
                  </w:pPr>
                </w:p>
              </w:tc>
              <w:tc>
                <w:tcPr>
                  <w:tcW w:w="4046" w:type="pct"/>
                  <w:tcMar>
                    <w:top w:w="0" w:type="dxa"/>
                    <w:left w:w="28" w:type="dxa"/>
                    <w:bottom w:w="0" w:type="dxa"/>
                    <w:right w:w="28" w:type="dxa"/>
                  </w:tcMar>
                  <w:vAlign w:val="center"/>
                </w:tcPr>
                <w:p w14:paraId="3238B015" w14:textId="77777777" w:rsidR="00087B53" w:rsidRPr="007651D2" w:rsidRDefault="006D4651">
                  <w:pPr>
                    <w:adjustRightInd w:val="0"/>
                    <w:snapToGrid w:val="0"/>
                    <w:jc w:val="center"/>
                    <w:rPr>
                      <w:color w:val="000000" w:themeColor="text1"/>
                      <w:sz w:val="22"/>
                      <w:szCs w:val="21"/>
                    </w:rPr>
                  </w:pPr>
                  <w:r w:rsidRPr="007651D2">
                    <w:rPr>
                      <w:color w:val="000000" w:themeColor="text1"/>
                      <w:sz w:val="22"/>
                      <w:szCs w:val="21"/>
                    </w:rPr>
                    <w:t>覆土平整后采用撒播草籽及种植树木的方式进行绿化，监测各区域林草措施保存率、生长情况及覆盖度，</w:t>
                  </w:r>
                  <w:r w:rsidRPr="007651D2">
                    <w:rPr>
                      <w:bCs/>
                      <w:color w:val="000000" w:themeColor="text1"/>
                      <w:sz w:val="22"/>
                      <w:szCs w:val="21"/>
                    </w:rPr>
                    <w:t>绿化养护期两年，</w:t>
                  </w:r>
                  <w:r w:rsidRPr="007651D2">
                    <w:rPr>
                      <w:color w:val="000000" w:themeColor="text1"/>
                      <w:sz w:val="22"/>
                      <w:szCs w:val="21"/>
                    </w:rPr>
                    <w:t>及时对未成活植被进行补种</w:t>
                  </w:r>
                  <w:r w:rsidRPr="007651D2">
                    <w:rPr>
                      <w:bCs/>
                      <w:color w:val="000000" w:themeColor="text1"/>
                      <w:sz w:val="22"/>
                      <w:szCs w:val="21"/>
                    </w:rPr>
                    <w:t>。</w:t>
                  </w:r>
                </w:p>
              </w:tc>
            </w:tr>
          </w:tbl>
          <w:p w14:paraId="65FE9A00" w14:textId="77777777" w:rsidR="00087B53" w:rsidRPr="007651D2" w:rsidRDefault="00087B53">
            <w:pPr>
              <w:autoSpaceDE w:val="0"/>
              <w:autoSpaceDN w:val="0"/>
              <w:adjustRightInd w:val="0"/>
              <w:snapToGrid w:val="0"/>
              <w:rPr>
                <w:b/>
                <w:bCs/>
                <w:color w:val="000000" w:themeColor="text1"/>
                <w:kern w:val="0"/>
                <w:sz w:val="22"/>
                <w:szCs w:val="21"/>
              </w:rPr>
            </w:pPr>
          </w:p>
          <w:p w14:paraId="7366D9D9" w14:textId="77777777" w:rsidR="00087B53" w:rsidRPr="007651D2" w:rsidRDefault="006D4651">
            <w:pPr>
              <w:autoSpaceDE w:val="0"/>
              <w:autoSpaceDN w:val="0"/>
              <w:adjustRightInd w:val="0"/>
              <w:snapToGrid w:val="0"/>
              <w:spacing w:line="360" w:lineRule="auto"/>
              <w:ind w:firstLineChars="200" w:firstLine="482"/>
              <w:rPr>
                <w:b/>
                <w:bCs/>
                <w:color w:val="000000" w:themeColor="text1"/>
                <w:kern w:val="0"/>
                <w:sz w:val="24"/>
              </w:rPr>
            </w:pPr>
            <w:r w:rsidRPr="007651D2">
              <w:rPr>
                <w:b/>
                <w:bCs/>
                <w:color w:val="000000" w:themeColor="text1"/>
                <w:kern w:val="0"/>
                <w:sz w:val="24"/>
              </w:rPr>
              <w:t>5</w:t>
            </w:r>
            <w:r w:rsidRPr="007651D2">
              <w:rPr>
                <w:b/>
                <w:bCs/>
                <w:color w:val="000000" w:themeColor="text1"/>
                <w:kern w:val="0"/>
                <w:sz w:val="24"/>
              </w:rPr>
              <w:t>、项目工程量清单</w:t>
            </w:r>
          </w:p>
          <w:p w14:paraId="4BC05098"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本项目生态修复区总面积为</w:t>
            </w:r>
            <w:r w:rsidRPr="007651D2">
              <w:rPr>
                <w:color w:val="000000" w:themeColor="text1"/>
                <w:sz w:val="24"/>
              </w:rPr>
              <w:t>62.21</w:t>
            </w:r>
            <w:r w:rsidRPr="007651D2">
              <w:rPr>
                <w:color w:val="000000" w:themeColor="text1"/>
                <w:sz w:val="24"/>
              </w:rPr>
              <w:t>公顷，其中林沟生态修复区</w:t>
            </w:r>
            <w:r w:rsidRPr="007651D2">
              <w:rPr>
                <w:color w:val="000000" w:themeColor="text1"/>
                <w:sz w:val="24"/>
              </w:rPr>
              <w:t>11.69</w:t>
            </w:r>
            <w:r w:rsidRPr="007651D2">
              <w:rPr>
                <w:color w:val="000000" w:themeColor="text1"/>
                <w:sz w:val="24"/>
              </w:rPr>
              <w:t>公顷，石料渣清理</w:t>
            </w:r>
            <w:r w:rsidRPr="007651D2">
              <w:rPr>
                <w:color w:val="000000" w:themeColor="text1"/>
                <w:sz w:val="24"/>
              </w:rPr>
              <w:t>3906.68m³</w:t>
            </w:r>
            <w:r w:rsidRPr="007651D2">
              <w:rPr>
                <w:color w:val="000000" w:themeColor="text1"/>
                <w:sz w:val="24"/>
              </w:rPr>
              <w:t>，场地平整</w:t>
            </w:r>
            <w:r w:rsidRPr="007651D2">
              <w:rPr>
                <w:color w:val="000000" w:themeColor="text1"/>
                <w:sz w:val="24"/>
              </w:rPr>
              <w:t>7060.73m²</w:t>
            </w:r>
            <w:r w:rsidRPr="007651D2">
              <w:rPr>
                <w:color w:val="000000" w:themeColor="text1"/>
                <w:sz w:val="24"/>
              </w:rPr>
              <w:t>，陡坎削坡土方</w:t>
            </w:r>
            <w:r w:rsidRPr="007651D2">
              <w:rPr>
                <w:color w:val="000000" w:themeColor="text1"/>
                <w:sz w:val="24"/>
              </w:rPr>
              <w:t>1389.20m³</w:t>
            </w:r>
            <w:r w:rsidRPr="007651D2">
              <w:rPr>
                <w:color w:val="000000" w:themeColor="text1"/>
                <w:sz w:val="24"/>
              </w:rPr>
              <w:t>，混凝土场地拆除</w:t>
            </w:r>
            <w:r w:rsidRPr="007651D2">
              <w:rPr>
                <w:color w:val="000000" w:themeColor="text1"/>
                <w:sz w:val="24"/>
              </w:rPr>
              <w:t>6546.63m²</w:t>
            </w:r>
            <w:r w:rsidRPr="007651D2">
              <w:rPr>
                <w:color w:val="000000" w:themeColor="text1"/>
                <w:sz w:val="24"/>
              </w:rPr>
              <w:t>，覆土拉运</w:t>
            </w:r>
            <w:r w:rsidRPr="007651D2">
              <w:rPr>
                <w:color w:val="000000" w:themeColor="text1"/>
                <w:sz w:val="24"/>
              </w:rPr>
              <w:t>3273.32m³</w:t>
            </w:r>
            <w:r w:rsidRPr="007651D2">
              <w:rPr>
                <w:color w:val="000000" w:themeColor="text1"/>
                <w:sz w:val="24"/>
              </w:rPr>
              <w:t>，新建铺砂道路</w:t>
            </w:r>
            <w:r w:rsidRPr="007651D2">
              <w:rPr>
                <w:color w:val="000000" w:themeColor="text1"/>
                <w:sz w:val="24"/>
              </w:rPr>
              <w:t>950m</w:t>
            </w:r>
            <w:r w:rsidRPr="007651D2">
              <w:rPr>
                <w:color w:val="000000" w:themeColor="text1"/>
                <w:sz w:val="24"/>
              </w:rPr>
              <w:t>，砌石护坡</w:t>
            </w:r>
            <w:r w:rsidRPr="007651D2">
              <w:rPr>
                <w:color w:val="000000" w:themeColor="text1"/>
                <w:sz w:val="24"/>
              </w:rPr>
              <w:t>702m</w:t>
            </w:r>
            <w:r w:rsidRPr="007651D2">
              <w:rPr>
                <w:color w:val="000000" w:themeColor="text1"/>
                <w:sz w:val="24"/>
              </w:rPr>
              <w:t>，跌水</w:t>
            </w:r>
            <w:r w:rsidRPr="007651D2">
              <w:rPr>
                <w:color w:val="000000" w:themeColor="text1"/>
                <w:sz w:val="24"/>
              </w:rPr>
              <w:t>2</w:t>
            </w:r>
            <w:r w:rsidRPr="007651D2">
              <w:rPr>
                <w:color w:val="000000" w:themeColor="text1"/>
                <w:sz w:val="24"/>
              </w:rPr>
              <w:t>座；喷播植生</w:t>
            </w:r>
            <w:r w:rsidRPr="007651D2">
              <w:rPr>
                <w:color w:val="000000" w:themeColor="text1"/>
                <w:sz w:val="24"/>
              </w:rPr>
              <w:t>2818.20m²</w:t>
            </w:r>
            <w:r w:rsidRPr="007651D2">
              <w:rPr>
                <w:color w:val="000000" w:themeColor="text1"/>
                <w:sz w:val="24"/>
              </w:rPr>
              <w:t>；栽植云杉</w:t>
            </w:r>
            <w:r w:rsidRPr="007651D2">
              <w:rPr>
                <w:color w:val="000000" w:themeColor="text1"/>
                <w:sz w:val="24"/>
              </w:rPr>
              <w:t>5151</w:t>
            </w:r>
            <w:r w:rsidRPr="007651D2">
              <w:rPr>
                <w:color w:val="000000" w:themeColor="text1"/>
                <w:sz w:val="24"/>
              </w:rPr>
              <w:t>株；撒播种草</w:t>
            </w:r>
            <w:r w:rsidRPr="007651D2">
              <w:rPr>
                <w:color w:val="000000" w:themeColor="text1"/>
                <w:sz w:val="24"/>
              </w:rPr>
              <w:t>2.49hm²</w:t>
            </w:r>
            <w:r w:rsidRPr="007651D2">
              <w:rPr>
                <w:color w:val="000000" w:themeColor="text1"/>
                <w:sz w:val="24"/>
              </w:rPr>
              <w:t>。倪套生态修复区</w:t>
            </w:r>
            <w:r w:rsidRPr="007651D2">
              <w:rPr>
                <w:color w:val="000000" w:themeColor="text1"/>
                <w:sz w:val="24"/>
              </w:rPr>
              <w:t>20.96</w:t>
            </w:r>
            <w:r w:rsidRPr="007651D2">
              <w:rPr>
                <w:color w:val="000000" w:themeColor="text1"/>
                <w:sz w:val="24"/>
              </w:rPr>
              <w:t>公顷，削坡土方</w:t>
            </w:r>
            <w:r w:rsidRPr="007651D2">
              <w:rPr>
                <w:color w:val="000000" w:themeColor="text1"/>
                <w:sz w:val="24"/>
              </w:rPr>
              <w:t>6.89</w:t>
            </w:r>
            <w:r w:rsidRPr="007651D2">
              <w:rPr>
                <w:color w:val="000000" w:themeColor="text1"/>
                <w:sz w:val="24"/>
              </w:rPr>
              <w:t>万</w:t>
            </w:r>
            <w:r w:rsidRPr="007651D2">
              <w:rPr>
                <w:color w:val="000000" w:themeColor="text1"/>
                <w:sz w:val="24"/>
              </w:rPr>
              <w:t>m³</w:t>
            </w:r>
            <w:r w:rsidRPr="007651D2">
              <w:rPr>
                <w:color w:val="000000" w:themeColor="text1"/>
                <w:sz w:val="24"/>
              </w:rPr>
              <w:t>，平场土方</w:t>
            </w:r>
            <w:r w:rsidRPr="007651D2">
              <w:rPr>
                <w:color w:val="000000" w:themeColor="text1"/>
                <w:sz w:val="24"/>
              </w:rPr>
              <w:t>2.91</w:t>
            </w:r>
            <w:r w:rsidRPr="007651D2">
              <w:rPr>
                <w:color w:val="000000" w:themeColor="text1"/>
                <w:sz w:val="24"/>
              </w:rPr>
              <w:t>万</w:t>
            </w:r>
            <w:r w:rsidRPr="007651D2">
              <w:rPr>
                <w:color w:val="000000" w:themeColor="text1"/>
                <w:sz w:val="24"/>
              </w:rPr>
              <w:t>m³</w:t>
            </w:r>
            <w:r w:rsidRPr="007651D2">
              <w:rPr>
                <w:color w:val="000000" w:themeColor="text1"/>
                <w:sz w:val="24"/>
              </w:rPr>
              <w:t>，挂网喷播植生</w:t>
            </w:r>
            <w:r w:rsidRPr="007651D2">
              <w:rPr>
                <w:color w:val="000000" w:themeColor="text1"/>
                <w:sz w:val="24"/>
              </w:rPr>
              <w:t>9091m²</w:t>
            </w:r>
            <w:r w:rsidRPr="007651D2">
              <w:rPr>
                <w:color w:val="000000" w:themeColor="text1"/>
                <w:sz w:val="24"/>
              </w:rPr>
              <w:t>、栽植云杉（</w:t>
            </w:r>
            <w:r w:rsidRPr="007651D2">
              <w:rPr>
                <w:color w:val="000000" w:themeColor="text1"/>
                <w:sz w:val="24"/>
              </w:rPr>
              <w:t>H≥1.5m</w:t>
            </w:r>
            <w:r w:rsidRPr="007651D2">
              <w:rPr>
                <w:color w:val="000000" w:themeColor="text1"/>
                <w:sz w:val="24"/>
              </w:rPr>
              <w:t>、带土球、</w:t>
            </w:r>
            <w:r w:rsidRPr="007651D2">
              <w:rPr>
                <w:color w:val="000000" w:themeColor="text1"/>
                <w:sz w:val="24"/>
              </w:rPr>
              <w:t>φ</w:t>
            </w:r>
            <w:r w:rsidRPr="007651D2">
              <w:rPr>
                <w:color w:val="000000" w:themeColor="text1"/>
                <w:sz w:val="24"/>
              </w:rPr>
              <w:t>＞</w:t>
            </w:r>
            <w:r w:rsidRPr="007651D2">
              <w:rPr>
                <w:color w:val="000000" w:themeColor="text1"/>
                <w:sz w:val="24"/>
              </w:rPr>
              <w:t>1.0m</w:t>
            </w:r>
            <w:r w:rsidRPr="007651D2">
              <w:rPr>
                <w:color w:val="000000" w:themeColor="text1"/>
                <w:sz w:val="24"/>
              </w:rPr>
              <w:t>、冠形丰满）</w:t>
            </w:r>
            <w:r w:rsidRPr="007651D2">
              <w:rPr>
                <w:color w:val="000000" w:themeColor="text1"/>
                <w:sz w:val="24"/>
              </w:rPr>
              <w:t>11944</w:t>
            </w:r>
            <w:r w:rsidRPr="007651D2">
              <w:rPr>
                <w:color w:val="000000" w:themeColor="text1"/>
                <w:sz w:val="24"/>
              </w:rPr>
              <w:t>株，撒播种草红豆草</w:t>
            </w:r>
            <w:r w:rsidRPr="007651D2">
              <w:rPr>
                <w:color w:val="000000" w:themeColor="text1"/>
                <w:sz w:val="24"/>
              </w:rPr>
              <w:t>11.38hm²</w:t>
            </w:r>
            <w:r w:rsidRPr="007651D2">
              <w:rPr>
                <w:color w:val="000000" w:themeColor="text1"/>
                <w:sz w:val="24"/>
              </w:rPr>
              <w:t>。姚套生态修复区</w:t>
            </w:r>
            <w:r w:rsidRPr="007651D2">
              <w:rPr>
                <w:color w:val="000000" w:themeColor="text1"/>
                <w:sz w:val="24"/>
              </w:rPr>
              <w:t>29.56</w:t>
            </w:r>
            <w:r w:rsidRPr="007651D2">
              <w:rPr>
                <w:color w:val="000000" w:themeColor="text1"/>
                <w:sz w:val="24"/>
              </w:rPr>
              <w:t>公顷，陡坎削坡土方</w:t>
            </w:r>
            <w:r w:rsidRPr="007651D2">
              <w:rPr>
                <w:color w:val="000000" w:themeColor="text1"/>
                <w:sz w:val="24"/>
              </w:rPr>
              <w:t>6.18</w:t>
            </w:r>
            <w:r w:rsidRPr="007651D2">
              <w:rPr>
                <w:color w:val="000000" w:themeColor="text1"/>
                <w:sz w:val="24"/>
              </w:rPr>
              <w:t>万</w:t>
            </w:r>
            <w:r w:rsidRPr="007651D2">
              <w:rPr>
                <w:color w:val="000000" w:themeColor="text1"/>
                <w:sz w:val="24"/>
              </w:rPr>
              <w:t>m³</w:t>
            </w:r>
            <w:r w:rsidRPr="007651D2">
              <w:rPr>
                <w:color w:val="000000" w:themeColor="text1"/>
                <w:sz w:val="24"/>
              </w:rPr>
              <w:t>，平场土方</w:t>
            </w:r>
            <w:r w:rsidRPr="007651D2">
              <w:rPr>
                <w:color w:val="000000" w:themeColor="text1"/>
                <w:sz w:val="24"/>
              </w:rPr>
              <w:t>2.32</w:t>
            </w:r>
            <w:r w:rsidRPr="007651D2">
              <w:rPr>
                <w:color w:val="000000" w:themeColor="text1"/>
                <w:sz w:val="24"/>
              </w:rPr>
              <w:t>万</w:t>
            </w:r>
            <w:r w:rsidRPr="007651D2">
              <w:rPr>
                <w:color w:val="000000" w:themeColor="text1"/>
                <w:sz w:val="24"/>
              </w:rPr>
              <w:t>m³</w:t>
            </w:r>
            <w:r w:rsidRPr="007651D2">
              <w:rPr>
                <w:color w:val="000000" w:themeColor="text1"/>
                <w:sz w:val="24"/>
              </w:rPr>
              <w:t>，喷播植生</w:t>
            </w:r>
            <w:r w:rsidRPr="007651D2">
              <w:rPr>
                <w:color w:val="000000" w:themeColor="text1"/>
                <w:sz w:val="24"/>
              </w:rPr>
              <w:t>9002.01m²</w:t>
            </w:r>
            <w:r w:rsidRPr="007651D2">
              <w:rPr>
                <w:color w:val="000000" w:themeColor="text1"/>
                <w:sz w:val="24"/>
              </w:rPr>
              <w:t>，栽植云杉（</w:t>
            </w:r>
            <w:r w:rsidRPr="007651D2">
              <w:rPr>
                <w:color w:val="000000" w:themeColor="text1"/>
                <w:sz w:val="24"/>
              </w:rPr>
              <w:t>H≥1.5m</w:t>
            </w:r>
            <w:r w:rsidRPr="007651D2">
              <w:rPr>
                <w:color w:val="000000" w:themeColor="text1"/>
                <w:sz w:val="24"/>
              </w:rPr>
              <w:t>、带土球、</w:t>
            </w:r>
            <w:r w:rsidRPr="007651D2">
              <w:rPr>
                <w:color w:val="000000" w:themeColor="text1"/>
                <w:sz w:val="24"/>
              </w:rPr>
              <w:t>φ</w:t>
            </w:r>
            <w:r w:rsidRPr="007651D2">
              <w:rPr>
                <w:color w:val="000000" w:themeColor="text1"/>
                <w:sz w:val="24"/>
              </w:rPr>
              <w:t>＞</w:t>
            </w:r>
            <w:r w:rsidRPr="007651D2">
              <w:rPr>
                <w:color w:val="000000" w:themeColor="text1"/>
                <w:sz w:val="24"/>
              </w:rPr>
              <w:t>1.0m</w:t>
            </w:r>
            <w:r w:rsidRPr="007651D2">
              <w:rPr>
                <w:color w:val="000000" w:themeColor="text1"/>
                <w:sz w:val="24"/>
              </w:rPr>
              <w:t>、冠形丰满）</w:t>
            </w:r>
            <w:r w:rsidRPr="007651D2">
              <w:rPr>
                <w:color w:val="000000" w:themeColor="text1"/>
                <w:sz w:val="24"/>
              </w:rPr>
              <w:t>17343</w:t>
            </w:r>
            <w:r w:rsidRPr="007651D2">
              <w:rPr>
                <w:color w:val="000000" w:themeColor="text1"/>
                <w:sz w:val="24"/>
              </w:rPr>
              <w:t>株，撒播种草（红豆草）</w:t>
            </w:r>
            <w:r w:rsidRPr="007651D2">
              <w:rPr>
                <w:color w:val="000000" w:themeColor="text1"/>
                <w:sz w:val="24"/>
              </w:rPr>
              <w:t>15.73hm²</w:t>
            </w:r>
            <w:r w:rsidRPr="007651D2">
              <w:rPr>
                <w:color w:val="000000" w:themeColor="text1"/>
                <w:sz w:val="24"/>
              </w:rPr>
              <w:t>。隆德县观庄乡历史遗留废弃矿山生态修复项目工程量见表</w:t>
            </w:r>
            <w:r w:rsidRPr="007651D2">
              <w:rPr>
                <w:color w:val="000000" w:themeColor="text1"/>
                <w:sz w:val="24"/>
              </w:rPr>
              <w:t>2-6~2-8</w:t>
            </w:r>
            <w:r w:rsidRPr="007651D2">
              <w:rPr>
                <w:color w:val="000000" w:themeColor="text1"/>
                <w:sz w:val="24"/>
              </w:rPr>
              <w:t>。项目平面及工程布置图见附图</w:t>
            </w:r>
            <w:r w:rsidRPr="007651D2">
              <w:rPr>
                <w:color w:val="000000" w:themeColor="text1"/>
                <w:sz w:val="24"/>
              </w:rPr>
              <w:t>9~11</w:t>
            </w:r>
            <w:r w:rsidRPr="007651D2">
              <w:rPr>
                <w:color w:val="000000" w:themeColor="text1"/>
                <w:sz w:val="24"/>
              </w:rPr>
              <w:t>。</w:t>
            </w:r>
          </w:p>
          <w:p w14:paraId="2BE0AD50"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2-6   </w:t>
            </w:r>
            <w:r w:rsidRPr="007651D2">
              <w:rPr>
                <w:b/>
                <w:bCs/>
                <w:color w:val="000000" w:themeColor="text1"/>
                <w:sz w:val="24"/>
              </w:rPr>
              <w:t>林沟生态修复区工程量汇总表</w:t>
            </w:r>
          </w:p>
          <w:tbl>
            <w:tblPr>
              <w:tblStyle w:val="TableNormal"/>
              <w:tblW w:w="5000" w:type="pct"/>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ook w:val="04A0" w:firstRow="1" w:lastRow="0" w:firstColumn="1" w:lastColumn="0" w:noHBand="0" w:noVBand="1"/>
            </w:tblPr>
            <w:tblGrid>
              <w:gridCol w:w="558"/>
              <w:gridCol w:w="2552"/>
              <w:gridCol w:w="1419"/>
              <w:gridCol w:w="1277"/>
              <w:gridCol w:w="2337"/>
            </w:tblGrid>
            <w:tr w:rsidR="007651D2" w:rsidRPr="007651D2" w14:paraId="6B5DFAFC" w14:textId="77777777">
              <w:trPr>
                <w:trHeight w:val="340"/>
              </w:trPr>
              <w:tc>
                <w:tcPr>
                  <w:tcW w:w="343" w:type="pct"/>
                  <w:vAlign w:val="center"/>
                </w:tcPr>
                <w:p w14:paraId="6565A496"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序号</w:t>
                  </w:r>
                </w:p>
              </w:tc>
              <w:tc>
                <w:tcPr>
                  <w:tcW w:w="1567" w:type="pct"/>
                  <w:vAlign w:val="center"/>
                </w:tcPr>
                <w:p w14:paraId="0767F61F"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项目</w:t>
                  </w:r>
                </w:p>
              </w:tc>
              <w:tc>
                <w:tcPr>
                  <w:tcW w:w="871" w:type="pct"/>
                  <w:vAlign w:val="center"/>
                </w:tcPr>
                <w:p w14:paraId="3A59BEC1" w14:textId="77777777" w:rsidR="00087B53" w:rsidRPr="007651D2" w:rsidRDefault="006D4651">
                  <w:pPr>
                    <w:pStyle w:val="TableParagraph"/>
                    <w:autoSpaceDE/>
                    <w:autoSpaceDN/>
                    <w:adjustRightInd w:val="0"/>
                    <w:snapToGrid w:val="0"/>
                    <w:jc w:val="center"/>
                    <w:rPr>
                      <w:rFonts w:ascii="Times New Roman" w:hAnsi="Times New Roman" w:cs="Times New Roman"/>
                      <w:color w:val="000000" w:themeColor="text1"/>
                      <w:szCs w:val="21"/>
                      <w:lang w:val="en-US" w:bidi="ar-SA"/>
                    </w:rPr>
                  </w:pPr>
                  <w:r w:rsidRPr="007651D2">
                    <w:rPr>
                      <w:rFonts w:ascii="Times New Roman" w:hAnsi="Times New Roman" w:cs="Times New Roman"/>
                      <w:color w:val="000000" w:themeColor="text1"/>
                      <w:szCs w:val="21"/>
                      <w:lang w:val="en-US" w:bidi="ar-SA"/>
                    </w:rPr>
                    <w:t>单位</w:t>
                  </w:r>
                </w:p>
              </w:tc>
              <w:tc>
                <w:tcPr>
                  <w:tcW w:w="784" w:type="pct"/>
                  <w:vAlign w:val="center"/>
                </w:tcPr>
                <w:p w14:paraId="1FF7D47F" w14:textId="77777777" w:rsidR="00087B53" w:rsidRPr="007651D2" w:rsidRDefault="006D4651">
                  <w:pPr>
                    <w:pStyle w:val="TableParagraph"/>
                    <w:autoSpaceDE/>
                    <w:autoSpaceDN/>
                    <w:adjustRightInd w:val="0"/>
                    <w:snapToGrid w:val="0"/>
                    <w:jc w:val="center"/>
                    <w:rPr>
                      <w:rFonts w:ascii="Times New Roman" w:hAnsi="Times New Roman" w:cs="Times New Roman"/>
                      <w:color w:val="000000" w:themeColor="text1"/>
                      <w:szCs w:val="21"/>
                      <w:lang w:val="en-US" w:bidi="ar-SA"/>
                    </w:rPr>
                  </w:pPr>
                  <w:r w:rsidRPr="007651D2">
                    <w:rPr>
                      <w:rFonts w:ascii="Times New Roman" w:hAnsi="Times New Roman" w:cs="Times New Roman"/>
                      <w:color w:val="000000" w:themeColor="text1"/>
                      <w:szCs w:val="21"/>
                      <w:lang w:val="en-US" w:bidi="ar-SA"/>
                    </w:rPr>
                    <w:t>数量</w:t>
                  </w:r>
                </w:p>
              </w:tc>
              <w:tc>
                <w:tcPr>
                  <w:tcW w:w="1435" w:type="pct"/>
                  <w:vAlign w:val="center"/>
                </w:tcPr>
                <w:p w14:paraId="019FD293" w14:textId="77777777" w:rsidR="00087B53" w:rsidRPr="007651D2" w:rsidRDefault="006D4651">
                  <w:pPr>
                    <w:pStyle w:val="TableParagraph"/>
                    <w:autoSpaceDE/>
                    <w:autoSpaceDN/>
                    <w:adjustRightInd w:val="0"/>
                    <w:snapToGrid w:val="0"/>
                    <w:jc w:val="center"/>
                    <w:rPr>
                      <w:rFonts w:ascii="Times New Roman" w:hAnsi="Times New Roman" w:cs="Times New Roman"/>
                      <w:color w:val="000000" w:themeColor="text1"/>
                      <w:szCs w:val="21"/>
                      <w:lang w:val="en-US" w:bidi="ar-SA"/>
                    </w:rPr>
                  </w:pPr>
                  <w:r w:rsidRPr="007651D2">
                    <w:rPr>
                      <w:rFonts w:ascii="Times New Roman" w:hAnsi="Times New Roman" w:cs="Times New Roman"/>
                      <w:color w:val="000000" w:themeColor="text1"/>
                      <w:szCs w:val="21"/>
                      <w:lang w:val="en-US" w:bidi="ar-SA"/>
                    </w:rPr>
                    <w:t>备注</w:t>
                  </w:r>
                </w:p>
              </w:tc>
            </w:tr>
            <w:tr w:rsidR="007651D2" w:rsidRPr="007651D2" w14:paraId="42A76D50" w14:textId="77777777">
              <w:trPr>
                <w:trHeight w:val="340"/>
              </w:trPr>
              <w:tc>
                <w:tcPr>
                  <w:tcW w:w="343" w:type="pct"/>
                  <w:vAlign w:val="center"/>
                </w:tcPr>
                <w:p w14:paraId="0F728E7C"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一</w:t>
                  </w:r>
                </w:p>
              </w:tc>
              <w:tc>
                <w:tcPr>
                  <w:tcW w:w="4657" w:type="pct"/>
                  <w:gridSpan w:val="4"/>
                  <w:vAlign w:val="center"/>
                </w:tcPr>
                <w:p w14:paraId="38D0F082"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石料渣清理工程</w:t>
                  </w:r>
                </w:p>
              </w:tc>
            </w:tr>
            <w:tr w:rsidR="007651D2" w:rsidRPr="007651D2" w14:paraId="0F6FE605" w14:textId="77777777">
              <w:trPr>
                <w:trHeight w:val="340"/>
              </w:trPr>
              <w:tc>
                <w:tcPr>
                  <w:tcW w:w="343" w:type="pct"/>
                  <w:vAlign w:val="center"/>
                </w:tcPr>
                <w:p w14:paraId="2C1977D8"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681774E1"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1#</w:t>
                  </w:r>
                  <w:r w:rsidRPr="007651D2">
                    <w:rPr>
                      <w:color w:val="000000" w:themeColor="text1"/>
                      <w:szCs w:val="21"/>
                    </w:rPr>
                    <w:t>石料渣清理区</w:t>
                  </w:r>
                </w:p>
              </w:tc>
              <w:tc>
                <w:tcPr>
                  <w:tcW w:w="871" w:type="pct"/>
                  <w:vAlign w:val="center"/>
                </w:tcPr>
                <w:p w14:paraId="66EBCCA7"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m³</w:t>
                  </w:r>
                </w:p>
              </w:tc>
              <w:tc>
                <w:tcPr>
                  <w:tcW w:w="784" w:type="pct"/>
                  <w:vAlign w:val="center"/>
                </w:tcPr>
                <w:p w14:paraId="7F17189A"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1648.77</w:t>
                  </w:r>
                </w:p>
              </w:tc>
              <w:tc>
                <w:tcPr>
                  <w:tcW w:w="1435" w:type="pct"/>
                  <w:vAlign w:val="center"/>
                </w:tcPr>
                <w:p w14:paraId="3417C867" w14:textId="3DB30962"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72E8A085" w14:textId="77777777">
              <w:trPr>
                <w:trHeight w:val="340"/>
              </w:trPr>
              <w:tc>
                <w:tcPr>
                  <w:tcW w:w="343" w:type="pct"/>
                  <w:vAlign w:val="center"/>
                </w:tcPr>
                <w:p w14:paraId="52D8160C"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46D2A818"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1#</w:t>
                  </w:r>
                  <w:r w:rsidRPr="007651D2">
                    <w:rPr>
                      <w:color w:val="000000" w:themeColor="text1"/>
                      <w:szCs w:val="21"/>
                    </w:rPr>
                    <w:t>石料渣清理区平整</w:t>
                  </w:r>
                </w:p>
              </w:tc>
              <w:tc>
                <w:tcPr>
                  <w:tcW w:w="871" w:type="pct"/>
                  <w:vAlign w:val="center"/>
                </w:tcPr>
                <w:p w14:paraId="1A87837A" w14:textId="77777777" w:rsidR="00087B53" w:rsidRPr="007651D2" w:rsidRDefault="006D4651">
                  <w:pPr>
                    <w:autoSpaceDE/>
                    <w:autoSpaceDN/>
                    <w:adjustRightInd w:val="0"/>
                    <w:snapToGrid w:val="0"/>
                    <w:jc w:val="center"/>
                    <w:rPr>
                      <w:color w:val="000000" w:themeColor="text1"/>
                      <w:szCs w:val="21"/>
                    </w:rPr>
                  </w:pPr>
                  <w:r w:rsidRPr="007651D2">
                    <w:rPr>
                      <w:rFonts w:eastAsiaTheme="minorEastAsia"/>
                      <w:color w:val="000000" w:themeColor="text1"/>
                      <w:szCs w:val="21"/>
                    </w:rPr>
                    <w:t>m²</w:t>
                  </w:r>
                </w:p>
              </w:tc>
              <w:tc>
                <w:tcPr>
                  <w:tcW w:w="784" w:type="pct"/>
                  <w:vAlign w:val="center"/>
                </w:tcPr>
                <w:p w14:paraId="5BCBA23B"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3297.54</w:t>
                  </w:r>
                </w:p>
              </w:tc>
              <w:tc>
                <w:tcPr>
                  <w:tcW w:w="1435" w:type="pct"/>
                  <w:vAlign w:val="center"/>
                </w:tcPr>
                <w:p w14:paraId="2E1B9324" w14:textId="187BCF6B"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51DCCFD0" w14:textId="77777777">
              <w:trPr>
                <w:trHeight w:val="340"/>
              </w:trPr>
              <w:tc>
                <w:tcPr>
                  <w:tcW w:w="343" w:type="pct"/>
                  <w:vAlign w:val="center"/>
                </w:tcPr>
                <w:p w14:paraId="6163035A"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2E848969"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2#</w:t>
                  </w:r>
                  <w:r w:rsidRPr="007651D2">
                    <w:rPr>
                      <w:color w:val="000000" w:themeColor="text1"/>
                      <w:szCs w:val="21"/>
                    </w:rPr>
                    <w:t>石料渣清理区</w:t>
                  </w:r>
                </w:p>
              </w:tc>
              <w:tc>
                <w:tcPr>
                  <w:tcW w:w="871" w:type="pct"/>
                  <w:vAlign w:val="center"/>
                </w:tcPr>
                <w:p w14:paraId="2D984255"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m³</w:t>
                  </w:r>
                </w:p>
              </w:tc>
              <w:tc>
                <w:tcPr>
                  <w:tcW w:w="784" w:type="pct"/>
                  <w:vAlign w:val="center"/>
                </w:tcPr>
                <w:p w14:paraId="453591C4"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2257.91</w:t>
                  </w:r>
                </w:p>
              </w:tc>
              <w:tc>
                <w:tcPr>
                  <w:tcW w:w="1435" w:type="pct"/>
                  <w:vAlign w:val="center"/>
                </w:tcPr>
                <w:p w14:paraId="3325F2B5" w14:textId="60D0F50A"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13E29977" w14:textId="77777777">
              <w:trPr>
                <w:trHeight w:val="340"/>
              </w:trPr>
              <w:tc>
                <w:tcPr>
                  <w:tcW w:w="343" w:type="pct"/>
                  <w:vAlign w:val="center"/>
                </w:tcPr>
                <w:p w14:paraId="1F1D3209"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3E154415"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2#</w:t>
                  </w:r>
                  <w:r w:rsidRPr="007651D2">
                    <w:rPr>
                      <w:color w:val="000000" w:themeColor="text1"/>
                      <w:szCs w:val="21"/>
                    </w:rPr>
                    <w:t>石料渣清理区平整</w:t>
                  </w:r>
                </w:p>
              </w:tc>
              <w:tc>
                <w:tcPr>
                  <w:tcW w:w="871" w:type="pct"/>
                  <w:vAlign w:val="center"/>
                </w:tcPr>
                <w:p w14:paraId="50E1B80A" w14:textId="77777777" w:rsidR="00087B53" w:rsidRPr="007651D2" w:rsidRDefault="006D4651">
                  <w:pPr>
                    <w:autoSpaceDE/>
                    <w:autoSpaceDN/>
                    <w:adjustRightInd w:val="0"/>
                    <w:snapToGrid w:val="0"/>
                    <w:jc w:val="center"/>
                    <w:rPr>
                      <w:color w:val="000000" w:themeColor="text1"/>
                      <w:szCs w:val="21"/>
                    </w:rPr>
                  </w:pPr>
                  <w:r w:rsidRPr="007651D2">
                    <w:rPr>
                      <w:rFonts w:eastAsiaTheme="minorEastAsia"/>
                      <w:color w:val="000000" w:themeColor="text1"/>
                      <w:szCs w:val="21"/>
                    </w:rPr>
                    <w:t>m²</w:t>
                  </w:r>
                </w:p>
              </w:tc>
              <w:tc>
                <w:tcPr>
                  <w:tcW w:w="784" w:type="pct"/>
                  <w:vAlign w:val="center"/>
                </w:tcPr>
                <w:p w14:paraId="7E5E2C60"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3763.19</w:t>
                  </w:r>
                </w:p>
              </w:tc>
              <w:tc>
                <w:tcPr>
                  <w:tcW w:w="1434" w:type="pct"/>
                  <w:vAlign w:val="center"/>
                </w:tcPr>
                <w:p w14:paraId="7DD9496B" w14:textId="4B55712D"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19D7E2D6" w14:textId="77777777">
              <w:trPr>
                <w:trHeight w:val="340"/>
              </w:trPr>
              <w:tc>
                <w:tcPr>
                  <w:tcW w:w="343" w:type="pct"/>
                  <w:vAlign w:val="center"/>
                </w:tcPr>
                <w:p w14:paraId="77262CFD"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二</w:t>
                  </w:r>
                </w:p>
              </w:tc>
              <w:tc>
                <w:tcPr>
                  <w:tcW w:w="4657" w:type="pct"/>
                  <w:gridSpan w:val="4"/>
                  <w:vAlign w:val="center"/>
                </w:tcPr>
                <w:p w14:paraId="0E98E00C" w14:textId="2A406219"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rPr>
                    <w:t>陡坎削坡工程</w:t>
                  </w:r>
                </w:p>
              </w:tc>
            </w:tr>
            <w:tr w:rsidR="007651D2" w:rsidRPr="007651D2" w14:paraId="2531CA53" w14:textId="77777777">
              <w:trPr>
                <w:trHeight w:val="340"/>
              </w:trPr>
              <w:tc>
                <w:tcPr>
                  <w:tcW w:w="343" w:type="pct"/>
                  <w:vAlign w:val="center"/>
                </w:tcPr>
                <w:p w14:paraId="0A25E13F"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6A3ED586"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1#</w:t>
                  </w:r>
                  <w:r w:rsidRPr="007651D2">
                    <w:rPr>
                      <w:color w:val="000000" w:themeColor="text1"/>
                      <w:szCs w:val="21"/>
                    </w:rPr>
                    <w:t>陡坎削坡</w:t>
                  </w:r>
                </w:p>
              </w:tc>
              <w:tc>
                <w:tcPr>
                  <w:tcW w:w="871" w:type="pct"/>
                  <w:vAlign w:val="center"/>
                </w:tcPr>
                <w:p w14:paraId="079252E5"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m</w:t>
                  </w:r>
                </w:p>
              </w:tc>
              <w:tc>
                <w:tcPr>
                  <w:tcW w:w="784" w:type="pct"/>
                  <w:vAlign w:val="center"/>
                </w:tcPr>
                <w:p w14:paraId="1382CD2C"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225.00</w:t>
                  </w:r>
                </w:p>
              </w:tc>
              <w:tc>
                <w:tcPr>
                  <w:tcW w:w="1434" w:type="pct"/>
                  <w:vAlign w:val="center"/>
                </w:tcPr>
                <w:p w14:paraId="1C05CA62" w14:textId="27E39E72"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77510E71" w14:textId="77777777">
              <w:trPr>
                <w:trHeight w:val="340"/>
              </w:trPr>
              <w:tc>
                <w:tcPr>
                  <w:tcW w:w="343" w:type="pct"/>
                  <w:vAlign w:val="center"/>
                </w:tcPr>
                <w:p w14:paraId="022B98E4"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5D9501EC"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土方</w:t>
                  </w:r>
                </w:p>
              </w:tc>
              <w:tc>
                <w:tcPr>
                  <w:tcW w:w="871" w:type="pct"/>
                  <w:vAlign w:val="center"/>
                </w:tcPr>
                <w:p w14:paraId="3877A330"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m³</w:t>
                  </w:r>
                </w:p>
              </w:tc>
              <w:tc>
                <w:tcPr>
                  <w:tcW w:w="784" w:type="pct"/>
                  <w:vAlign w:val="center"/>
                </w:tcPr>
                <w:p w14:paraId="60BC3ADB"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488.50</w:t>
                  </w:r>
                </w:p>
              </w:tc>
              <w:tc>
                <w:tcPr>
                  <w:tcW w:w="1434" w:type="pct"/>
                  <w:vAlign w:val="center"/>
                </w:tcPr>
                <w:p w14:paraId="302ADC45" w14:textId="62423FBF"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5E0BA4BD" w14:textId="77777777">
              <w:trPr>
                <w:trHeight w:val="340"/>
              </w:trPr>
              <w:tc>
                <w:tcPr>
                  <w:tcW w:w="343" w:type="pct"/>
                  <w:vAlign w:val="center"/>
                </w:tcPr>
                <w:p w14:paraId="7BA3FAE9"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5CDDB235"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2#</w:t>
                  </w:r>
                  <w:r w:rsidRPr="007651D2">
                    <w:rPr>
                      <w:color w:val="000000" w:themeColor="text1"/>
                      <w:szCs w:val="21"/>
                    </w:rPr>
                    <w:t>陡坎削坡</w:t>
                  </w:r>
                </w:p>
              </w:tc>
              <w:tc>
                <w:tcPr>
                  <w:tcW w:w="871" w:type="pct"/>
                  <w:vAlign w:val="center"/>
                </w:tcPr>
                <w:p w14:paraId="400A74F2"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m</w:t>
                  </w:r>
                </w:p>
              </w:tc>
              <w:tc>
                <w:tcPr>
                  <w:tcW w:w="784" w:type="pct"/>
                  <w:vAlign w:val="center"/>
                </w:tcPr>
                <w:p w14:paraId="6C352BA6"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253.00</w:t>
                  </w:r>
                </w:p>
              </w:tc>
              <w:tc>
                <w:tcPr>
                  <w:tcW w:w="1434" w:type="pct"/>
                  <w:vAlign w:val="center"/>
                </w:tcPr>
                <w:p w14:paraId="4ED860F0" w14:textId="2294756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117138CE" w14:textId="77777777">
              <w:trPr>
                <w:trHeight w:val="340"/>
              </w:trPr>
              <w:tc>
                <w:tcPr>
                  <w:tcW w:w="343" w:type="pct"/>
                  <w:vAlign w:val="center"/>
                </w:tcPr>
                <w:p w14:paraId="7FBBC06C"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60D1E04D"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土方</w:t>
                  </w:r>
                </w:p>
              </w:tc>
              <w:tc>
                <w:tcPr>
                  <w:tcW w:w="871" w:type="pct"/>
                  <w:vAlign w:val="center"/>
                </w:tcPr>
                <w:p w14:paraId="6E96C78E"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m³</w:t>
                  </w:r>
                </w:p>
              </w:tc>
              <w:tc>
                <w:tcPr>
                  <w:tcW w:w="784" w:type="pct"/>
                  <w:vAlign w:val="center"/>
                </w:tcPr>
                <w:p w14:paraId="29728DC5"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894.70</w:t>
                  </w:r>
                </w:p>
              </w:tc>
              <w:tc>
                <w:tcPr>
                  <w:tcW w:w="1434" w:type="pct"/>
                  <w:vAlign w:val="center"/>
                </w:tcPr>
                <w:p w14:paraId="2AB589B9" w14:textId="3468C34A"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7CC2AF47" w14:textId="77777777">
              <w:trPr>
                <w:trHeight w:val="340"/>
              </w:trPr>
              <w:tc>
                <w:tcPr>
                  <w:tcW w:w="343" w:type="pct"/>
                  <w:vAlign w:val="center"/>
                </w:tcPr>
                <w:p w14:paraId="3F9CEBF6"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三</w:t>
                  </w:r>
                </w:p>
              </w:tc>
              <w:tc>
                <w:tcPr>
                  <w:tcW w:w="1" w:type="pct"/>
                  <w:gridSpan w:val="4"/>
                  <w:vAlign w:val="center"/>
                </w:tcPr>
                <w:p w14:paraId="02150DE5"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混凝土场地拆除工程</w:t>
                  </w:r>
                </w:p>
              </w:tc>
            </w:tr>
            <w:tr w:rsidR="007651D2" w:rsidRPr="007651D2" w14:paraId="0CBC7DF1" w14:textId="77777777">
              <w:trPr>
                <w:trHeight w:val="340"/>
              </w:trPr>
              <w:tc>
                <w:tcPr>
                  <w:tcW w:w="343" w:type="pct"/>
                  <w:vAlign w:val="center"/>
                </w:tcPr>
                <w:p w14:paraId="53CB33A0"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35886335"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拆除面积</w:t>
                  </w:r>
                </w:p>
              </w:tc>
              <w:tc>
                <w:tcPr>
                  <w:tcW w:w="871" w:type="pct"/>
                  <w:vAlign w:val="center"/>
                </w:tcPr>
                <w:p w14:paraId="4C52B92D" w14:textId="77777777" w:rsidR="00087B53" w:rsidRPr="007651D2" w:rsidRDefault="006D4651">
                  <w:pPr>
                    <w:autoSpaceDE/>
                    <w:autoSpaceDN/>
                    <w:adjustRightInd w:val="0"/>
                    <w:snapToGrid w:val="0"/>
                    <w:jc w:val="center"/>
                    <w:rPr>
                      <w:color w:val="000000" w:themeColor="text1"/>
                      <w:szCs w:val="21"/>
                    </w:rPr>
                  </w:pPr>
                  <w:r w:rsidRPr="007651D2">
                    <w:rPr>
                      <w:rFonts w:eastAsiaTheme="minorEastAsia"/>
                      <w:color w:val="000000" w:themeColor="text1"/>
                      <w:szCs w:val="21"/>
                    </w:rPr>
                    <w:t>m²</w:t>
                  </w:r>
                </w:p>
              </w:tc>
              <w:tc>
                <w:tcPr>
                  <w:tcW w:w="784" w:type="pct"/>
                  <w:vAlign w:val="center"/>
                </w:tcPr>
                <w:p w14:paraId="1C96D3C8" w14:textId="77777777" w:rsidR="00087B53" w:rsidRPr="007651D2" w:rsidRDefault="006D4651">
                  <w:pPr>
                    <w:autoSpaceDE/>
                    <w:autoSpaceDN/>
                    <w:adjustRightInd w:val="0"/>
                    <w:snapToGrid w:val="0"/>
                    <w:jc w:val="center"/>
                    <w:rPr>
                      <w:color w:val="000000" w:themeColor="text1"/>
                      <w:szCs w:val="21"/>
                    </w:rPr>
                  </w:pPr>
                  <w:r w:rsidRPr="007651D2">
                    <w:rPr>
                      <w:color w:val="000000" w:themeColor="text1"/>
                      <w:szCs w:val="21"/>
                    </w:rPr>
                    <w:t>6546.63</w:t>
                  </w:r>
                </w:p>
              </w:tc>
              <w:tc>
                <w:tcPr>
                  <w:tcW w:w="1435" w:type="pct"/>
                  <w:vAlign w:val="center"/>
                </w:tcPr>
                <w:p w14:paraId="614770BA" w14:textId="3218C3AD"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2BA14DD3" w14:textId="77777777">
              <w:trPr>
                <w:trHeight w:val="340"/>
              </w:trPr>
              <w:tc>
                <w:tcPr>
                  <w:tcW w:w="343" w:type="pct"/>
                  <w:vAlign w:val="center"/>
                </w:tcPr>
                <w:p w14:paraId="36384F62" w14:textId="77777777" w:rsidR="00087B53" w:rsidRPr="007651D2" w:rsidRDefault="00087B53">
                  <w:pPr>
                    <w:autoSpaceDE/>
                    <w:autoSpaceDN/>
                    <w:adjustRightInd w:val="0"/>
                    <w:snapToGrid w:val="0"/>
                    <w:jc w:val="center"/>
                    <w:rPr>
                      <w:color w:val="000000" w:themeColor="text1"/>
                      <w:szCs w:val="21"/>
                    </w:rPr>
                  </w:pPr>
                </w:p>
              </w:tc>
              <w:tc>
                <w:tcPr>
                  <w:tcW w:w="1567" w:type="pct"/>
                  <w:vAlign w:val="center"/>
                </w:tcPr>
                <w:p w14:paraId="294A2B5C"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覆土拉运（运距</w:t>
                  </w:r>
                  <w:r w:rsidRPr="007651D2">
                    <w:rPr>
                      <w:color w:val="000000" w:themeColor="text1"/>
                      <w:szCs w:val="21"/>
                      <w:lang w:eastAsia="zh-CN"/>
                    </w:rPr>
                    <w:t xml:space="preserve"> 1km</w:t>
                  </w:r>
                  <w:r w:rsidRPr="007651D2">
                    <w:rPr>
                      <w:color w:val="000000" w:themeColor="text1"/>
                      <w:szCs w:val="21"/>
                      <w:lang w:eastAsia="zh-CN"/>
                    </w:rPr>
                    <w:t>）</w:t>
                  </w:r>
                </w:p>
              </w:tc>
              <w:tc>
                <w:tcPr>
                  <w:tcW w:w="871" w:type="pct"/>
                  <w:vAlign w:val="center"/>
                </w:tcPr>
                <w:p w14:paraId="1D6E2A36"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m³</w:t>
                  </w:r>
                </w:p>
              </w:tc>
              <w:tc>
                <w:tcPr>
                  <w:tcW w:w="784" w:type="pct"/>
                  <w:vAlign w:val="center"/>
                </w:tcPr>
                <w:p w14:paraId="26561F87"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3273.32</w:t>
                  </w:r>
                </w:p>
              </w:tc>
              <w:tc>
                <w:tcPr>
                  <w:tcW w:w="1435" w:type="pct"/>
                  <w:vAlign w:val="center"/>
                </w:tcPr>
                <w:p w14:paraId="51044393"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50cm</w:t>
                  </w:r>
                </w:p>
              </w:tc>
            </w:tr>
            <w:tr w:rsidR="007651D2" w:rsidRPr="007651D2" w14:paraId="03D212CA" w14:textId="77777777">
              <w:trPr>
                <w:trHeight w:val="340"/>
              </w:trPr>
              <w:tc>
                <w:tcPr>
                  <w:tcW w:w="343" w:type="pct"/>
                  <w:vAlign w:val="center"/>
                </w:tcPr>
                <w:p w14:paraId="66334EF3"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59689C10"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场区平整</w:t>
                  </w:r>
                </w:p>
              </w:tc>
              <w:tc>
                <w:tcPr>
                  <w:tcW w:w="871" w:type="pct"/>
                  <w:vAlign w:val="center"/>
                </w:tcPr>
                <w:p w14:paraId="1D37FF36" w14:textId="77777777" w:rsidR="00087B53" w:rsidRPr="007651D2" w:rsidRDefault="006D4651">
                  <w:pPr>
                    <w:autoSpaceDE/>
                    <w:autoSpaceDN/>
                    <w:adjustRightInd w:val="0"/>
                    <w:snapToGrid w:val="0"/>
                    <w:jc w:val="center"/>
                    <w:rPr>
                      <w:color w:val="000000" w:themeColor="text1"/>
                      <w:szCs w:val="21"/>
                      <w:lang w:eastAsia="zh-CN"/>
                    </w:rPr>
                  </w:pPr>
                  <w:r w:rsidRPr="007651D2">
                    <w:rPr>
                      <w:rFonts w:eastAsiaTheme="minorEastAsia"/>
                      <w:color w:val="000000" w:themeColor="text1"/>
                      <w:szCs w:val="21"/>
                      <w:lang w:eastAsia="zh-CN"/>
                    </w:rPr>
                    <w:t>m²</w:t>
                  </w:r>
                </w:p>
              </w:tc>
              <w:tc>
                <w:tcPr>
                  <w:tcW w:w="784" w:type="pct"/>
                  <w:vAlign w:val="center"/>
                </w:tcPr>
                <w:p w14:paraId="08467597"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6546.63</w:t>
                  </w:r>
                </w:p>
              </w:tc>
              <w:tc>
                <w:tcPr>
                  <w:tcW w:w="1435" w:type="pct"/>
                  <w:vAlign w:val="center"/>
                </w:tcPr>
                <w:p w14:paraId="1219D376" w14:textId="7777777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73ABA3DD" w14:textId="77777777">
              <w:trPr>
                <w:trHeight w:val="340"/>
              </w:trPr>
              <w:tc>
                <w:tcPr>
                  <w:tcW w:w="343" w:type="pct"/>
                  <w:vAlign w:val="center"/>
                </w:tcPr>
                <w:p w14:paraId="2D277659"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lastRenderedPageBreak/>
                    <w:t>四</w:t>
                  </w:r>
                </w:p>
              </w:tc>
              <w:tc>
                <w:tcPr>
                  <w:tcW w:w="1" w:type="pct"/>
                  <w:gridSpan w:val="4"/>
                  <w:vAlign w:val="center"/>
                </w:tcPr>
                <w:p w14:paraId="5DF3F93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新建道路工程</w:t>
                  </w:r>
                </w:p>
              </w:tc>
            </w:tr>
            <w:tr w:rsidR="007651D2" w:rsidRPr="007651D2" w14:paraId="6ED09FEA" w14:textId="77777777">
              <w:trPr>
                <w:trHeight w:val="340"/>
              </w:trPr>
              <w:tc>
                <w:tcPr>
                  <w:tcW w:w="343" w:type="pct"/>
                  <w:vAlign w:val="center"/>
                </w:tcPr>
                <w:p w14:paraId="1ABA580A"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79D029C2"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铺砂道路</w:t>
                  </w:r>
                </w:p>
              </w:tc>
              <w:tc>
                <w:tcPr>
                  <w:tcW w:w="871" w:type="pct"/>
                  <w:vAlign w:val="center"/>
                </w:tcPr>
                <w:p w14:paraId="41DEE52C"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m</w:t>
                  </w:r>
                </w:p>
              </w:tc>
              <w:tc>
                <w:tcPr>
                  <w:tcW w:w="784" w:type="pct"/>
                  <w:vAlign w:val="center"/>
                </w:tcPr>
                <w:p w14:paraId="1F0A9FD4"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950.00</w:t>
                  </w:r>
                </w:p>
              </w:tc>
              <w:tc>
                <w:tcPr>
                  <w:tcW w:w="1435" w:type="pct"/>
                  <w:vAlign w:val="center"/>
                </w:tcPr>
                <w:p w14:paraId="75A24F7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 xml:space="preserve">4m </w:t>
                  </w:r>
                  <w:r w:rsidRPr="007651D2">
                    <w:rPr>
                      <w:color w:val="000000" w:themeColor="text1"/>
                      <w:szCs w:val="21"/>
                      <w:lang w:eastAsia="zh-CN"/>
                    </w:rPr>
                    <w:t>宽、铺砂</w:t>
                  </w:r>
                  <w:r w:rsidRPr="007651D2">
                    <w:rPr>
                      <w:color w:val="000000" w:themeColor="text1"/>
                      <w:szCs w:val="21"/>
                      <w:lang w:eastAsia="zh-CN"/>
                    </w:rPr>
                    <w:t>15cm</w:t>
                  </w:r>
                  <w:r w:rsidRPr="007651D2">
                    <w:rPr>
                      <w:color w:val="000000" w:themeColor="text1"/>
                      <w:szCs w:val="21"/>
                      <w:lang w:eastAsia="zh-CN"/>
                    </w:rPr>
                    <w:t>厚</w:t>
                  </w:r>
                </w:p>
              </w:tc>
            </w:tr>
            <w:tr w:rsidR="007651D2" w:rsidRPr="007651D2" w14:paraId="46807BD9" w14:textId="77777777">
              <w:trPr>
                <w:trHeight w:val="340"/>
              </w:trPr>
              <w:tc>
                <w:tcPr>
                  <w:tcW w:w="343" w:type="pct"/>
                  <w:vAlign w:val="center"/>
                </w:tcPr>
                <w:p w14:paraId="5493B9A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五</w:t>
                  </w:r>
                </w:p>
              </w:tc>
              <w:tc>
                <w:tcPr>
                  <w:tcW w:w="1" w:type="pct"/>
                  <w:gridSpan w:val="4"/>
                  <w:vAlign w:val="center"/>
                </w:tcPr>
                <w:p w14:paraId="42475B25"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沟道治理工程</w:t>
                  </w:r>
                </w:p>
              </w:tc>
            </w:tr>
            <w:tr w:rsidR="007651D2" w:rsidRPr="007651D2" w14:paraId="4570B2E1" w14:textId="77777777">
              <w:trPr>
                <w:trHeight w:val="340"/>
              </w:trPr>
              <w:tc>
                <w:tcPr>
                  <w:tcW w:w="343" w:type="pct"/>
                  <w:vAlign w:val="center"/>
                </w:tcPr>
                <w:p w14:paraId="4A1C12C4"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3208C85D"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浆砌石护坡</w:t>
                  </w:r>
                </w:p>
              </w:tc>
              <w:tc>
                <w:tcPr>
                  <w:tcW w:w="871" w:type="pct"/>
                  <w:vAlign w:val="center"/>
                </w:tcPr>
                <w:p w14:paraId="15FB657D"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m</w:t>
                  </w:r>
                </w:p>
              </w:tc>
              <w:tc>
                <w:tcPr>
                  <w:tcW w:w="784" w:type="pct"/>
                  <w:vAlign w:val="center"/>
                </w:tcPr>
                <w:p w14:paraId="68712DB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702.00</w:t>
                  </w:r>
                </w:p>
              </w:tc>
              <w:tc>
                <w:tcPr>
                  <w:tcW w:w="1435" w:type="pct"/>
                  <w:vAlign w:val="center"/>
                </w:tcPr>
                <w:p w14:paraId="58F4E136"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斜墙式</w:t>
                  </w:r>
                </w:p>
              </w:tc>
            </w:tr>
            <w:tr w:rsidR="007651D2" w:rsidRPr="007651D2" w14:paraId="3E246AC9" w14:textId="77777777">
              <w:trPr>
                <w:trHeight w:val="340"/>
              </w:trPr>
              <w:tc>
                <w:tcPr>
                  <w:tcW w:w="343" w:type="pct"/>
                  <w:vAlign w:val="center"/>
                </w:tcPr>
                <w:p w14:paraId="0F8B288C"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689F4F49"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跌水</w:t>
                  </w:r>
                </w:p>
              </w:tc>
              <w:tc>
                <w:tcPr>
                  <w:tcW w:w="871" w:type="pct"/>
                  <w:vAlign w:val="center"/>
                </w:tcPr>
                <w:p w14:paraId="42B187D9"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座</w:t>
                  </w:r>
                </w:p>
              </w:tc>
              <w:tc>
                <w:tcPr>
                  <w:tcW w:w="784" w:type="pct"/>
                  <w:vAlign w:val="center"/>
                </w:tcPr>
                <w:p w14:paraId="2FB571FD"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2.00</w:t>
                  </w:r>
                </w:p>
              </w:tc>
              <w:tc>
                <w:tcPr>
                  <w:tcW w:w="1435" w:type="pct"/>
                  <w:vAlign w:val="center"/>
                </w:tcPr>
                <w:p w14:paraId="5EE2CECD"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跌差</w:t>
                  </w:r>
                  <w:r w:rsidRPr="007651D2">
                    <w:rPr>
                      <w:color w:val="000000" w:themeColor="text1"/>
                      <w:szCs w:val="21"/>
                      <w:lang w:eastAsia="zh-CN"/>
                    </w:rPr>
                    <w:t xml:space="preserve"> 2m</w:t>
                  </w:r>
                </w:p>
              </w:tc>
            </w:tr>
            <w:tr w:rsidR="007651D2" w:rsidRPr="007651D2" w14:paraId="25281BDB" w14:textId="77777777">
              <w:trPr>
                <w:trHeight w:val="340"/>
              </w:trPr>
              <w:tc>
                <w:tcPr>
                  <w:tcW w:w="343" w:type="pct"/>
                  <w:vAlign w:val="center"/>
                </w:tcPr>
                <w:p w14:paraId="1621727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六</w:t>
                  </w:r>
                </w:p>
              </w:tc>
              <w:tc>
                <w:tcPr>
                  <w:tcW w:w="4657" w:type="pct"/>
                  <w:gridSpan w:val="4"/>
                  <w:vAlign w:val="center"/>
                </w:tcPr>
                <w:p w14:paraId="1C312A15"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生态绿化工程</w:t>
                  </w:r>
                </w:p>
              </w:tc>
            </w:tr>
            <w:tr w:rsidR="007651D2" w:rsidRPr="007651D2" w14:paraId="4A9A1F6D" w14:textId="77777777">
              <w:trPr>
                <w:trHeight w:val="340"/>
              </w:trPr>
              <w:tc>
                <w:tcPr>
                  <w:tcW w:w="343" w:type="pct"/>
                  <w:vAlign w:val="center"/>
                </w:tcPr>
                <w:p w14:paraId="0EC16B3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1</w:t>
                  </w:r>
                </w:p>
              </w:tc>
              <w:tc>
                <w:tcPr>
                  <w:tcW w:w="1567" w:type="pct"/>
                  <w:vAlign w:val="center"/>
                </w:tcPr>
                <w:p w14:paraId="2D39E6FB"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1#</w:t>
                  </w:r>
                  <w:r w:rsidRPr="007651D2">
                    <w:rPr>
                      <w:color w:val="000000" w:themeColor="text1"/>
                      <w:szCs w:val="21"/>
                      <w:lang w:eastAsia="zh-CN"/>
                    </w:rPr>
                    <w:t>增绿覆绿区</w:t>
                  </w:r>
                </w:p>
              </w:tc>
              <w:tc>
                <w:tcPr>
                  <w:tcW w:w="871" w:type="pct"/>
                  <w:vAlign w:val="center"/>
                </w:tcPr>
                <w:p w14:paraId="215EFD2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亩</w:t>
                  </w:r>
                </w:p>
              </w:tc>
              <w:tc>
                <w:tcPr>
                  <w:tcW w:w="784" w:type="pct"/>
                  <w:vAlign w:val="center"/>
                </w:tcPr>
                <w:p w14:paraId="5422B66E"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4.50</w:t>
                  </w:r>
                </w:p>
              </w:tc>
              <w:tc>
                <w:tcPr>
                  <w:tcW w:w="1435" w:type="pct"/>
                  <w:vAlign w:val="center"/>
                </w:tcPr>
                <w:p w14:paraId="52BD7E10" w14:textId="7777777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011A7AB1" w14:textId="77777777">
              <w:trPr>
                <w:trHeight w:val="340"/>
              </w:trPr>
              <w:tc>
                <w:tcPr>
                  <w:tcW w:w="343" w:type="pct"/>
                  <w:vAlign w:val="center"/>
                </w:tcPr>
                <w:p w14:paraId="15B47CDB"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48269262"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种植云杉</w:t>
                  </w:r>
                </w:p>
              </w:tc>
              <w:tc>
                <w:tcPr>
                  <w:tcW w:w="871" w:type="pct"/>
                  <w:vAlign w:val="center"/>
                </w:tcPr>
                <w:p w14:paraId="0ACA959E"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w:t>
                  </w:r>
                </w:p>
              </w:tc>
              <w:tc>
                <w:tcPr>
                  <w:tcW w:w="784" w:type="pct"/>
                  <w:vAlign w:val="center"/>
                </w:tcPr>
                <w:p w14:paraId="18DA83FA"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283</w:t>
                  </w:r>
                </w:p>
              </w:tc>
              <w:tc>
                <w:tcPr>
                  <w:tcW w:w="1435" w:type="pct"/>
                  <w:vAlign w:val="center"/>
                </w:tcPr>
                <w:p w14:paraId="1205BC6E"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株行距</w:t>
                  </w:r>
                  <w:r w:rsidRPr="007651D2">
                    <w:rPr>
                      <w:color w:val="000000" w:themeColor="text1"/>
                      <w:szCs w:val="21"/>
                      <w:lang w:eastAsia="zh-CN"/>
                    </w:rPr>
                    <w:t xml:space="preserve"> 3m*3m</w:t>
                  </w:r>
                </w:p>
              </w:tc>
            </w:tr>
            <w:tr w:rsidR="007651D2" w:rsidRPr="007651D2" w14:paraId="5D492411" w14:textId="77777777">
              <w:trPr>
                <w:trHeight w:val="340"/>
              </w:trPr>
              <w:tc>
                <w:tcPr>
                  <w:tcW w:w="343" w:type="pct"/>
                  <w:vAlign w:val="center"/>
                </w:tcPr>
                <w:p w14:paraId="6FE18AA6"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3A9104E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撒播红豆草草籽</w:t>
                  </w:r>
                </w:p>
              </w:tc>
              <w:tc>
                <w:tcPr>
                  <w:tcW w:w="871" w:type="pct"/>
                  <w:vAlign w:val="center"/>
                </w:tcPr>
                <w:p w14:paraId="68760E5F" w14:textId="77777777" w:rsidR="00087B53" w:rsidRPr="007651D2" w:rsidRDefault="006D4651">
                  <w:pPr>
                    <w:autoSpaceDE/>
                    <w:autoSpaceDN/>
                    <w:adjustRightInd w:val="0"/>
                    <w:snapToGrid w:val="0"/>
                    <w:jc w:val="center"/>
                    <w:rPr>
                      <w:color w:val="000000" w:themeColor="text1"/>
                      <w:szCs w:val="21"/>
                      <w:lang w:eastAsia="zh-CN"/>
                    </w:rPr>
                  </w:pPr>
                  <w:r w:rsidRPr="007651D2">
                    <w:rPr>
                      <w:rFonts w:eastAsiaTheme="minorEastAsia"/>
                      <w:color w:val="000000" w:themeColor="text1"/>
                      <w:szCs w:val="21"/>
                      <w:lang w:eastAsia="zh-CN"/>
                    </w:rPr>
                    <w:t>m²</w:t>
                  </w:r>
                </w:p>
              </w:tc>
              <w:tc>
                <w:tcPr>
                  <w:tcW w:w="784" w:type="pct"/>
                  <w:vAlign w:val="center"/>
                </w:tcPr>
                <w:p w14:paraId="14124767"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1501</w:t>
                  </w:r>
                </w:p>
              </w:tc>
              <w:tc>
                <w:tcPr>
                  <w:tcW w:w="1435" w:type="pct"/>
                  <w:vAlign w:val="center"/>
                </w:tcPr>
                <w:p w14:paraId="1C49FBA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80kg/h</w:t>
                  </w:r>
                  <w:r w:rsidRPr="007651D2">
                    <w:rPr>
                      <w:rFonts w:eastAsiaTheme="minorEastAsia"/>
                      <w:color w:val="000000" w:themeColor="text1"/>
                      <w:szCs w:val="21"/>
                      <w:lang w:eastAsia="zh-CN"/>
                    </w:rPr>
                    <w:t xml:space="preserve"> m²</w:t>
                  </w:r>
                </w:p>
              </w:tc>
            </w:tr>
            <w:tr w:rsidR="007651D2" w:rsidRPr="007651D2" w14:paraId="0F2EA60C" w14:textId="77777777">
              <w:trPr>
                <w:trHeight w:val="340"/>
              </w:trPr>
              <w:tc>
                <w:tcPr>
                  <w:tcW w:w="343" w:type="pct"/>
                  <w:vAlign w:val="center"/>
                </w:tcPr>
                <w:p w14:paraId="59F9828E"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w:t>
                  </w:r>
                </w:p>
              </w:tc>
              <w:tc>
                <w:tcPr>
                  <w:tcW w:w="1567" w:type="pct"/>
                  <w:vAlign w:val="center"/>
                </w:tcPr>
                <w:p w14:paraId="54126E62"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w:t>
                  </w:r>
                  <w:r w:rsidRPr="007651D2">
                    <w:rPr>
                      <w:color w:val="000000" w:themeColor="text1"/>
                      <w:szCs w:val="21"/>
                      <w:lang w:eastAsia="zh-CN"/>
                    </w:rPr>
                    <w:t>增绿覆绿区</w:t>
                  </w:r>
                </w:p>
              </w:tc>
              <w:tc>
                <w:tcPr>
                  <w:tcW w:w="871" w:type="pct"/>
                  <w:vAlign w:val="center"/>
                </w:tcPr>
                <w:p w14:paraId="6221758C"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亩</w:t>
                  </w:r>
                </w:p>
              </w:tc>
              <w:tc>
                <w:tcPr>
                  <w:tcW w:w="784" w:type="pct"/>
                  <w:vAlign w:val="center"/>
                </w:tcPr>
                <w:p w14:paraId="38A774CB"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50.60</w:t>
                  </w:r>
                </w:p>
              </w:tc>
              <w:tc>
                <w:tcPr>
                  <w:tcW w:w="1435" w:type="pct"/>
                  <w:vAlign w:val="center"/>
                </w:tcPr>
                <w:p w14:paraId="0B387008" w14:textId="7777777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366A3819" w14:textId="77777777">
              <w:trPr>
                <w:trHeight w:val="340"/>
              </w:trPr>
              <w:tc>
                <w:tcPr>
                  <w:tcW w:w="343" w:type="pct"/>
                  <w:vAlign w:val="center"/>
                </w:tcPr>
                <w:p w14:paraId="0BA4C43F"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4B096CF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种植云杉</w:t>
                  </w:r>
                </w:p>
              </w:tc>
              <w:tc>
                <w:tcPr>
                  <w:tcW w:w="871" w:type="pct"/>
                  <w:vAlign w:val="center"/>
                </w:tcPr>
                <w:p w14:paraId="43A635E4"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w:t>
                  </w:r>
                </w:p>
              </w:tc>
              <w:tc>
                <w:tcPr>
                  <w:tcW w:w="784" w:type="pct"/>
                  <w:vAlign w:val="center"/>
                </w:tcPr>
                <w:p w14:paraId="5A6E56D3"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3187</w:t>
                  </w:r>
                </w:p>
              </w:tc>
              <w:tc>
                <w:tcPr>
                  <w:tcW w:w="1435" w:type="pct"/>
                  <w:vAlign w:val="center"/>
                </w:tcPr>
                <w:p w14:paraId="5605C52D"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株行距</w:t>
                  </w:r>
                  <w:r w:rsidRPr="007651D2">
                    <w:rPr>
                      <w:color w:val="000000" w:themeColor="text1"/>
                      <w:szCs w:val="21"/>
                      <w:lang w:eastAsia="zh-CN"/>
                    </w:rPr>
                    <w:t xml:space="preserve"> 3m*3m</w:t>
                  </w:r>
                </w:p>
              </w:tc>
            </w:tr>
            <w:tr w:rsidR="007651D2" w:rsidRPr="007651D2" w14:paraId="10B96CAC" w14:textId="77777777">
              <w:trPr>
                <w:trHeight w:val="340"/>
              </w:trPr>
              <w:tc>
                <w:tcPr>
                  <w:tcW w:w="343" w:type="pct"/>
                  <w:vAlign w:val="center"/>
                </w:tcPr>
                <w:p w14:paraId="23F6EE60"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5323A3CD"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撒播红豆草草籽</w:t>
                  </w:r>
                </w:p>
              </w:tc>
              <w:tc>
                <w:tcPr>
                  <w:tcW w:w="871" w:type="pct"/>
                  <w:vAlign w:val="center"/>
                </w:tcPr>
                <w:p w14:paraId="194FE1E4" w14:textId="77777777" w:rsidR="00087B53" w:rsidRPr="007651D2" w:rsidRDefault="006D4651">
                  <w:pPr>
                    <w:autoSpaceDE/>
                    <w:autoSpaceDN/>
                    <w:adjustRightInd w:val="0"/>
                    <w:snapToGrid w:val="0"/>
                    <w:jc w:val="center"/>
                    <w:rPr>
                      <w:color w:val="000000" w:themeColor="text1"/>
                      <w:szCs w:val="21"/>
                      <w:lang w:eastAsia="zh-CN"/>
                    </w:rPr>
                  </w:pPr>
                  <w:r w:rsidRPr="007651D2">
                    <w:rPr>
                      <w:rFonts w:eastAsiaTheme="minorEastAsia"/>
                      <w:color w:val="000000" w:themeColor="text1"/>
                      <w:szCs w:val="21"/>
                      <w:lang w:eastAsia="zh-CN"/>
                    </w:rPr>
                    <w:t>m²</w:t>
                  </w:r>
                </w:p>
              </w:tc>
              <w:tc>
                <w:tcPr>
                  <w:tcW w:w="784" w:type="pct"/>
                  <w:vAlign w:val="center"/>
                </w:tcPr>
                <w:p w14:paraId="2899A95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16874</w:t>
                  </w:r>
                </w:p>
              </w:tc>
              <w:tc>
                <w:tcPr>
                  <w:tcW w:w="1435" w:type="pct"/>
                  <w:vAlign w:val="center"/>
                </w:tcPr>
                <w:p w14:paraId="2A0158D3"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80kg/h</w:t>
                  </w:r>
                  <w:r w:rsidRPr="007651D2">
                    <w:rPr>
                      <w:rFonts w:eastAsiaTheme="minorEastAsia"/>
                      <w:color w:val="000000" w:themeColor="text1"/>
                      <w:szCs w:val="21"/>
                      <w:lang w:eastAsia="zh-CN"/>
                    </w:rPr>
                    <w:t xml:space="preserve"> m²</w:t>
                  </w:r>
                </w:p>
              </w:tc>
            </w:tr>
            <w:tr w:rsidR="007651D2" w:rsidRPr="007651D2" w14:paraId="4DA9282D" w14:textId="77777777">
              <w:trPr>
                <w:trHeight w:val="340"/>
              </w:trPr>
              <w:tc>
                <w:tcPr>
                  <w:tcW w:w="343" w:type="pct"/>
                  <w:vAlign w:val="center"/>
                </w:tcPr>
                <w:p w14:paraId="348ACA0B"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3</w:t>
                  </w:r>
                </w:p>
              </w:tc>
              <w:tc>
                <w:tcPr>
                  <w:tcW w:w="1567" w:type="pct"/>
                  <w:vAlign w:val="center"/>
                </w:tcPr>
                <w:p w14:paraId="4B75CD6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1#</w:t>
                  </w:r>
                  <w:r w:rsidRPr="007651D2">
                    <w:rPr>
                      <w:color w:val="000000" w:themeColor="text1"/>
                      <w:szCs w:val="21"/>
                      <w:lang w:eastAsia="zh-CN"/>
                    </w:rPr>
                    <w:t>陡坎削坡</w:t>
                  </w:r>
                </w:p>
              </w:tc>
              <w:tc>
                <w:tcPr>
                  <w:tcW w:w="871" w:type="pct"/>
                  <w:vAlign w:val="center"/>
                </w:tcPr>
                <w:p w14:paraId="0154E3B9"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m</w:t>
                  </w:r>
                </w:p>
              </w:tc>
              <w:tc>
                <w:tcPr>
                  <w:tcW w:w="784" w:type="pct"/>
                  <w:vAlign w:val="center"/>
                </w:tcPr>
                <w:p w14:paraId="30B0EFB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225.00</w:t>
                  </w:r>
                </w:p>
              </w:tc>
              <w:tc>
                <w:tcPr>
                  <w:tcW w:w="1435" w:type="pct"/>
                  <w:vAlign w:val="center"/>
                </w:tcPr>
                <w:p w14:paraId="0EEA4D6E" w14:textId="7777777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4F8366CF" w14:textId="77777777">
              <w:trPr>
                <w:trHeight w:val="340"/>
              </w:trPr>
              <w:tc>
                <w:tcPr>
                  <w:tcW w:w="343" w:type="pct"/>
                  <w:vAlign w:val="center"/>
                </w:tcPr>
                <w:p w14:paraId="6D7712CF"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0C198A3C"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喷播植生</w:t>
                  </w:r>
                </w:p>
              </w:tc>
              <w:tc>
                <w:tcPr>
                  <w:tcW w:w="871" w:type="pct"/>
                  <w:vAlign w:val="center"/>
                </w:tcPr>
                <w:p w14:paraId="4AD8DD2A" w14:textId="77777777" w:rsidR="00087B53" w:rsidRPr="007651D2" w:rsidRDefault="006D4651">
                  <w:pPr>
                    <w:autoSpaceDE/>
                    <w:autoSpaceDN/>
                    <w:adjustRightInd w:val="0"/>
                    <w:snapToGrid w:val="0"/>
                    <w:jc w:val="center"/>
                    <w:rPr>
                      <w:color w:val="000000" w:themeColor="text1"/>
                      <w:szCs w:val="21"/>
                      <w:lang w:eastAsia="zh-CN"/>
                    </w:rPr>
                  </w:pPr>
                  <w:r w:rsidRPr="007651D2">
                    <w:rPr>
                      <w:rFonts w:eastAsiaTheme="minorEastAsia"/>
                      <w:color w:val="000000" w:themeColor="text1"/>
                      <w:szCs w:val="21"/>
                      <w:lang w:eastAsia="zh-CN"/>
                    </w:rPr>
                    <w:t>m²</w:t>
                  </w:r>
                </w:p>
              </w:tc>
              <w:tc>
                <w:tcPr>
                  <w:tcW w:w="784" w:type="pct"/>
                  <w:vAlign w:val="center"/>
                </w:tcPr>
                <w:p w14:paraId="7CA96507"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934.50</w:t>
                  </w:r>
                </w:p>
              </w:tc>
              <w:tc>
                <w:tcPr>
                  <w:tcW w:w="1435" w:type="pct"/>
                  <w:vAlign w:val="center"/>
                </w:tcPr>
                <w:p w14:paraId="0995B66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斜坡面积</w:t>
                  </w:r>
                </w:p>
              </w:tc>
            </w:tr>
            <w:tr w:rsidR="007651D2" w:rsidRPr="007651D2" w14:paraId="11A78D0C" w14:textId="77777777">
              <w:trPr>
                <w:trHeight w:val="340"/>
              </w:trPr>
              <w:tc>
                <w:tcPr>
                  <w:tcW w:w="343" w:type="pct"/>
                  <w:vAlign w:val="center"/>
                </w:tcPr>
                <w:p w14:paraId="7F0BE16C"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05D3DE5B"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种植云杉</w:t>
                  </w:r>
                </w:p>
              </w:tc>
              <w:tc>
                <w:tcPr>
                  <w:tcW w:w="871" w:type="pct"/>
                  <w:vAlign w:val="center"/>
                </w:tcPr>
                <w:p w14:paraId="2C05EEC0"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w:t>
                  </w:r>
                </w:p>
              </w:tc>
              <w:tc>
                <w:tcPr>
                  <w:tcW w:w="784" w:type="pct"/>
                  <w:vAlign w:val="center"/>
                </w:tcPr>
                <w:p w14:paraId="7AA4FD3C"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225.00</w:t>
                  </w:r>
                </w:p>
              </w:tc>
              <w:tc>
                <w:tcPr>
                  <w:tcW w:w="1435" w:type="pct"/>
                  <w:vAlign w:val="center"/>
                </w:tcPr>
                <w:p w14:paraId="2693DD8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坡顶坡脚各一行</w:t>
                  </w:r>
                </w:p>
              </w:tc>
            </w:tr>
            <w:tr w:rsidR="007651D2" w:rsidRPr="007651D2" w14:paraId="31B8C440" w14:textId="77777777">
              <w:trPr>
                <w:trHeight w:val="340"/>
              </w:trPr>
              <w:tc>
                <w:tcPr>
                  <w:tcW w:w="343" w:type="pct"/>
                  <w:vAlign w:val="center"/>
                </w:tcPr>
                <w:p w14:paraId="63DAAD85"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4</w:t>
                  </w:r>
                </w:p>
              </w:tc>
              <w:tc>
                <w:tcPr>
                  <w:tcW w:w="1567" w:type="pct"/>
                  <w:vAlign w:val="center"/>
                </w:tcPr>
                <w:p w14:paraId="573FAEF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w:t>
                  </w:r>
                  <w:r w:rsidRPr="007651D2">
                    <w:rPr>
                      <w:color w:val="000000" w:themeColor="text1"/>
                      <w:szCs w:val="21"/>
                      <w:lang w:eastAsia="zh-CN"/>
                    </w:rPr>
                    <w:t>陡坎削坡</w:t>
                  </w:r>
                </w:p>
              </w:tc>
              <w:tc>
                <w:tcPr>
                  <w:tcW w:w="871" w:type="pct"/>
                  <w:vAlign w:val="center"/>
                </w:tcPr>
                <w:p w14:paraId="4127356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m</w:t>
                  </w:r>
                </w:p>
              </w:tc>
              <w:tc>
                <w:tcPr>
                  <w:tcW w:w="784" w:type="pct"/>
                  <w:vAlign w:val="center"/>
                </w:tcPr>
                <w:p w14:paraId="1838B92A"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253.00</w:t>
                  </w:r>
                </w:p>
              </w:tc>
              <w:tc>
                <w:tcPr>
                  <w:tcW w:w="1435" w:type="pct"/>
                  <w:vAlign w:val="center"/>
                </w:tcPr>
                <w:p w14:paraId="532446B1" w14:textId="7777777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005D5561" w14:textId="77777777">
              <w:trPr>
                <w:trHeight w:val="340"/>
              </w:trPr>
              <w:tc>
                <w:tcPr>
                  <w:tcW w:w="343" w:type="pct"/>
                  <w:vAlign w:val="center"/>
                </w:tcPr>
                <w:p w14:paraId="184D9DD3"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74AC6192"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喷播植生</w:t>
                  </w:r>
                </w:p>
              </w:tc>
              <w:tc>
                <w:tcPr>
                  <w:tcW w:w="871" w:type="pct"/>
                  <w:vAlign w:val="center"/>
                </w:tcPr>
                <w:p w14:paraId="1428078B" w14:textId="77777777" w:rsidR="00087B53" w:rsidRPr="007651D2" w:rsidRDefault="006D4651">
                  <w:pPr>
                    <w:autoSpaceDE/>
                    <w:autoSpaceDN/>
                    <w:adjustRightInd w:val="0"/>
                    <w:snapToGrid w:val="0"/>
                    <w:jc w:val="center"/>
                    <w:rPr>
                      <w:color w:val="000000" w:themeColor="text1"/>
                      <w:szCs w:val="21"/>
                      <w:lang w:eastAsia="zh-CN"/>
                    </w:rPr>
                  </w:pPr>
                  <w:r w:rsidRPr="007651D2">
                    <w:rPr>
                      <w:rFonts w:eastAsiaTheme="minorEastAsia"/>
                      <w:color w:val="000000" w:themeColor="text1"/>
                      <w:szCs w:val="21"/>
                      <w:lang w:eastAsia="zh-CN"/>
                    </w:rPr>
                    <w:t>m²</w:t>
                  </w:r>
                </w:p>
              </w:tc>
              <w:tc>
                <w:tcPr>
                  <w:tcW w:w="784" w:type="pct"/>
                  <w:vAlign w:val="center"/>
                </w:tcPr>
                <w:p w14:paraId="5EB6096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1883.70</w:t>
                  </w:r>
                </w:p>
              </w:tc>
              <w:tc>
                <w:tcPr>
                  <w:tcW w:w="1435" w:type="pct"/>
                  <w:vAlign w:val="center"/>
                </w:tcPr>
                <w:p w14:paraId="0892BCB0"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斜坡面积</w:t>
                  </w:r>
                </w:p>
              </w:tc>
            </w:tr>
            <w:tr w:rsidR="007651D2" w:rsidRPr="007651D2" w14:paraId="0816AFC0" w14:textId="77777777">
              <w:trPr>
                <w:trHeight w:val="340"/>
              </w:trPr>
              <w:tc>
                <w:tcPr>
                  <w:tcW w:w="343" w:type="pct"/>
                  <w:vAlign w:val="center"/>
                </w:tcPr>
                <w:p w14:paraId="17A10883"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17D04BC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种植云杉</w:t>
                  </w:r>
                </w:p>
              </w:tc>
              <w:tc>
                <w:tcPr>
                  <w:tcW w:w="871" w:type="pct"/>
                  <w:vAlign w:val="center"/>
                </w:tcPr>
                <w:p w14:paraId="2CF6FBDE"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w:t>
                  </w:r>
                </w:p>
              </w:tc>
              <w:tc>
                <w:tcPr>
                  <w:tcW w:w="784" w:type="pct"/>
                  <w:vAlign w:val="center"/>
                </w:tcPr>
                <w:p w14:paraId="1A294DF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253.00</w:t>
                  </w:r>
                </w:p>
              </w:tc>
              <w:tc>
                <w:tcPr>
                  <w:tcW w:w="1435" w:type="pct"/>
                  <w:vAlign w:val="center"/>
                </w:tcPr>
                <w:p w14:paraId="3DA1ED3A"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坡顶坡脚各一行</w:t>
                  </w:r>
                </w:p>
              </w:tc>
            </w:tr>
            <w:tr w:rsidR="007651D2" w:rsidRPr="007651D2" w14:paraId="2611F268" w14:textId="77777777">
              <w:trPr>
                <w:trHeight w:val="340"/>
              </w:trPr>
              <w:tc>
                <w:tcPr>
                  <w:tcW w:w="343" w:type="pct"/>
                  <w:vAlign w:val="center"/>
                </w:tcPr>
                <w:p w14:paraId="69611EE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5</w:t>
                  </w:r>
                </w:p>
              </w:tc>
              <w:tc>
                <w:tcPr>
                  <w:tcW w:w="1567" w:type="pct"/>
                  <w:vAlign w:val="center"/>
                </w:tcPr>
                <w:p w14:paraId="4DEA9E8A"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硬化场地拆除后绿化</w:t>
                  </w:r>
                </w:p>
              </w:tc>
              <w:tc>
                <w:tcPr>
                  <w:tcW w:w="871" w:type="pct"/>
                  <w:vAlign w:val="center"/>
                </w:tcPr>
                <w:p w14:paraId="3CD0F730" w14:textId="77777777" w:rsidR="00087B53" w:rsidRPr="007651D2" w:rsidRDefault="006D4651">
                  <w:pPr>
                    <w:autoSpaceDE/>
                    <w:autoSpaceDN/>
                    <w:adjustRightInd w:val="0"/>
                    <w:snapToGrid w:val="0"/>
                    <w:jc w:val="center"/>
                    <w:rPr>
                      <w:color w:val="000000" w:themeColor="text1"/>
                      <w:szCs w:val="21"/>
                      <w:lang w:eastAsia="zh-CN"/>
                    </w:rPr>
                  </w:pPr>
                  <w:r w:rsidRPr="007651D2">
                    <w:rPr>
                      <w:rFonts w:eastAsiaTheme="minorEastAsia"/>
                      <w:color w:val="000000" w:themeColor="text1"/>
                      <w:szCs w:val="21"/>
                      <w:lang w:eastAsia="zh-CN"/>
                    </w:rPr>
                    <w:t>m²</w:t>
                  </w:r>
                </w:p>
              </w:tc>
              <w:tc>
                <w:tcPr>
                  <w:tcW w:w="784" w:type="pct"/>
                  <w:vAlign w:val="center"/>
                </w:tcPr>
                <w:p w14:paraId="37A7CB39"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6546.63</w:t>
                  </w:r>
                </w:p>
              </w:tc>
              <w:tc>
                <w:tcPr>
                  <w:tcW w:w="1435" w:type="pct"/>
                  <w:vAlign w:val="center"/>
                </w:tcPr>
                <w:p w14:paraId="3B2C1AEE" w14:textId="7777777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4D7C9DBC" w14:textId="77777777">
              <w:trPr>
                <w:trHeight w:val="340"/>
              </w:trPr>
              <w:tc>
                <w:tcPr>
                  <w:tcW w:w="343" w:type="pct"/>
                  <w:vAlign w:val="center"/>
                </w:tcPr>
                <w:p w14:paraId="198D405F"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5AEB4604"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种植云杉</w:t>
                  </w:r>
                </w:p>
              </w:tc>
              <w:tc>
                <w:tcPr>
                  <w:tcW w:w="871" w:type="pct"/>
                  <w:vAlign w:val="center"/>
                </w:tcPr>
                <w:p w14:paraId="0EE9E890"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w:t>
                  </w:r>
                </w:p>
              </w:tc>
              <w:tc>
                <w:tcPr>
                  <w:tcW w:w="784" w:type="pct"/>
                  <w:vAlign w:val="center"/>
                </w:tcPr>
                <w:p w14:paraId="3E8B9F60"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727</w:t>
                  </w:r>
                </w:p>
              </w:tc>
              <w:tc>
                <w:tcPr>
                  <w:tcW w:w="1435" w:type="pct"/>
                  <w:vAlign w:val="center"/>
                </w:tcPr>
                <w:p w14:paraId="0D6DEF29"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株行距</w:t>
                  </w:r>
                  <w:r w:rsidRPr="007651D2">
                    <w:rPr>
                      <w:color w:val="000000" w:themeColor="text1"/>
                      <w:szCs w:val="21"/>
                      <w:lang w:eastAsia="zh-CN"/>
                    </w:rPr>
                    <w:t xml:space="preserve"> 3m*3m</w:t>
                  </w:r>
                </w:p>
              </w:tc>
            </w:tr>
            <w:tr w:rsidR="007651D2" w:rsidRPr="007651D2" w14:paraId="43D75869" w14:textId="77777777">
              <w:trPr>
                <w:trHeight w:val="340"/>
              </w:trPr>
              <w:tc>
                <w:tcPr>
                  <w:tcW w:w="343" w:type="pct"/>
                  <w:vAlign w:val="center"/>
                </w:tcPr>
                <w:p w14:paraId="40BC04B9"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080DF55E"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撒播红豆草草籽</w:t>
                  </w:r>
                </w:p>
              </w:tc>
              <w:tc>
                <w:tcPr>
                  <w:tcW w:w="871" w:type="pct"/>
                  <w:vAlign w:val="center"/>
                </w:tcPr>
                <w:p w14:paraId="1A8AC78E" w14:textId="77777777" w:rsidR="00087B53" w:rsidRPr="007651D2" w:rsidRDefault="006D4651">
                  <w:pPr>
                    <w:autoSpaceDE/>
                    <w:autoSpaceDN/>
                    <w:adjustRightInd w:val="0"/>
                    <w:snapToGrid w:val="0"/>
                    <w:jc w:val="center"/>
                    <w:rPr>
                      <w:color w:val="000000" w:themeColor="text1"/>
                      <w:szCs w:val="21"/>
                      <w:lang w:eastAsia="zh-CN"/>
                    </w:rPr>
                  </w:pPr>
                  <w:r w:rsidRPr="007651D2">
                    <w:rPr>
                      <w:rFonts w:eastAsiaTheme="minorEastAsia"/>
                      <w:color w:val="000000" w:themeColor="text1"/>
                      <w:szCs w:val="21"/>
                      <w:lang w:eastAsia="zh-CN"/>
                    </w:rPr>
                    <w:t>m²</w:t>
                  </w:r>
                </w:p>
              </w:tc>
              <w:tc>
                <w:tcPr>
                  <w:tcW w:w="784" w:type="pct"/>
                  <w:vAlign w:val="center"/>
                </w:tcPr>
                <w:p w14:paraId="59165319"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6547</w:t>
                  </w:r>
                </w:p>
              </w:tc>
              <w:tc>
                <w:tcPr>
                  <w:tcW w:w="1435" w:type="pct"/>
                  <w:vAlign w:val="center"/>
                </w:tcPr>
                <w:p w14:paraId="487ECEFB"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80kg/</w:t>
                  </w:r>
                  <w:r w:rsidRPr="007651D2">
                    <w:rPr>
                      <w:rFonts w:eastAsiaTheme="minorEastAsia"/>
                      <w:color w:val="000000" w:themeColor="text1"/>
                      <w:szCs w:val="21"/>
                      <w:lang w:eastAsia="zh-CN"/>
                    </w:rPr>
                    <w:t>hm²</w:t>
                  </w:r>
                </w:p>
              </w:tc>
            </w:tr>
            <w:tr w:rsidR="007651D2" w:rsidRPr="007651D2" w14:paraId="1ADE8550" w14:textId="77777777">
              <w:trPr>
                <w:trHeight w:val="340"/>
              </w:trPr>
              <w:tc>
                <w:tcPr>
                  <w:tcW w:w="343" w:type="pct"/>
                  <w:vAlign w:val="center"/>
                </w:tcPr>
                <w:p w14:paraId="37679D32"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6</w:t>
                  </w:r>
                </w:p>
              </w:tc>
              <w:tc>
                <w:tcPr>
                  <w:tcW w:w="1567" w:type="pct"/>
                  <w:vAlign w:val="center"/>
                </w:tcPr>
                <w:p w14:paraId="1D0653F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道路两侧绿化</w:t>
                  </w:r>
                </w:p>
              </w:tc>
              <w:tc>
                <w:tcPr>
                  <w:tcW w:w="871" w:type="pct"/>
                  <w:vAlign w:val="center"/>
                </w:tcPr>
                <w:p w14:paraId="16D00B8A"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m</w:t>
                  </w:r>
                </w:p>
              </w:tc>
              <w:tc>
                <w:tcPr>
                  <w:tcW w:w="784" w:type="pct"/>
                  <w:vAlign w:val="center"/>
                </w:tcPr>
                <w:p w14:paraId="46577AAF"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950.00</w:t>
                  </w:r>
                </w:p>
              </w:tc>
              <w:tc>
                <w:tcPr>
                  <w:tcW w:w="1435" w:type="pct"/>
                  <w:vAlign w:val="center"/>
                </w:tcPr>
                <w:p w14:paraId="250A6557" w14:textId="77777777" w:rsidR="00087B53" w:rsidRPr="007651D2" w:rsidRDefault="00087B53">
                  <w:pPr>
                    <w:autoSpaceDE/>
                    <w:autoSpaceDN/>
                    <w:adjustRightInd w:val="0"/>
                    <w:snapToGrid w:val="0"/>
                    <w:jc w:val="center"/>
                    <w:rPr>
                      <w:color w:val="000000" w:themeColor="text1"/>
                      <w:szCs w:val="21"/>
                      <w:lang w:eastAsia="zh-CN"/>
                    </w:rPr>
                  </w:pPr>
                </w:p>
              </w:tc>
            </w:tr>
            <w:tr w:rsidR="007651D2" w:rsidRPr="007651D2" w14:paraId="7D06882D" w14:textId="77777777">
              <w:trPr>
                <w:trHeight w:val="340"/>
              </w:trPr>
              <w:tc>
                <w:tcPr>
                  <w:tcW w:w="343" w:type="pct"/>
                  <w:vAlign w:val="center"/>
                </w:tcPr>
                <w:p w14:paraId="65AD0535" w14:textId="77777777" w:rsidR="00087B53" w:rsidRPr="007651D2" w:rsidRDefault="00087B53">
                  <w:pPr>
                    <w:autoSpaceDE/>
                    <w:autoSpaceDN/>
                    <w:adjustRightInd w:val="0"/>
                    <w:snapToGrid w:val="0"/>
                    <w:jc w:val="center"/>
                    <w:rPr>
                      <w:color w:val="000000" w:themeColor="text1"/>
                      <w:szCs w:val="21"/>
                      <w:lang w:eastAsia="zh-CN"/>
                    </w:rPr>
                  </w:pPr>
                </w:p>
              </w:tc>
              <w:tc>
                <w:tcPr>
                  <w:tcW w:w="1567" w:type="pct"/>
                  <w:vAlign w:val="center"/>
                </w:tcPr>
                <w:p w14:paraId="39ADB678"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种植云杉</w:t>
                  </w:r>
                </w:p>
              </w:tc>
              <w:tc>
                <w:tcPr>
                  <w:tcW w:w="871" w:type="pct"/>
                  <w:vAlign w:val="center"/>
                </w:tcPr>
                <w:p w14:paraId="583DE8DE"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w:t>
                  </w:r>
                </w:p>
              </w:tc>
              <w:tc>
                <w:tcPr>
                  <w:tcW w:w="784" w:type="pct"/>
                  <w:vAlign w:val="center"/>
                </w:tcPr>
                <w:p w14:paraId="5A1B6D3B"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475</w:t>
                  </w:r>
                </w:p>
              </w:tc>
              <w:tc>
                <w:tcPr>
                  <w:tcW w:w="1435" w:type="pct"/>
                  <w:vAlign w:val="center"/>
                </w:tcPr>
                <w:p w14:paraId="693A4F71" w14:textId="77777777" w:rsidR="00087B53" w:rsidRPr="007651D2" w:rsidRDefault="006D4651">
                  <w:pPr>
                    <w:autoSpaceDE/>
                    <w:autoSpaceDN/>
                    <w:adjustRightInd w:val="0"/>
                    <w:snapToGrid w:val="0"/>
                    <w:jc w:val="center"/>
                    <w:rPr>
                      <w:color w:val="000000" w:themeColor="text1"/>
                      <w:szCs w:val="21"/>
                      <w:lang w:eastAsia="zh-CN"/>
                    </w:rPr>
                  </w:pPr>
                  <w:r w:rsidRPr="007651D2">
                    <w:rPr>
                      <w:color w:val="000000" w:themeColor="text1"/>
                      <w:szCs w:val="21"/>
                      <w:lang w:eastAsia="zh-CN"/>
                    </w:rPr>
                    <w:t>株距</w:t>
                  </w:r>
                  <w:r w:rsidRPr="007651D2">
                    <w:rPr>
                      <w:color w:val="000000" w:themeColor="text1"/>
                      <w:szCs w:val="21"/>
                      <w:lang w:eastAsia="zh-CN"/>
                    </w:rPr>
                    <w:t xml:space="preserve"> 4m</w:t>
                  </w:r>
                  <w:r w:rsidRPr="007651D2">
                    <w:rPr>
                      <w:color w:val="000000" w:themeColor="text1"/>
                      <w:szCs w:val="21"/>
                      <w:lang w:eastAsia="zh-CN"/>
                    </w:rPr>
                    <w:t>、双侧种植</w:t>
                  </w:r>
                </w:p>
              </w:tc>
            </w:tr>
          </w:tbl>
          <w:p w14:paraId="7EA31649" w14:textId="77777777" w:rsidR="00087B53" w:rsidRPr="007651D2" w:rsidRDefault="00087B53">
            <w:pPr>
              <w:pStyle w:val="a0"/>
              <w:rPr>
                <w:color w:val="000000" w:themeColor="text1"/>
                <w:sz w:val="22"/>
              </w:rPr>
            </w:pPr>
          </w:p>
          <w:p w14:paraId="519AFD1B"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2-7  </w:t>
            </w:r>
            <w:r w:rsidRPr="007651D2">
              <w:rPr>
                <w:b/>
                <w:bCs/>
                <w:color w:val="000000" w:themeColor="text1"/>
                <w:sz w:val="24"/>
              </w:rPr>
              <w:t>倪套生态修复区主要工程量汇总表</w:t>
            </w:r>
          </w:p>
          <w:tbl>
            <w:tblPr>
              <w:tblStyle w:val="TableNormal"/>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7"/>
              <w:gridCol w:w="2941"/>
              <w:gridCol w:w="666"/>
              <w:gridCol w:w="1236"/>
              <w:gridCol w:w="2633"/>
            </w:tblGrid>
            <w:tr w:rsidR="007651D2" w:rsidRPr="007651D2" w14:paraId="0FFE08E1" w14:textId="77777777">
              <w:trPr>
                <w:trHeight w:val="340"/>
              </w:trPr>
              <w:tc>
                <w:tcPr>
                  <w:tcW w:w="409" w:type="pct"/>
                  <w:vAlign w:val="center"/>
                </w:tcPr>
                <w:p w14:paraId="41ECE82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序号</w:t>
                  </w:r>
                </w:p>
              </w:tc>
              <w:tc>
                <w:tcPr>
                  <w:tcW w:w="1806" w:type="pct"/>
                  <w:vAlign w:val="center"/>
                </w:tcPr>
                <w:p w14:paraId="3891DC0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项目</w:t>
                  </w:r>
                </w:p>
              </w:tc>
              <w:tc>
                <w:tcPr>
                  <w:tcW w:w="409" w:type="pct"/>
                  <w:vAlign w:val="center"/>
                </w:tcPr>
                <w:p w14:paraId="4EB1FE0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单位</w:t>
                  </w:r>
                </w:p>
              </w:tc>
              <w:tc>
                <w:tcPr>
                  <w:tcW w:w="759" w:type="pct"/>
                  <w:vAlign w:val="center"/>
                </w:tcPr>
                <w:p w14:paraId="1D6B79C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数量</w:t>
                  </w:r>
                </w:p>
              </w:tc>
              <w:tc>
                <w:tcPr>
                  <w:tcW w:w="1618" w:type="pct"/>
                  <w:vAlign w:val="center"/>
                </w:tcPr>
                <w:p w14:paraId="3F2BD7A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备注</w:t>
                  </w:r>
                </w:p>
              </w:tc>
            </w:tr>
            <w:tr w:rsidR="007651D2" w:rsidRPr="007651D2" w14:paraId="651AED0C" w14:textId="77777777">
              <w:trPr>
                <w:trHeight w:val="340"/>
              </w:trPr>
              <w:tc>
                <w:tcPr>
                  <w:tcW w:w="409" w:type="pct"/>
                  <w:vAlign w:val="center"/>
                </w:tcPr>
                <w:p w14:paraId="1FA74AF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一</w:t>
                  </w:r>
                </w:p>
              </w:tc>
              <w:tc>
                <w:tcPr>
                  <w:tcW w:w="1806" w:type="pct"/>
                  <w:vAlign w:val="center"/>
                </w:tcPr>
                <w:p w14:paraId="6FF404E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陡坎削坡及平场工程</w:t>
                  </w:r>
                </w:p>
              </w:tc>
              <w:tc>
                <w:tcPr>
                  <w:tcW w:w="409" w:type="pct"/>
                  <w:vAlign w:val="center"/>
                </w:tcPr>
                <w:p w14:paraId="7F6BFE1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759" w:type="pct"/>
                  <w:vAlign w:val="center"/>
                </w:tcPr>
                <w:p w14:paraId="6CFF5D71"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618" w:type="pct"/>
                  <w:vAlign w:val="center"/>
                </w:tcPr>
                <w:p w14:paraId="1BB0B4F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46314125" w14:textId="77777777">
              <w:trPr>
                <w:trHeight w:val="340"/>
              </w:trPr>
              <w:tc>
                <w:tcPr>
                  <w:tcW w:w="409" w:type="pct"/>
                  <w:vAlign w:val="center"/>
                </w:tcPr>
                <w:p w14:paraId="5504E19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1</w:t>
                  </w:r>
                </w:p>
              </w:tc>
              <w:tc>
                <w:tcPr>
                  <w:tcW w:w="1806" w:type="pct"/>
                  <w:vAlign w:val="center"/>
                </w:tcPr>
                <w:p w14:paraId="374F3DD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w:t>
                  </w:r>
                  <w:r w:rsidRPr="007651D2">
                    <w:rPr>
                      <w:rFonts w:ascii="Times New Roman" w:eastAsiaTheme="minorEastAsia" w:hAnsi="Times New Roman" w:cs="Times New Roman"/>
                      <w:color w:val="000000" w:themeColor="text1"/>
                      <w:szCs w:val="21"/>
                      <w:lang w:eastAsia="zh-CN"/>
                    </w:rPr>
                    <w:t>陡坎削坡</w:t>
                  </w:r>
                </w:p>
              </w:tc>
              <w:tc>
                <w:tcPr>
                  <w:tcW w:w="409" w:type="pct"/>
                  <w:vAlign w:val="center"/>
                </w:tcPr>
                <w:p w14:paraId="76042EB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m</w:t>
                  </w:r>
                </w:p>
              </w:tc>
              <w:tc>
                <w:tcPr>
                  <w:tcW w:w="759" w:type="pct"/>
                  <w:vAlign w:val="center"/>
                </w:tcPr>
                <w:p w14:paraId="19819CA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137.00</w:t>
                  </w:r>
                </w:p>
              </w:tc>
              <w:tc>
                <w:tcPr>
                  <w:tcW w:w="1618" w:type="pct"/>
                  <w:vAlign w:val="center"/>
                </w:tcPr>
                <w:p w14:paraId="1C6412C8"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7314845" w14:textId="77777777">
              <w:trPr>
                <w:trHeight w:val="340"/>
              </w:trPr>
              <w:tc>
                <w:tcPr>
                  <w:tcW w:w="409" w:type="pct"/>
                  <w:vAlign w:val="center"/>
                </w:tcPr>
                <w:p w14:paraId="6A9D150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273BF58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削坡土方</w:t>
                  </w:r>
                </w:p>
              </w:tc>
              <w:tc>
                <w:tcPr>
                  <w:tcW w:w="409" w:type="pct"/>
                  <w:vAlign w:val="center"/>
                </w:tcPr>
                <w:p w14:paraId="4245E81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759" w:type="pct"/>
                  <w:vAlign w:val="center"/>
                </w:tcPr>
                <w:p w14:paraId="0EE4D9B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18794.30</w:t>
                  </w:r>
                </w:p>
              </w:tc>
              <w:tc>
                <w:tcPr>
                  <w:tcW w:w="1618" w:type="pct"/>
                  <w:vAlign w:val="center"/>
                </w:tcPr>
                <w:p w14:paraId="7C8075BA"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35A2E913" w14:textId="77777777">
              <w:trPr>
                <w:trHeight w:val="340"/>
              </w:trPr>
              <w:tc>
                <w:tcPr>
                  <w:tcW w:w="409" w:type="pct"/>
                  <w:vAlign w:val="center"/>
                </w:tcPr>
                <w:p w14:paraId="68AE67E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2</w:t>
                  </w:r>
                </w:p>
              </w:tc>
              <w:tc>
                <w:tcPr>
                  <w:tcW w:w="1806" w:type="pct"/>
                  <w:vAlign w:val="center"/>
                </w:tcPr>
                <w:p w14:paraId="05D4741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陡坎削坡</w:t>
                  </w:r>
                </w:p>
              </w:tc>
              <w:tc>
                <w:tcPr>
                  <w:tcW w:w="409" w:type="pct"/>
                  <w:vAlign w:val="center"/>
                </w:tcPr>
                <w:p w14:paraId="42765D2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m</w:t>
                  </w:r>
                </w:p>
              </w:tc>
              <w:tc>
                <w:tcPr>
                  <w:tcW w:w="759" w:type="pct"/>
                  <w:vAlign w:val="center"/>
                </w:tcPr>
                <w:p w14:paraId="51E0E0A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264.00</w:t>
                  </w:r>
                </w:p>
              </w:tc>
              <w:tc>
                <w:tcPr>
                  <w:tcW w:w="1618" w:type="pct"/>
                  <w:vAlign w:val="center"/>
                </w:tcPr>
                <w:p w14:paraId="3B187DE7"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8685660" w14:textId="77777777">
              <w:trPr>
                <w:trHeight w:val="340"/>
              </w:trPr>
              <w:tc>
                <w:tcPr>
                  <w:tcW w:w="409" w:type="pct"/>
                  <w:vAlign w:val="center"/>
                </w:tcPr>
                <w:p w14:paraId="45D455C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7DEC290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削坡土方</w:t>
                  </w:r>
                </w:p>
              </w:tc>
              <w:tc>
                <w:tcPr>
                  <w:tcW w:w="409" w:type="pct"/>
                  <w:vAlign w:val="center"/>
                </w:tcPr>
                <w:p w14:paraId="67EFF5E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759" w:type="pct"/>
                  <w:vAlign w:val="center"/>
                </w:tcPr>
                <w:p w14:paraId="7BB93D1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48701.00</w:t>
                  </w:r>
                </w:p>
              </w:tc>
              <w:tc>
                <w:tcPr>
                  <w:tcW w:w="1618" w:type="pct"/>
                  <w:vAlign w:val="center"/>
                </w:tcPr>
                <w:p w14:paraId="0C6A6318"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A545FAB" w14:textId="77777777">
              <w:trPr>
                <w:trHeight w:val="340"/>
              </w:trPr>
              <w:tc>
                <w:tcPr>
                  <w:tcW w:w="409" w:type="pct"/>
                  <w:vAlign w:val="center"/>
                </w:tcPr>
                <w:p w14:paraId="05C685B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3</w:t>
                  </w:r>
                </w:p>
              </w:tc>
              <w:tc>
                <w:tcPr>
                  <w:tcW w:w="1806" w:type="pct"/>
                  <w:vAlign w:val="center"/>
                </w:tcPr>
                <w:p w14:paraId="2C051D2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w:t>
                  </w:r>
                  <w:r w:rsidRPr="007651D2">
                    <w:rPr>
                      <w:rFonts w:ascii="Times New Roman" w:eastAsiaTheme="minorEastAsia" w:hAnsi="Times New Roman" w:cs="Times New Roman"/>
                      <w:color w:val="000000" w:themeColor="text1"/>
                      <w:szCs w:val="21"/>
                      <w:lang w:eastAsia="zh-CN"/>
                    </w:rPr>
                    <w:t>陡坎削坡</w:t>
                  </w:r>
                </w:p>
              </w:tc>
              <w:tc>
                <w:tcPr>
                  <w:tcW w:w="409" w:type="pct"/>
                  <w:vAlign w:val="center"/>
                </w:tcPr>
                <w:p w14:paraId="5B3BCF7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m</w:t>
                  </w:r>
                </w:p>
              </w:tc>
              <w:tc>
                <w:tcPr>
                  <w:tcW w:w="759" w:type="pct"/>
                  <w:vAlign w:val="center"/>
                </w:tcPr>
                <w:p w14:paraId="2093A6F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60.00</w:t>
                  </w:r>
                </w:p>
              </w:tc>
              <w:tc>
                <w:tcPr>
                  <w:tcW w:w="1618" w:type="pct"/>
                  <w:vAlign w:val="center"/>
                </w:tcPr>
                <w:p w14:paraId="5B79CA57"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39132670" w14:textId="77777777">
              <w:trPr>
                <w:trHeight w:val="340"/>
              </w:trPr>
              <w:tc>
                <w:tcPr>
                  <w:tcW w:w="409" w:type="pct"/>
                  <w:vAlign w:val="center"/>
                </w:tcPr>
                <w:p w14:paraId="41E70AD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5797031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削坡土方</w:t>
                  </w:r>
                </w:p>
              </w:tc>
              <w:tc>
                <w:tcPr>
                  <w:tcW w:w="409" w:type="pct"/>
                  <w:vAlign w:val="center"/>
                </w:tcPr>
                <w:p w14:paraId="575F4DC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759" w:type="pct"/>
                  <w:vAlign w:val="center"/>
                </w:tcPr>
                <w:p w14:paraId="7E3851E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1357.80</w:t>
                  </w:r>
                </w:p>
              </w:tc>
              <w:tc>
                <w:tcPr>
                  <w:tcW w:w="1618" w:type="pct"/>
                  <w:vAlign w:val="center"/>
                </w:tcPr>
                <w:p w14:paraId="51AB70CC"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3DFE489A" w14:textId="77777777">
              <w:trPr>
                <w:trHeight w:val="340"/>
              </w:trPr>
              <w:tc>
                <w:tcPr>
                  <w:tcW w:w="409" w:type="pct"/>
                  <w:vAlign w:val="center"/>
                </w:tcPr>
                <w:p w14:paraId="2EB678D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4</w:t>
                  </w:r>
                </w:p>
              </w:tc>
              <w:tc>
                <w:tcPr>
                  <w:tcW w:w="1806" w:type="pct"/>
                  <w:vAlign w:val="center"/>
                </w:tcPr>
                <w:p w14:paraId="2946CE5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梯台地</w:t>
                  </w:r>
                </w:p>
              </w:tc>
              <w:tc>
                <w:tcPr>
                  <w:tcW w:w="409" w:type="pct"/>
                  <w:vAlign w:val="center"/>
                </w:tcPr>
                <w:p w14:paraId="1C677BB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4902ACB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2779.80</w:t>
                  </w:r>
                </w:p>
              </w:tc>
              <w:tc>
                <w:tcPr>
                  <w:tcW w:w="1618" w:type="pct"/>
                  <w:vAlign w:val="center"/>
                </w:tcPr>
                <w:p w14:paraId="06A9DFE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F1AAE15" w14:textId="77777777">
              <w:trPr>
                <w:trHeight w:val="340"/>
              </w:trPr>
              <w:tc>
                <w:tcPr>
                  <w:tcW w:w="409" w:type="pct"/>
                  <w:vAlign w:val="center"/>
                </w:tcPr>
                <w:p w14:paraId="5F34069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69ED0BF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平整土方</w:t>
                  </w:r>
                </w:p>
              </w:tc>
              <w:tc>
                <w:tcPr>
                  <w:tcW w:w="409" w:type="pct"/>
                  <w:vAlign w:val="center"/>
                </w:tcPr>
                <w:p w14:paraId="45F014E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759" w:type="pct"/>
                  <w:vAlign w:val="center"/>
                </w:tcPr>
                <w:p w14:paraId="265E175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9877.90</w:t>
                  </w:r>
                </w:p>
              </w:tc>
              <w:tc>
                <w:tcPr>
                  <w:tcW w:w="1618" w:type="pct"/>
                  <w:vAlign w:val="center"/>
                </w:tcPr>
                <w:p w14:paraId="02B32EE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9355F5A" w14:textId="77777777">
              <w:trPr>
                <w:trHeight w:val="340"/>
              </w:trPr>
              <w:tc>
                <w:tcPr>
                  <w:tcW w:w="409" w:type="pct"/>
                  <w:vAlign w:val="center"/>
                </w:tcPr>
                <w:p w14:paraId="2D95198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5</w:t>
                  </w:r>
                </w:p>
              </w:tc>
              <w:tc>
                <w:tcPr>
                  <w:tcW w:w="1806" w:type="pct"/>
                  <w:vAlign w:val="center"/>
                </w:tcPr>
                <w:p w14:paraId="4C00F58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w:t>
                  </w:r>
                  <w:r w:rsidRPr="007651D2">
                    <w:rPr>
                      <w:rFonts w:ascii="Times New Roman" w:eastAsiaTheme="minorEastAsia" w:hAnsi="Times New Roman" w:cs="Times New Roman"/>
                      <w:color w:val="000000" w:themeColor="text1"/>
                      <w:szCs w:val="21"/>
                      <w:lang w:eastAsia="zh-CN"/>
                    </w:rPr>
                    <w:t>梯台地</w:t>
                  </w:r>
                </w:p>
              </w:tc>
              <w:tc>
                <w:tcPr>
                  <w:tcW w:w="409" w:type="pct"/>
                  <w:vAlign w:val="center"/>
                </w:tcPr>
                <w:p w14:paraId="5BD74F2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6E0527B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6172.30</w:t>
                  </w:r>
                </w:p>
              </w:tc>
              <w:tc>
                <w:tcPr>
                  <w:tcW w:w="1618" w:type="pct"/>
                  <w:vAlign w:val="center"/>
                </w:tcPr>
                <w:p w14:paraId="56D29F48"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01EFB766" w14:textId="77777777">
              <w:trPr>
                <w:trHeight w:val="340"/>
              </w:trPr>
              <w:tc>
                <w:tcPr>
                  <w:tcW w:w="409" w:type="pct"/>
                  <w:vAlign w:val="center"/>
                </w:tcPr>
                <w:p w14:paraId="3F97E38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40FF7D3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平整土方</w:t>
                  </w:r>
                </w:p>
              </w:tc>
              <w:tc>
                <w:tcPr>
                  <w:tcW w:w="409" w:type="pct"/>
                  <w:vAlign w:val="center"/>
                </w:tcPr>
                <w:p w14:paraId="247481E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759" w:type="pct"/>
                  <w:vAlign w:val="center"/>
                </w:tcPr>
                <w:p w14:paraId="24A82E3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19264.00</w:t>
                  </w:r>
                </w:p>
              </w:tc>
              <w:tc>
                <w:tcPr>
                  <w:tcW w:w="1618" w:type="pct"/>
                  <w:vAlign w:val="center"/>
                </w:tcPr>
                <w:p w14:paraId="6302EA9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02E24C58" w14:textId="77777777">
              <w:trPr>
                <w:trHeight w:val="340"/>
              </w:trPr>
              <w:tc>
                <w:tcPr>
                  <w:tcW w:w="409" w:type="pct"/>
                  <w:vAlign w:val="center"/>
                </w:tcPr>
                <w:p w14:paraId="645B6B2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二</w:t>
                  </w:r>
                </w:p>
              </w:tc>
              <w:tc>
                <w:tcPr>
                  <w:tcW w:w="1806" w:type="pct"/>
                  <w:vAlign w:val="center"/>
                </w:tcPr>
                <w:p w14:paraId="222B236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挂网喷播植生工程</w:t>
                  </w:r>
                </w:p>
              </w:tc>
              <w:tc>
                <w:tcPr>
                  <w:tcW w:w="409" w:type="pct"/>
                  <w:vAlign w:val="center"/>
                </w:tcPr>
                <w:p w14:paraId="6BFAA5B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759" w:type="pct"/>
                  <w:vAlign w:val="center"/>
                </w:tcPr>
                <w:p w14:paraId="09B3981A"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618" w:type="pct"/>
                  <w:vAlign w:val="center"/>
                </w:tcPr>
                <w:p w14:paraId="49DEC96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1014C6B5" w14:textId="77777777">
              <w:trPr>
                <w:trHeight w:val="340"/>
              </w:trPr>
              <w:tc>
                <w:tcPr>
                  <w:tcW w:w="409" w:type="pct"/>
                  <w:vAlign w:val="center"/>
                </w:tcPr>
                <w:p w14:paraId="3E97751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lastRenderedPageBreak/>
                    <w:t>1</w:t>
                  </w:r>
                </w:p>
              </w:tc>
              <w:tc>
                <w:tcPr>
                  <w:tcW w:w="1806" w:type="pct"/>
                  <w:vAlign w:val="center"/>
                </w:tcPr>
                <w:p w14:paraId="53745BE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挂网喷混植生</w:t>
                  </w:r>
                </w:p>
              </w:tc>
              <w:tc>
                <w:tcPr>
                  <w:tcW w:w="409" w:type="pct"/>
                  <w:vAlign w:val="center"/>
                </w:tcPr>
                <w:p w14:paraId="31F7C97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09F9052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9091.00</w:t>
                  </w:r>
                </w:p>
              </w:tc>
              <w:tc>
                <w:tcPr>
                  <w:tcW w:w="1618" w:type="pct"/>
                  <w:vAlign w:val="center"/>
                </w:tcPr>
                <w:p w14:paraId="31471C4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斜坡表面积</w:t>
                  </w:r>
                </w:p>
              </w:tc>
            </w:tr>
            <w:tr w:rsidR="007651D2" w:rsidRPr="007651D2" w14:paraId="4C4874FF" w14:textId="77777777">
              <w:trPr>
                <w:trHeight w:val="340"/>
              </w:trPr>
              <w:tc>
                <w:tcPr>
                  <w:tcW w:w="409" w:type="pct"/>
                  <w:vAlign w:val="center"/>
                </w:tcPr>
                <w:p w14:paraId="0817CB5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三</w:t>
                  </w:r>
                </w:p>
              </w:tc>
              <w:tc>
                <w:tcPr>
                  <w:tcW w:w="1806" w:type="pct"/>
                  <w:vAlign w:val="center"/>
                </w:tcPr>
                <w:p w14:paraId="13E0D4A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生态绿化工程</w:t>
                  </w:r>
                </w:p>
              </w:tc>
              <w:tc>
                <w:tcPr>
                  <w:tcW w:w="409" w:type="pct"/>
                  <w:vAlign w:val="center"/>
                </w:tcPr>
                <w:p w14:paraId="334AAA7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759" w:type="pct"/>
                  <w:vAlign w:val="center"/>
                </w:tcPr>
                <w:p w14:paraId="5279652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618" w:type="pct"/>
                  <w:vAlign w:val="center"/>
                </w:tcPr>
                <w:p w14:paraId="16295FA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497E77F" w14:textId="77777777">
              <w:trPr>
                <w:trHeight w:val="340"/>
              </w:trPr>
              <w:tc>
                <w:tcPr>
                  <w:tcW w:w="409" w:type="pct"/>
                  <w:vAlign w:val="center"/>
                </w:tcPr>
                <w:p w14:paraId="12BD2BD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1</w:t>
                  </w:r>
                </w:p>
              </w:tc>
              <w:tc>
                <w:tcPr>
                  <w:tcW w:w="1806" w:type="pct"/>
                  <w:vAlign w:val="center"/>
                </w:tcPr>
                <w:p w14:paraId="7E486CD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增绿覆绿区</w:t>
                  </w:r>
                </w:p>
              </w:tc>
              <w:tc>
                <w:tcPr>
                  <w:tcW w:w="409" w:type="pct"/>
                  <w:vAlign w:val="center"/>
                </w:tcPr>
                <w:p w14:paraId="3B85413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亩</w:t>
                  </w:r>
                </w:p>
              </w:tc>
              <w:tc>
                <w:tcPr>
                  <w:tcW w:w="759" w:type="pct"/>
                  <w:vAlign w:val="center"/>
                </w:tcPr>
                <w:p w14:paraId="02248AD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228.42</w:t>
                  </w:r>
                </w:p>
              </w:tc>
              <w:tc>
                <w:tcPr>
                  <w:tcW w:w="1618" w:type="pct"/>
                  <w:vAlign w:val="center"/>
                </w:tcPr>
                <w:p w14:paraId="4EEE3C9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7B137C6" w14:textId="77777777">
              <w:trPr>
                <w:trHeight w:val="340"/>
              </w:trPr>
              <w:tc>
                <w:tcPr>
                  <w:tcW w:w="409" w:type="pct"/>
                  <w:vAlign w:val="center"/>
                </w:tcPr>
                <w:p w14:paraId="7298ADC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66509A4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09" w:type="pct"/>
                  <w:vAlign w:val="center"/>
                </w:tcPr>
                <w:p w14:paraId="3D3BFCC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759" w:type="pct"/>
                  <w:vAlign w:val="center"/>
                </w:tcPr>
                <w:p w14:paraId="415DF7E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10157</w:t>
                  </w:r>
                </w:p>
              </w:tc>
              <w:tc>
                <w:tcPr>
                  <w:tcW w:w="1618" w:type="pct"/>
                  <w:vAlign w:val="center"/>
                </w:tcPr>
                <w:p w14:paraId="4CFB171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株行距</w:t>
                  </w:r>
                  <w:r w:rsidRPr="007651D2">
                    <w:rPr>
                      <w:rFonts w:ascii="Times New Roman" w:eastAsiaTheme="minorEastAsia" w:hAnsi="Times New Roman" w:cs="Times New Roman"/>
                      <w:color w:val="000000" w:themeColor="text1"/>
                      <w:szCs w:val="21"/>
                      <w:lang w:eastAsia="zh-CN"/>
                    </w:rPr>
                    <w:t xml:space="preserve"> 3m*3m</w:t>
                  </w:r>
                </w:p>
              </w:tc>
            </w:tr>
            <w:tr w:rsidR="007651D2" w:rsidRPr="007651D2" w14:paraId="5B76D673" w14:textId="77777777">
              <w:trPr>
                <w:trHeight w:val="340"/>
              </w:trPr>
              <w:tc>
                <w:tcPr>
                  <w:tcW w:w="409" w:type="pct"/>
                  <w:vAlign w:val="center"/>
                </w:tcPr>
                <w:p w14:paraId="44B59B2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060DA9B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09" w:type="pct"/>
                  <w:vAlign w:val="center"/>
                </w:tcPr>
                <w:p w14:paraId="5534B21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619FEED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76179</w:t>
                  </w:r>
                </w:p>
              </w:tc>
              <w:tc>
                <w:tcPr>
                  <w:tcW w:w="1618" w:type="pct"/>
                  <w:vAlign w:val="center"/>
                </w:tcPr>
                <w:p w14:paraId="4F99D46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80kg/h m²</w:t>
                  </w:r>
                </w:p>
              </w:tc>
            </w:tr>
            <w:tr w:rsidR="007651D2" w:rsidRPr="007651D2" w14:paraId="45DA8E80" w14:textId="77777777">
              <w:trPr>
                <w:trHeight w:val="340"/>
              </w:trPr>
              <w:tc>
                <w:tcPr>
                  <w:tcW w:w="409" w:type="pct"/>
                  <w:vAlign w:val="center"/>
                </w:tcPr>
                <w:p w14:paraId="790DE1D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2</w:t>
                  </w:r>
                </w:p>
              </w:tc>
              <w:tc>
                <w:tcPr>
                  <w:tcW w:w="1806" w:type="pct"/>
                  <w:vAlign w:val="center"/>
                </w:tcPr>
                <w:p w14:paraId="249E4D8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w:t>
                  </w:r>
                  <w:r w:rsidRPr="007651D2">
                    <w:rPr>
                      <w:rFonts w:ascii="Times New Roman" w:eastAsiaTheme="minorEastAsia" w:hAnsi="Times New Roman" w:cs="Times New Roman"/>
                      <w:color w:val="000000" w:themeColor="text1"/>
                      <w:szCs w:val="21"/>
                      <w:lang w:eastAsia="zh-CN"/>
                    </w:rPr>
                    <w:t>陡坎</w:t>
                  </w:r>
                </w:p>
              </w:tc>
              <w:tc>
                <w:tcPr>
                  <w:tcW w:w="409" w:type="pct"/>
                  <w:vAlign w:val="center"/>
                </w:tcPr>
                <w:p w14:paraId="680FF12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m</w:t>
                  </w:r>
                </w:p>
              </w:tc>
              <w:tc>
                <w:tcPr>
                  <w:tcW w:w="759" w:type="pct"/>
                  <w:vAlign w:val="center"/>
                </w:tcPr>
                <w:p w14:paraId="46A3543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137.00</w:t>
                  </w:r>
                </w:p>
              </w:tc>
              <w:tc>
                <w:tcPr>
                  <w:tcW w:w="1618" w:type="pct"/>
                  <w:tcBorders>
                    <w:right w:val="nil"/>
                  </w:tcBorders>
                  <w:vAlign w:val="center"/>
                </w:tcPr>
                <w:p w14:paraId="02E27CC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271B3F4" w14:textId="77777777">
              <w:trPr>
                <w:trHeight w:val="340"/>
              </w:trPr>
              <w:tc>
                <w:tcPr>
                  <w:tcW w:w="409" w:type="pct"/>
                  <w:vAlign w:val="center"/>
                </w:tcPr>
                <w:p w14:paraId="6C99B006"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5F02B9C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09" w:type="pct"/>
                  <w:vAlign w:val="center"/>
                </w:tcPr>
                <w:p w14:paraId="069D30C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759" w:type="pct"/>
                  <w:vAlign w:val="center"/>
                </w:tcPr>
                <w:p w14:paraId="5764177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343</w:t>
                  </w:r>
                </w:p>
              </w:tc>
              <w:tc>
                <w:tcPr>
                  <w:tcW w:w="1618" w:type="pct"/>
                  <w:vAlign w:val="center"/>
                </w:tcPr>
                <w:p w14:paraId="35E4B7F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坡顶坡脚各一行</w:t>
                  </w:r>
                </w:p>
              </w:tc>
            </w:tr>
            <w:tr w:rsidR="007651D2" w:rsidRPr="007651D2" w14:paraId="03B93B2A" w14:textId="77777777">
              <w:trPr>
                <w:trHeight w:val="340"/>
              </w:trPr>
              <w:tc>
                <w:tcPr>
                  <w:tcW w:w="409" w:type="pct"/>
                  <w:vAlign w:val="center"/>
                </w:tcPr>
                <w:p w14:paraId="7F1166D6"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59A31FB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09" w:type="pct"/>
                  <w:vAlign w:val="center"/>
                </w:tcPr>
                <w:p w14:paraId="6204B8F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6A390E3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3047</w:t>
                  </w:r>
                </w:p>
              </w:tc>
              <w:tc>
                <w:tcPr>
                  <w:tcW w:w="1618" w:type="pct"/>
                  <w:vAlign w:val="center"/>
                </w:tcPr>
                <w:p w14:paraId="29E2FAB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80kg/hm²</w:t>
                  </w:r>
                </w:p>
              </w:tc>
            </w:tr>
            <w:tr w:rsidR="007651D2" w:rsidRPr="007651D2" w14:paraId="6CD31A5F" w14:textId="77777777">
              <w:trPr>
                <w:trHeight w:val="340"/>
              </w:trPr>
              <w:tc>
                <w:tcPr>
                  <w:tcW w:w="409" w:type="pct"/>
                  <w:vAlign w:val="center"/>
                </w:tcPr>
                <w:p w14:paraId="741F775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3</w:t>
                  </w:r>
                </w:p>
              </w:tc>
              <w:tc>
                <w:tcPr>
                  <w:tcW w:w="1806" w:type="pct"/>
                  <w:vAlign w:val="center"/>
                </w:tcPr>
                <w:p w14:paraId="7631866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陡坎</w:t>
                  </w:r>
                </w:p>
              </w:tc>
              <w:tc>
                <w:tcPr>
                  <w:tcW w:w="409" w:type="pct"/>
                  <w:vAlign w:val="center"/>
                </w:tcPr>
                <w:p w14:paraId="64FE73A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m</w:t>
                  </w:r>
                </w:p>
              </w:tc>
              <w:tc>
                <w:tcPr>
                  <w:tcW w:w="759" w:type="pct"/>
                  <w:vAlign w:val="center"/>
                </w:tcPr>
                <w:p w14:paraId="10A71A0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264.00</w:t>
                  </w:r>
                </w:p>
              </w:tc>
              <w:tc>
                <w:tcPr>
                  <w:tcW w:w="1618" w:type="pct"/>
                  <w:vAlign w:val="center"/>
                </w:tcPr>
                <w:p w14:paraId="759EEC1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7C37755B" w14:textId="77777777">
              <w:trPr>
                <w:trHeight w:val="340"/>
              </w:trPr>
              <w:tc>
                <w:tcPr>
                  <w:tcW w:w="409" w:type="pct"/>
                  <w:vAlign w:val="center"/>
                </w:tcPr>
                <w:p w14:paraId="79A7926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2CA7E51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09" w:type="pct"/>
                  <w:vAlign w:val="center"/>
                </w:tcPr>
                <w:p w14:paraId="400D5AD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759" w:type="pct"/>
                  <w:vAlign w:val="center"/>
                </w:tcPr>
                <w:p w14:paraId="5B627A4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792</w:t>
                  </w:r>
                </w:p>
              </w:tc>
              <w:tc>
                <w:tcPr>
                  <w:tcW w:w="1618" w:type="pct"/>
                  <w:vAlign w:val="center"/>
                </w:tcPr>
                <w:p w14:paraId="6BFA4BB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坡顶坡脚各一行</w:t>
                  </w:r>
                </w:p>
              </w:tc>
            </w:tr>
            <w:tr w:rsidR="007651D2" w:rsidRPr="007651D2" w14:paraId="37A7397B" w14:textId="77777777">
              <w:trPr>
                <w:trHeight w:val="340"/>
              </w:trPr>
              <w:tc>
                <w:tcPr>
                  <w:tcW w:w="409" w:type="pct"/>
                  <w:vAlign w:val="center"/>
                </w:tcPr>
                <w:p w14:paraId="769E2827"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2C77695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09" w:type="pct"/>
                  <w:vAlign w:val="center"/>
                </w:tcPr>
                <w:p w14:paraId="7C11DEB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549ADD3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12176</w:t>
                  </w:r>
                </w:p>
              </w:tc>
              <w:tc>
                <w:tcPr>
                  <w:tcW w:w="1618" w:type="pct"/>
                  <w:vAlign w:val="center"/>
                </w:tcPr>
                <w:p w14:paraId="542557D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80kg/hm²</w:t>
                  </w:r>
                </w:p>
              </w:tc>
            </w:tr>
            <w:tr w:rsidR="007651D2" w:rsidRPr="007651D2" w14:paraId="258E9D9A" w14:textId="77777777">
              <w:trPr>
                <w:trHeight w:val="340"/>
              </w:trPr>
              <w:tc>
                <w:tcPr>
                  <w:tcW w:w="409" w:type="pct"/>
                  <w:vAlign w:val="center"/>
                </w:tcPr>
                <w:p w14:paraId="2554F8E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4</w:t>
                  </w:r>
                </w:p>
              </w:tc>
              <w:tc>
                <w:tcPr>
                  <w:tcW w:w="1806" w:type="pct"/>
                  <w:vAlign w:val="center"/>
                </w:tcPr>
                <w:p w14:paraId="47DC975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w:t>
                  </w:r>
                  <w:r w:rsidRPr="007651D2">
                    <w:rPr>
                      <w:rFonts w:ascii="Times New Roman" w:eastAsiaTheme="minorEastAsia" w:hAnsi="Times New Roman" w:cs="Times New Roman"/>
                      <w:color w:val="000000" w:themeColor="text1"/>
                      <w:szCs w:val="21"/>
                      <w:lang w:eastAsia="zh-CN"/>
                    </w:rPr>
                    <w:t>陡坎削坡</w:t>
                  </w:r>
                </w:p>
              </w:tc>
              <w:tc>
                <w:tcPr>
                  <w:tcW w:w="409" w:type="pct"/>
                  <w:vAlign w:val="center"/>
                </w:tcPr>
                <w:p w14:paraId="74A7E3D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m</w:t>
                  </w:r>
                </w:p>
              </w:tc>
              <w:tc>
                <w:tcPr>
                  <w:tcW w:w="759" w:type="pct"/>
                  <w:vAlign w:val="center"/>
                </w:tcPr>
                <w:p w14:paraId="67DD72A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60.00</w:t>
                  </w:r>
                </w:p>
              </w:tc>
              <w:tc>
                <w:tcPr>
                  <w:tcW w:w="1618" w:type="pct"/>
                  <w:vAlign w:val="center"/>
                </w:tcPr>
                <w:p w14:paraId="35840A5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75E31E5" w14:textId="77777777">
              <w:trPr>
                <w:trHeight w:val="340"/>
              </w:trPr>
              <w:tc>
                <w:tcPr>
                  <w:tcW w:w="409" w:type="pct"/>
                  <w:vAlign w:val="center"/>
                </w:tcPr>
                <w:p w14:paraId="6B40F489"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35F2129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09" w:type="pct"/>
                  <w:vAlign w:val="center"/>
                </w:tcPr>
                <w:p w14:paraId="22BF4CF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759" w:type="pct"/>
                  <w:vAlign w:val="center"/>
                </w:tcPr>
                <w:p w14:paraId="1FF8AF7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90</w:t>
                  </w:r>
                </w:p>
              </w:tc>
              <w:tc>
                <w:tcPr>
                  <w:tcW w:w="1618" w:type="pct"/>
                  <w:vAlign w:val="center"/>
                </w:tcPr>
                <w:p w14:paraId="226F6AB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坡顶坡脚各一行</w:t>
                  </w:r>
                </w:p>
              </w:tc>
            </w:tr>
            <w:tr w:rsidR="007651D2" w:rsidRPr="007651D2" w14:paraId="7CD71BA4" w14:textId="77777777">
              <w:trPr>
                <w:trHeight w:val="340"/>
              </w:trPr>
              <w:tc>
                <w:tcPr>
                  <w:tcW w:w="409" w:type="pct"/>
                  <w:vAlign w:val="center"/>
                </w:tcPr>
                <w:p w14:paraId="63ACED3D"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7C162F3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09" w:type="pct"/>
                  <w:vAlign w:val="center"/>
                </w:tcPr>
                <w:p w14:paraId="7A1DA2E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5DFF36A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724</w:t>
                  </w:r>
                </w:p>
              </w:tc>
              <w:tc>
                <w:tcPr>
                  <w:tcW w:w="1618" w:type="pct"/>
                  <w:vAlign w:val="center"/>
                </w:tcPr>
                <w:p w14:paraId="22DFC00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80kg/hm²</w:t>
                  </w:r>
                </w:p>
              </w:tc>
            </w:tr>
            <w:tr w:rsidR="007651D2" w:rsidRPr="007651D2" w14:paraId="415E70E9" w14:textId="77777777">
              <w:trPr>
                <w:trHeight w:val="340"/>
              </w:trPr>
              <w:tc>
                <w:tcPr>
                  <w:tcW w:w="409" w:type="pct"/>
                  <w:vAlign w:val="center"/>
                </w:tcPr>
                <w:p w14:paraId="634C64E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5</w:t>
                  </w:r>
                </w:p>
              </w:tc>
              <w:tc>
                <w:tcPr>
                  <w:tcW w:w="1806" w:type="pct"/>
                  <w:vAlign w:val="center"/>
                </w:tcPr>
                <w:p w14:paraId="04C6E0C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w:t>
                  </w:r>
                  <w:r w:rsidRPr="007651D2">
                    <w:rPr>
                      <w:rFonts w:ascii="Times New Roman" w:eastAsiaTheme="minorEastAsia" w:hAnsi="Times New Roman" w:cs="Times New Roman"/>
                      <w:color w:val="000000" w:themeColor="text1"/>
                      <w:szCs w:val="21"/>
                      <w:lang w:eastAsia="zh-CN"/>
                    </w:rPr>
                    <w:t>梯台地</w:t>
                  </w:r>
                </w:p>
              </w:tc>
              <w:tc>
                <w:tcPr>
                  <w:tcW w:w="409" w:type="pct"/>
                  <w:vAlign w:val="center"/>
                </w:tcPr>
                <w:p w14:paraId="5CAA38B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094E991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1168.60</w:t>
                  </w:r>
                </w:p>
              </w:tc>
              <w:tc>
                <w:tcPr>
                  <w:tcW w:w="1618" w:type="pct"/>
                  <w:vAlign w:val="center"/>
                </w:tcPr>
                <w:p w14:paraId="27534A84"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D2CB025" w14:textId="77777777">
              <w:trPr>
                <w:trHeight w:val="340"/>
              </w:trPr>
              <w:tc>
                <w:tcPr>
                  <w:tcW w:w="409" w:type="pct"/>
                  <w:vAlign w:val="center"/>
                </w:tcPr>
                <w:p w14:paraId="5F1E750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2E7BA9D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09" w:type="pct"/>
                  <w:vAlign w:val="center"/>
                </w:tcPr>
                <w:p w14:paraId="592E737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759" w:type="pct"/>
                  <w:vAlign w:val="center"/>
                </w:tcPr>
                <w:p w14:paraId="6610937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65</w:t>
                  </w:r>
                </w:p>
              </w:tc>
              <w:tc>
                <w:tcPr>
                  <w:tcW w:w="1618" w:type="pct"/>
                  <w:vAlign w:val="center"/>
                </w:tcPr>
                <w:p w14:paraId="24F52F84"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0A86167F" w14:textId="77777777">
              <w:trPr>
                <w:trHeight w:val="340"/>
              </w:trPr>
              <w:tc>
                <w:tcPr>
                  <w:tcW w:w="409" w:type="pct"/>
                  <w:vAlign w:val="center"/>
                </w:tcPr>
                <w:p w14:paraId="666E696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34CFBA0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09" w:type="pct"/>
                  <w:vAlign w:val="center"/>
                </w:tcPr>
                <w:p w14:paraId="2020EEF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2A7D6C8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2912</w:t>
                  </w:r>
                </w:p>
              </w:tc>
              <w:tc>
                <w:tcPr>
                  <w:tcW w:w="1618" w:type="pct"/>
                  <w:vAlign w:val="center"/>
                </w:tcPr>
                <w:p w14:paraId="28BA34B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80kg/hm²</w:t>
                  </w:r>
                </w:p>
              </w:tc>
            </w:tr>
            <w:tr w:rsidR="007651D2" w:rsidRPr="007651D2" w14:paraId="294EB11B" w14:textId="77777777">
              <w:trPr>
                <w:trHeight w:val="340"/>
              </w:trPr>
              <w:tc>
                <w:tcPr>
                  <w:tcW w:w="409" w:type="pct"/>
                  <w:vAlign w:val="center"/>
                </w:tcPr>
                <w:p w14:paraId="5519C5D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6</w:t>
                  </w:r>
                </w:p>
              </w:tc>
              <w:tc>
                <w:tcPr>
                  <w:tcW w:w="1806" w:type="pct"/>
                  <w:vAlign w:val="center"/>
                </w:tcPr>
                <w:p w14:paraId="58C718A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梯台地</w:t>
                  </w:r>
                </w:p>
              </w:tc>
              <w:tc>
                <w:tcPr>
                  <w:tcW w:w="409" w:type="pct"/>
                  <w:vAlign w:val="center"/>
                </w:tcPr>
                <w:p w14:paraId="69089E5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0AAE94B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2779.80</w:t>
                  </w:r>
                </w:p>
              </w:tc>
              <w:tc>
                <w:tcPr>
                  <w:tcW w:w="1618" w:type="pct"/>
                  <w:vAlign w:val="center"/>
                </w:tcPr>
                <w:p w14:paraId="668C240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79D04C1" w14:textId="77777777">
              <w:trPr>
                <w:trHeight w:val="340"/>
              </w:trPr>
              <w:tc>
                <w:tcPr>
                  <w:tcW w:w="409" w:type="pct"/>
                  <w:vAlign w:val="center"/>
                </w:tcPr>
                <w:p w14:paraId="4AED11C1"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03CEF4C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09" w:type="pct"/>
                  <w:vAlign w:val="center"/>
                </w:tcPr>
                <w:p w14:paraId="3590493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759" w:type="pct"/>
                  <w:vAlign w:val="center"/>
                </w:tcPr>
                <w:p w14:paraId="7B555FD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154</w:t>
                  </w:r>
                </w:p>
              </w:tc>
              <w:tc>
                <w:tcPr>
                  <w:tcW w:w="1618" w:type="pct"/>
                  <w:vAlign w:val="center"/>
                </w:tcPr>
                <w:p w14:paraId="154A1F3C"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36D2E510" w14:textId="77777777">
              <w:trPr>
                <w:trHeight w:val="340"/>
              </w:trPr>
              <w:tc>
                <w:tcPr>
                  <w:tcW w:w="409" w:type="pct"/>
                  <w:vAlign w:val="center"/>
                </w:tcPr>
                <w:p w14:paraId="3DCC56A6"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632505C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09" w:type="pct"/>
                  <w:vAlign w:val="center"/>
                </w:tcPr>
                <w:p w14:paraId="1E5B9D9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3BB8FB0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6640</w:t>
                  </w:r>
                </w:p>
              </w:tc>
              <w:tc>
                <w:tcPr>
                  <w:tcW w:w="1618" w:type="pct"/>
                  <w:vAlign w:val="center"/>
                </w:tcPr>
                <w:p w14:paraId="4283013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 m²</w:t>
                  </w:r>
                </w:p>
              </w:tc>
            </w:tr>
            <w:tr w:rsidR="007651D2" w:rsidRPr="007651D2" w14:paraId="45D17821" w14:textId="77777777">
              <w:trPr>
                <w:trHeight w:val="340"/>
              </w:trPr>
              <w:tc>
                <w:tcPr>
                  <w:tcW w:w="409" w:type="pct"/>
                  <w:vAlign w:val="center"/>
                </w:tcPr>
                <w:p w14:paraId="53AA6C3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7</w:t>
                  </w:r>
                </w:p>
              </w:tc>
              <w:tc>
                <w:tcPr>
                  <w:tcW w:w="1806" w:type="pct"/>
                  <w:vAlign w:val="center"/>
                </w:tcPr>
                <w:p w14:paraId="4C06EFF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w:t>
                  </w:r>
                  <w:r w:rsidRPr="007651D2">
                    <w:rPr>
                      <w:rFonts w:ascii="Times New Roman" w:eastAsiaTheme="minorEastAsia" w:hAnsi="Times New Roman" w:cs="Times New Roman"/>
                      <w:color w:val="000000" w:themeColor="text1"/>
                      <w:szCs w:val="21"/>
                      <w:lang w:eastAsia="zh-CN"/>
                    </w:rPr>
                    <w:t>梯台地</w:t>
                  </w:r>
                </w:p>
              </w:tc>
              <w:tc>
                <w:tcPr>
                  <w:tcW w:w="409" w:type="pct"/>
                  <w:vAlign w:val="center"/>
                </w:tcPr>
                <w:p w14:paraId="4130E37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0B926AE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6172.30</w:t>
                  </w:r>
                </w:p>
              </w:tc>
              <w:tc>
                <w:tcPr>
                  <w:tcW w:w="1618" w:type="pct"/>
                  <w:vAlign w:val="center"/>
                </w:tcPr>
                <w:p w14:paraId="0B1BD54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0D7C92EC" w14:textId="77777777">
              <w:trPr>
                <w:trHeight w:val="340"/>
              </w:trPr>
              <w:tc>
                <w:tcPr>
                  <w:tcW w:w="409" w:type="pct"/>
                  <w:vAlign w:val="center"/>
                </w:tcPr>
                <w:p w14:paraId="0FFA6F7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159219A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09" w:type="pct"/>
                  <w:vAlign w:val="center"/>
                </w:tcPr>
                <w:p w14:paraId="20EE8F6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759" w:type="pct"/>
                  <w:vAlign w:val="center"/>
                </w:tcPr>
                <w:p w14:paraId="7AFF5E2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343</w:t>
                  </w:r>
                </w:p>
              </w:tc>
              <w:tc>
                <w:tcPr>
                  <w:tcW w:w="1618" w:type="pct"/>
                  <w:vAlign w:val="center"/>
                </w:tcPr>
                <w:p w14:paraId="31CC80F9"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2DB89AE" w14:textId="77777777">
              <w:trPr>
                <w:trHeight w:val="340"/>
              </w:trPr>
              <w:tc>
                <w:tcPr>
                  <w:tcW w:w="409" w:type="pct"/>
                  <w:vAlign w:val="center"/>
                </w:tcPr>
                <w:p w14:paraId="7F1D1FA1"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06" w:type="pct"/>
                  <w:vAlign w:val="center"/>
                </w:tcPr>
                <w:p w14:paraId="1B5350A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09" w:type="pct"/>
                  <w:vAlign w:val="center"/>
                </w:tcPr>
                <w:p w14:paraId="664A2FE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759" w:type="pct"/>
                  <w:vAlign w:val="center"/>
                </w:tcPr>
                <w:p w14:paraId="471C4F7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12158</w:t>
                  </w:r>
                </w:p>
              </w:tc>
              <w:tc>
                <w:tcPr>
                  <w:tcW w:w="1618" w:type="pct"/>
                  <w:vAlign w:val="center"/>
                </w:tcPr>
                <w:p w14:paraId="24224C7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 m²</w:t>
                  </w:r>
                </w:p>
              </w:tc>
            </w:tr>
          </w:tbl>
          <w:p w14:paraId="4B3DB100" w14:textId="77777777" w:rsidR="00087B53" w:rsidRPr="007651D2" w:rsidRDefault="00087B53">
            <w:pPr>
              <w:adjustRightInd w:val="0"/>
              <w:snapToGrid w:val="0"/>
              <w:rPr>
                <w:rFonts w:eastAsia="仿宋_GB2312"/>
                <w:color w:val="000000" w:themeColor="text1"/>
                <w:spacing w:val="4"/>
                <w:sz w:val="22"/>
                <w:lang w:val="zh-CN"/>
              </w:rPr>
            </w:pPr>
          </w:p>
          <w:p w14:paraId="18BC3035" w14:textId="77777777" w:rsidR="00087B53" w:rsidRPr="007651D2" w:rsidRDefault="006D4651">
            <w:pPr>
              <w:adjustRightInd w:val="0"/>
              <w:snapToGrid w:val="0"/>
              <w:ind w:firstLineChars="200" w:firstLine="482"/>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2-8     </w:t>
            </w:r>
            <w:r w:rsidRPr="007651D2">
              <w:rPr>
                <w:b/>
                <w:bCs/>
                <w:color w:val="000000" w:themeColor="text1"/>
                <w:sz w:val="24"/>
              </w:rPr>
              <w:t>姚套生态修复区工程量汇总表</w:t>
            </w:r>
          </w:p>
          <w:tbl>
            <w:tblPr>
              <w:tblStyle w:val="TableNormal"/>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7"/>
              <w:gridCol w:w="2948"/>
              <w:gridCol w:w="668"/>
              <w:gridCol w:w="1313"/>
              <w:gridCol w:w="2547"/>
            </w:tblGrid>
            <w:tr w:rsidR="007651D2" w:rsidRPr="007651D2" w14:paraId="1096568D" w14:textId="77777777">
              <w:trPr>
                <w:trHeight w:val="340"/>
              </w:trPr>
              <w:tc>
                <w:tcPr>
                  <w:tcW w:w="410" w:type="pct"/>
                  <w:vAlign w:val="center"/>
                </w:tcPr>
                <w:p w14:paraId="0692279E"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序号</w:t>
                  </w:r>
                </w:p>
              </w:tc>
              <w:tc>
                <w:tcPr>
                  <w:tcW w:w="1810" w:type="pct"/>
                  <w:vAlign w:val="center"/>
                </w:tcPr>
                <w:p w14:paraId="30067B04"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项目</w:t>
                  </w:r>
                </w:p>
              </w:tc>
              <w:tc>
                <w:tcPr>
                  <w:tcW w:w="410" w:type="pct"/>
                  <w:vAlign w:val="center"/>
                </w:tcPr>
                <w:p w14:paraId="03AA1F26"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单位</w:t>
                  </w:r>
                </w:p>
              </w:tc>
              <w:tc>
                <w:tcPr>
                  <w:tcW w:w="806" w:type="pct"/>
                  <w:vAlign w:val="center"/>
                </w:tcPr>
                <w:p w14:paraId="3079AE5A"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数量</w:t>
                  </w:r>
                </w:p>
              </w:tc>
              <w:tc>
                <w:tcPr>
                  <w:tcW w:w="1564" w:type="pct"/>
                  <w:vAlign w:val="center"/>
                </w:tcPr>
                <w:p w14:paraId="4722795A"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备注</w:t>
                  </w:r>
                </w:p>
              </w:tc>
            </w:tr>
            <w:tr w:rsidR="007651D2" w:rsidRPr="007651D2" w14:paraId="7EF70F67" w14:textId="77777777">
              <w:trPr>
                <w:trHeight w:val="340"/>
              </w:trPr>
              <w:tc>
                <w:tcPr>
                  <w:tcW w:w="410" w:type="pct"/>
                  <w:vAlign w:val="center"/>
                </w:tcPr>
                <w:p w14:paraId="7283256D"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w w:val="99"/>
                      <w:szCs w:val="21"/>
                      <w:lang w:eastAsia="zh-CN"/>
                    </w:rPr>
                    <w:t>一</w:t>
                  </w:r>
                </w:p>
              </w:tc>
              <w:tc>
                <w:tcPr>
                  <w:tcW w:w="1810" w:type="pct"/>
                  <w:vAlign w:val="center"/>
                </w:tcPr>
                <w:p w14:paraId="2C3FCE5F"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陡坎削坡及平场工程</w:t>
                  </w:r>
                </w:p>
              </w:tc>
              <w:tc>
                <w:tcPr>
                  <w:tcW w:w="410" w:type="pct"/>
                  <w:vAlign w:val="center"/>
                </w:tcPr>
                <w:p w14:paraId="26DCCB16"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806" w:type="pct"/>
                  <w:vAlign w:val="center"/>
                </w:tcPr>
                <w:p w14:paraId="7F67C3C9"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564" w:type="pct"/>
                  <w:vAlign w:val="center"/>
                </w:tcPr>
                <w:p w14:paraId="4ACEEA1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701C1D79" w14:textId="77777777">
              <w:trPr>
                <w:trHeight w:val="340"/>
              </w:trPr>
              <w:tc>
                <w:tcPr>
                  <w:tcW w:w="410" w:type="pct"/>
                  <w:vAlign w:val="center"/>
                </w:tcPr>
                <w:p w14:paraId="6716D23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1</w:t>
                  </w:r>
                </w:p>
              </w:tc>
              <w:tc>
                <w:tcPr>
                  <w:tcW w:w="1810" w:type="pct"/>
                  <w:vAlign w:val="center"/>
                </w:tcPr>
                <w:p w14:paraId="718B3BC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058048A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2570447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9471.45</w:t>
                  </w:r>
                </w:p>
              </w:tc>
              <w:tc>
                <w:tcPr>
                  <w:tcW w:w="1564" w:type="pct"/>
                  <w:vAlign w:val="center"/>
                </w:tcPr>
                <w:p w14:paraId="5EFECD7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C899FC2" w14:textId="77777777">
              <w:trPr>
                <w:trHeight w:val="340"/>
              </w:trPr>
              <w:tc>
                <w:tcPr>
                  <w:tcW w:w="410" w:type="pct"/>
                  <w:vAlign w:val="center"/>
                </w:tcPr>
                <w:p w14:paraId="01A3985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7C18960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陡坎削坡土方</w:t>
                  </w:r>
                </w:p>
              </w:tc>
              <w:tc>
                <w:tcPr>
                  <w:tcW w:w="410" w:type="pct"/>
                  <w:vAlign w:val="center"/>
                </w:tcPr>
                <w:p w14:paraId="5640628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806" w:type="pct"/>
                  <w:vAlign w:val="center"/>
                </w:tcPr>
                <w:p w14:paraId="7F10040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42084.40</w:t>
                  </w:r>
                </w:p>
              </w:tc>
              <w:tc>
                <w:tcPr>
                  <w:tcW w:w="1564" w:type="pct"/>
                  <w:vAlign w:val="center"/>
                </w:tcPr>
                <w:p w14:paraId="24780CA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10744DF8" w14:textId="77777777">
              <w:trPr>
                <w:trHeight w:val="340"/>
              </w:trPr>
              <w:tc>
                <w:tcPr>
                  <w:tcW w:w="410" w:type="pct"/>
                  <w:vAlign w:val="center"/>
                </w:tcPr>
                <w:p w14:paraId="36C2A77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2</w:t>
                  </w:r>
                </w:p>
              </w:tc>
              <w:tc>
                <w:tcPr>
                  <w:tcW w:w="1810" w:type="pct"/>
                  <w:vAlign w:val="center"/>
                </w:tcPr>
                <w:p w14:paraId="649EB5A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37AC91F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72680AE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1045.42</w:t>
                  </w:r>
                </w:p>
              </w:tc>
              <w:tc>
                <w:tcPr>
                  <w:tcW w:w="1564" w:type="pct"/>
                  <w:vAlign w:val="center"/>
                </w:tcPr>
                <w:p w14:paraId="1C76B116"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3D49E2ED" w14:textId="77777777">
              <w:trPr>
                <w:trHeight w:val="340"/>
              </w:trPr>
              <w:tc>
                <w:tcPr>
                  <w:tcW w:w="410" w:type="pct"/>
                  <w:vAlign w:val="center"/>
                </w:tcPr>
                <w:p w14:paraId="58DFE6A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20A174E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陡坎削坡土方</w:t>
                  </w:r>
                </w:p>
              </w:tc>
              <w:tc>
                <w:tcPr>
                  <w:tcW w:w="410" w:type="pct"/>
                  <w:vAlign w:val="center"/>
                </w:tcPr>
                <w:p w14:paraId="6D0EBDF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806" w:type="pct"/>
                  <w:vAlign w:val="center"/>
                </w:tcPr>
                <w:p w14:paraId="699BD80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2978.20</w:t>
                  </w:r>
                </w:p>
              </w:tc>
              <w:tc>
                <w:tcPr>
                  <w:tcW w:w="1564" w:type="pct"/>
                  <w:vAlign w:val="center"/>
                </w:tcPr>
                <w:p w14:paraId="1ABC1A4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0C4A8E5A" w14:textId="77777777">
              <w:trPr>
                <w:trHeight w:val="340"/>
              </w:trPr>
              <w:tc>
                <w:tcPr>
                  <w:tcW w:w="410" w:type="pct"/>
                  <w:vAlign w:val="center"/>
                </w:tcPr>
                <w:p w14:paraId="5693679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3</w:t>
                  </w:r>
                </w:p>
              </w:tc>
              <w:tc>
                <w:tcPr>
                  <w:tcW w:w="1810" w:type="pct"/>
                  <w:vAlign w:val="center"/>
                </w:tcPr>
                <w:p w14:paraId="6FFA600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7343BC2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0895C72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3105.60</w:t>
                  </w:r>
                </w:p>
              </w:tc>
              <w:tc>
                <w:tcPr>
                  <w:tcW w:w="1564" w:type="pct"/>
                  <w:vAlign w:val="center"/>
                </w:tcPr>
                <w:p w14:paraId="7506432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0FE79C2C" w14:textId="77777777">
              <w:trPr>
                <w:trHeight w:val="340"/>
              </w:trPr>
              <w:tc>
                <w:tcPr>
                  <w:tcW w:w="410" w:type="pct"/>
                  <w:vAlign w:val="center"/>
                </w:tcPr>
                <w:p w14:paraId="2343D74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7CA5BA2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陡坎削坡土方</w:t>
                  </w:r>
                </w:p>
              </w:tc>
              <w:tc>
                <w:tcPr>
                  <w:tcW w:w="410" w:type="pct"/>
                  <w:vAlign w:val="center"/>
                </w:tcPr>
                <w:p w14:paraId="7CE3F07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806" w:type="pct"/>
                  <w:vAlign w:val="center"/>
                </w:tcPr>
                <w:p w14:paraId="4F8DE8C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5494.09</w:t>
                  </w:r>
                </w:p>
              </w:tc>
              <w:tc>
                <w:tcPr>
                  <w:tcW w:w="1564" w:type="pct"/>
                  <w:vAlign w:val="center"/>
                </w:tcPr>
                <w:p w14:paraId="12277CB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4EF2FAC5" w14:textId="77777777">
              <w:trPr>
                <w:trHeight w:val="340"/>
              </w:trPr>
              <w:tc>
                <w:tcPr>
                  <w:tcW w:w="410" w:type="pct"/>
                  <w:vAlign w:val="center"/>
                </w:tcPr>
                <w:p w14:paraId="435EFFD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4</w:t>
                  </w:r>
                </w:p>
              </w:tc>
              <w:tc>
                <w:tcPr>
                  <w:tcW w:w="1810" w:type="pct"/>
                  <w:vAlign w:val="center"/>
                </w:tcPr>
                <w:p w14:paraId="2E8A2D0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05EF4A4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4801579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1374.60</w:t>
                  </w:r>
                </w:p>
              </w:tc>
              <w:tc>
                <w:tcPr>
                  <w:tcW w:w="1564" w:type="pct"/>
                  <w:vAlign w:val="center"/>
                </w:tcPr>
                <w:p w14:paraId="768B095C"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1EE312C1" w14:textId="77777777">
              <w:trPr>
                <w:trHeight w:val="340"/>
              </w:trPr>
              <w:tc>
                <w:tcPr>
                  <w:tcW w:w="410" w:type="pct"/>
                  <w:vAlign w:val="center"/>
                </w:tcPr>
                <w:p w14:paraId="5A8B2437"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26F94B3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陡坎削坡土方</w:t>
                  </w:r>
                </w:p>
              </w:tc>
              <w:tc>
                <w:tcPr>
                  <w:tcW w:w="410" w:type="pct"/>
                  <w:vAlign w:val="center"/>
                </w:tcPr>
                <w:p w14:paraId="44C752C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806" w:type="pct"/>
                  <w:vAlign w:val="center"/>
                </w:tcPr>
                <w:p w14:paraId="2DBF4EF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1605.80</w:t>
                  </w:r>
                </w:p>
              </w:tc>
              <w:tc>
                <w:tcPr>
                  <w:tcW w:w="1564" w:type="pct"/>
                  <w:vAlign w:val="center"/>
                </w:tcPr>
                <w:p w14:paraId="1F446BAA"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176FB170" w14:textId="77777777">
              <w:trPr>
                <w:trHeight w:val="340"/>
              </w:trPr>
              <w:tc>
                <w:tcPr>
                  <w:tcW w:w="410" w:type="pct"/>
                  <w:vAlign w:val="center"/>
                </w:tcPr>
                <w:p w14:paraId="0853403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5</w:t>
                  </w:r>
                </w:p>
              </w:tc>
              <w:tc>
                <w:tcPr>
                  <w:tcW w:w="1810" w:type="pct"/>
                  <w:vAlign w:val="center"/>
                </w:tcPr>
                <w:p w14:paraId="7CD3707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5#</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568E9A6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37C6A0D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2466.09</w:t>
                  </w:r>
                </w:p>
              </w:tc>
              <w:tc>
                <w:tcPr>
                  <w:tcW w:w="1564" w:type="pct"/>
                  <w:vAlign w:val="center"/>
                </w:tcPr>
                <w:p w14:paraId="5A15F548"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7B8EEC9" w14:textId="77777777">
              <w:trPr>
                <w:trHeight w:val="340"/>
              </w:trPr>
              <w:tc>
                <w:tcPr>
                  <w:tcW w:w="410" w:type="pct"/>
                  <w:vAlign w:val="center"/>
                </w:tcPr>
                <w:p w14:paraId="32F6C6D7"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403705F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陡坎削坡土方</w:t>
                  </w:r>
                </w:p>
              </w:tc>
              <w:tc>
                <w:tcPr>
                  <w:tcW w:w="410" w:type="pct"/>
                  <w:vAlign w:val="center"/>
                </w:tcPr>
                <w:p w14:paraId="19EBAE3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806" w:type="pct"/>
                  <w:vAlign w:val="center"/>
                </w:tcPr>
                <w:p w14:paraId="0188432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7067.20</w:t>
                  </w:r>
                </w:p>
              </w:tc>
              <w:tc>
                <w:tcPr>
                  <w:tcW w:w="1564" w:type="pct"/>
                  <w:vAlign w:val="center"/>
                </w:tcPr>
                <w:p w14:paraId="63845B8C"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2FEC845" w14:textId="77777777">
              <w:trPr>
                <w:trHeight w:val="340"/>
              </w:trPr>
              <w:tc>
                <w:tcPr>
                  <w:tcW w:w="410" w:type="pct"/>
                  <w:vAlign w:val="center"/>
                </w:tcPr>
                <w:p w14:paraId="3CAD940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6</w:t>
                  </w:r>
                </w:p>
              </w:tc>
              <w:tc>
                <w:tcPr>
                  <w:tcW w:w="1810" w:type="pct"/>
                  <w:vAlign w:val="center"/>
                </w:tcPr>
                <w:p w14:paraId="6A147F7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2F6A2D6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175BAA7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3210.55</w:t>
                  </w:r>
                </w:p>
              </w:tc>
              <w:tc>
                <w:tcPr>
                  <w:tcW w:w="1564" w:type="pct"/>
                  <w:vAlign w:val="center"/>
                </w:tcPr>
                <w:p w14:paraId="32A79B5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5606467" w14:textId="77777777">
              <w:trPr>
                <w:trHeight w:val="340"/>
              </w:trPr>
              <w:tc>
                <w:tcPr>
                  <w:tcW w:w="410" w:type="pct"/>
                  <w:vAlign w:val="center"/>
                </w:tcPr>
                <w:p w14:paraId="6355E857"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71BF334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陡坎削坡土方</w:t>
                  </w:r>
                </w:p>
              </w:tc>
              <w:tc>
                <w:tcPr>
                  <w:tcW w:w="410" w:type="pct"/>
                  <w:vAlign w:val="center"/>
                </w:tcPr>
                <w:p w14:paraId="4F20588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806" w:type="pct"/>
                  <w:vAlign w:val="center"/>
                </w:tcPr>
                <w:p w14:paraId="26F041F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2588.80</w:t>
                  </w:r>
                </w:p>
              </w:tc>
              <w:tc>
                <w:tcPr>
                  <w:tcW w:w="1564" w:type="pct"/>
                  <w:vAlign w:val="center"/>
                </w:tcPr>
                <w:p w14:paraId="6A1FE9FC"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7065BA09" w14:textId="77777777">
              <w:trPr>
                <w:trHeight w:val="340"/>
              </w:trPr>
              <w:tc>
                <w:tcPr>
                  <w:tcW w:w="410" w:type="pct"/>
                  <w:vAlign w:val="center"/>
                </w:tcPr>
                <w:p w14:paraId="3DF8A6E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7</w:t>
                  </w:r>
                </w:p>
              </w:tc>
              <w:tc>
                <w:tcPr>
                  <w:tcW w:w="1810" w:type="pct"/>
                  <w:vAlign w:val="center"/>
                </w:tcPr>
                <w:p w14:paraId="07288DF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w:t>
                  </w:r>
                  <w:r w:rsidRPr="007651D2">
                    <w:rPr>
                      <w:rFonts w:ascii="Times New Roman" w:eastAsiaTheme="minorEastAsia" w:hAnsi="Times New Roman" w:cs="Times New Roman"/>
                      <w:color w:val="000000" w:themeColor="text1"/>
                      <w:szCs w:val="21"/>
                      <w:lang w:eastAsia="zh-CN"/>
                    </w:rPr>
                    <w:t>坡面</w:t>
                  </w:r>
                </w:p>
              </w:tc>
              <w:tc>
                <w:tcPr>
                  <w:tcW w:w="410" w:type="pct"/>
                  <w:vAlign w:val="center"/>
                </w:tcPr>
                <w:p w14:paraId="39DB1B9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25BE480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19640.00</w:t>
                  </w:r>
                </w:p>
              </w:tc>
              <w:tc>
                <w:tcPr>
                  <w:tcW w:w="1564" w:type="pct"/>
                  <w:vAlign w:val="center"/>
                </w:tcPr>
                <w:p w14:paraId="0FDEC62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B0D3C8E" w14:textId="77777777">
              <w:trPr>
                <w:trHeight w:val="340"/>
              </w:trPr>
              <w:tc>
                <w:tcPr>
                  <w:tcW w:w="410" w:type="pct"/>
                  <w:vAlign w:val="center"/>
                </w:tcPr>
                <w:p w14:paraId="099ED79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2DC2950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平整土方</w:t>
                  </w:r>
                </w:p>
              </w:tc>
              <w:tc>
                <w:tcPr>
                  <w:tcW w:w="410" w:type="pct"/>
                  <w:vAlign w:val="center"/>
                </w:tcPr>
                <w:p w14:paraId="1CDCE69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m³</w:t>
                  </w:r>
                </w:p>
              </w:tc>
              <w:tc>
                <w:tcPr>
                  <w:tcW w:w="806" w:type="pct"/>
                  <w:vAlign w:val="center"/>
                </w:tcPr>
                <w:p w14:paraId="61872B0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23240.30</w:t>
                  </w:r>
                </w:p>
              </w:tc>
              <w:tc>
                <w:tcPr>
                  <w:tcW w:w="1564" w:type="pct"/>
                  <w:vAlign w:val="center"/>
                </w:tcPr>
                <w:p w14:paraId="1989EB1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D656BB8" w14:textId="77777777">
              <w:trPr>
                <w:trHeight w:val="340"/>
              </w:trPr>
              <w:tc>
                <w:tcPr>
                  <w:tcW w:w="410" w:type="pct"/>
                  <w:vAlign w:val="center"/>
                </w:tcPr>
                <w:p w14:paraId="25D8F3F2"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w w:val="99"/>
                      <w:szCs w:val="21"/>
                      <w:lang w:eastAsia="zh-CN"/>
                    </w:rPr>
                    <w:t>二</w:t>
                  </w:r>
                </w:p>
              </w:tc>
              <w:tc>
                <w:tcPr>
                  <w:tcW w:w="1810" w:type="pct"/>
                  <w:vAlign w:val="center"/>
                </w:tcPr>
                <w:p w14:paraId="0F135505" w14:textId="77777777" w:rsidR="00087B53" w:rsidRPr="007651D2" w:rsidRDefault="006D4651">
                  <w:pPr>
                    <w:pStyle w:val="TableParagraph"/>
                    <w:adjustRightInd w:val="0"/>
                    <w:snapToGrid w:val="0"/>
                    <w:jc w:val="center"/>
                    <w:rPr>
                      <w:rFonts w:ascii="Times New Roman"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喷播植生工程</w:t>
                  </w:r>
                </w:p>
              </w:tc>
              <w:tc>
                <w:tcPr>
                  <w:tcW w:w="410" w:type="pct"/>
                  <w:vAlign w:val="center"/>
                </w:tcPr>
                <w:p w14:paraId="73B16CF1"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78AD485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9002.01</w:t>
                  </w:r>
                </w:p>
              </w:tc>
              <w:tc>
                <w:tcPr>
                  <w:tcW w:w="1564" w:type="pct"/>
                  <w:vAlign w:val="center"/>
                </w:tcPr>
                <w:p w14:paraId="2ABE30D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BD83AEF" w14:textId="77777777">
              <w:trPr>
                <w:trHeight w:val="340"/>
              </w:trPr>
              <w:tc>
                <w:tcPr>
                  <w:tcW w:w="410" w:type="pct"/>
                  <w:vAlign w:val="center"/>
                </w:tcPr>
                <w:p w14:paraId="16E25F1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1</w:t>
                  </w:r>
                </w:p>
              </w:tc>
              <w:tc>
                <w:tcPr>
                  <w:tcW w:w="1810" w:type="pct"/>
                  <w:vAlign w:val="center"/>
                </w:tcPr>
                <w:p w14:paraId="0566C8C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w:t>
                  </w:r>
                  <w:r w:rsidRPr="007651D2">
                    <w:rPr>
                      <w:rFonts w:ascii="Times New Roman" w:eastAsiaTheme="minorEastAsia" w:hAnsi="Times New Roman" w:cs="Times New Roman"/>
                      <w:color w:val="000000" w:themeColor="text1"/>
                      <w:szCs w:val="21"/>
                      <w:lang w:eastAsia="zh-CN"/>
                    </w:rPr>
                    <w:t>喷播植生</w:t>
                  </w:r>
                </w:p>
              </w:tc>
              <w:tc>
                <w:tcPr>
                  <w:tcW w:w="410" w:type="pct"/>
                  <w:vAlign w:val="center"/>
                </w:tcPr>
                <w:p w14:paraId="53304DF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7F2B928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1358.09</w:t>
                  </w:r>
                </w:p>
              </w:tc>
              <w:tc>
                <w:tcPr>
                  <w:tcW w:w="1564" w:type="pct"/>
                  <w:vAlign w:val="center"/>
                </w:tcPr>
                <w:p w14:paraId="45A1662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斜坡表面积</w:t>
                  </w:r>
                </w:p>
              </w:tc>
            </w:tr>
            <w:tr w:rsidR="007651D2" w:rsidRPr="007651D2" w14:paraId="391735FF" w14:textId="77777777">
              <w:trPr>
                <w:trHeight w:val="340"/>
              </w:trPr>
              <w:tc>
                <w:tcPr>
                  <w:tcW w:w="410" w:type="pct"/>
                  <w:vAlign w:val="center"/>
                </w:tcPr>
                <w:p w14:paraId="1159C41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2</w:t>
                  </w:r>
                </w:p>
              </w:tc>
              <w:tc>
                <w:tcPr>
                  <w:tcW w:w="1810" w:type="pct"/>
                  <w:vAlign w:val="center"/>
                </w:tcPr>
                <w:p w14:paraId="3BC42AA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喷播植生</w:t>
                  </w:r>
                </w:p>
              </w:tc>
              <w:tc>
                <w:tcPr>
                  <w:tcW w:w="410" w:type="pct"/>
                  <w:vAlign w:val="center"/>
                </w:tcPr>
                <w:p w14:paraId="6FA4238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06F3BF0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7643.92</w:t>
                  </w:r>
                </w:p>
              </w:tc>
              <w:tc>
                <w:tcPr>
                  <w:tcW w:w="1564" w:type="pct"/>
                  <w:vAlign w:val="center"/>
                </w:tcPr>
                <w:p w14:paraId="4FF3051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斜坡表面积</w:t>
                  </w:r>
                </w:p>
              </w:tc>
            </w:tr>
            <w:tr w:rsidR="007651D2" w:rsidRPr="007651D2" w14:paraId="2D9BF541" w14:textId="77777777">
              <w:trPr>
                <w:trHeight w:val="340"/>
              </w:trPr>
              <w:tc>
                <w:tcPr>
                  <w:tcW w:w="410" w:type="pct"/>
                  <w:vAlign w:val="center"/>
                </w:tcPr>
                <w:p w14:paraId="4A7F4E07"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w w:val="99"/>
                      <w:szCs w:val="21"/>
                      <w:lang w:eastAsia="zh-CN"/>
                    </w:rPr>
                    <w:t>三</w:t>
                  </w:r>
                </w:p>
              </w:tc>
              <w:tc>
                <w:tcPr>
                  <w:tcW w:w="1810" w:type="pct"/>
                  <w:vAlign w:val="center"/>
                </w:tcPr>
                <w:p w14:paraId="10E14CF2"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color w:val="000000" w:themeColor="text1"/>
                      <w:szCs w:val="21"/>
                      <w:lang w:eastAsia="zh-CN"/>
                    </w:rPr>
                    <w:t>生态绿化工程</w:t>
                  </w:r>
                </w:p>
              </w:tc>
              <w:tc>
                <w:tcPr>
                  <w:tcW w:w="410" w:type="pct"/>
                  <w:vAlign w:val="center"/>
                </w:tcPr>
                <w:p w14:paraId="2E5190B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806" w:type="pct"/>
                  <w:vAlign w:val="center"/>
                </w:tcPr>
                <w:p w14:paraId="0A28B9A9"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564" w:type="pct"/>
                  <w:vAlign w:val="center"/>
                </w:tcPr>
                <w:p w14:paraId="5767365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4D9EB77" w14:textId="77777777">
              <w:trPr>
                <w:trHeight w:val="340"/>
              </w:trPr>
              <w:tc>
                <w:tcPr>
                  <w:tcW w:w="410" w:type="pct"/>
                  <w:vAlign w:val="center"/>
                </w:tcPr>
                <w:p w14:paraId="531C960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1</w:t>
                  </w:r>
                </w:p>
              </w:tc>
              <w:tc>
                <w:tcPr>
                  <w:tcW w:w="1810" w:type="pct"/>
                  <w:vAlign w:val="center"/>
                </w:tcPr>
                <w:p w14:paraId="0AB56FF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w:t>
                  </w:r>
                  <w:r w:rsidRPr="007651D2">
                    <w:rPr>
                      <w:rFonts w:ascii="Times New Roman" w:eastAsiaTheme="minorEastAsia" w:hAnsi="Times New Roman" w:cs="Times New Roman"/>
                      <w:color w:val="000000" w:themeColor="text1"/>
                      <w:szCs w:val="21"/>
                      <w:lang w:eastAsia="zh-CN"/>
                    </w:rPr>
                    <w:t>增绿覆绿区</w:t>
                  </w:r>
                </w:p>
              </w:tc>
              <w:tc>
                <w:tcPr>
                  <w:tcW w:w="410" w:type="pct"/>
                  <w:vAlign w:val="center"/>
                </w:tcPr>
                <w:p w14:paraId="6D94A77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亩</w:t>
                  </w:r>
                </w:p>
              </w:tc>
              <w:tc>
                <w:tcPr>
                  <w:tcW w:w="806" w:type="pct"/>
                  <w:vAlign w:val="center"/>
                </w:tcPr>
                <w:p w14:paraId="7AE8CF6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239.38</w:t>
                  </w:r>
                </w:p>
              </w:tc>
              <w:tc>
                <w:tcPr>
                  <w:tcW w:w="1564" w:type="pct"/>
                  <w:vAlign w:val="center"/>
                </w:tcPr>
                <w:p w14:paraId="50688598"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7070CE1E" w14:textId="77777777">
              <w:trPr>
                <w:trHeight w:val="340"/>
              </w:trPr>
              <w:tc>
                <w:tcPr>
                  <w:tcW w:w="410" w:type="pct"/>
                  <w:vAlign w:val="center"/>
                </w:tcPr>
                <w:p w14:paraId="472B068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58A5474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57AC1C0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00BCED7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10645</w:t>
                  </w:r>
                </w:p>
              </w:tc>
              <w:tc>
                <w:tcPr>
                  <w:tcW w:w="1564" w:type="pct"/>
                  <w:vAlign w:val="center"/>
                </w:tcPr>
                <w:p w14:paraId="6AEF111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株行距</w:t>
                  </w:r>
                  <w:r w:rsidRPr="007651D2">
                    <w:rPr>
                      <w:rFonts w:ascii="Times New Roman" w:eastAsiaTheme="minorEastAsia" w:hAnsi="Times New Roman" w:cs="Times New Roman"/>
                      <w:color w:val="000000" w:themeColor="text1"/>
                      <w:szCs w:val="21"/>
                      <w:lang w:eastAsia="zh-CN"/>
                    </w:rPr>
                    <w:t xml:space="preserve"> 3m*3m</w:t>
                  </w:r>
                </w:p>
              </w:tc>
            </w:tr>
            <w:tr w:rsidR="007651D2" w:rsidRPr="007651D2" w14:paraId="778316C6" w14:textId="77777777">
              <w:trPr>
                <w:trHeight w:val="340"/>
              </w:trPr>
              <w:tc>
                <w:tcPr>
                  <w:tcW w:w="410" w:type="pct"/>
                  <w:vAlign w:val="center"/>
                </w:tcPr>
                <w:p w14:paraId="32A0440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495E35A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3E3E211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708830C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79834</w:t>
                  </w:r>
                </w:p>
              </w:tc>
              <w:tc>
                <w:tcPr>
                  <w:tcW w:w="1564" w:type="pct"/>
                  <w:vAlign w:val="center"/>
                </w:tcPr>
                <w:p w14:paraId="33C3BEF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80kg/hm²</w:t>
                  </w:r>
                </w:p>
              </w:tc>
            </w:tr>
            <w:tr w:rsidR="007651D2" w:rsidRPr="007651D2" w14:paraId="3C2659B8" w14:textId="77777777">
              <w:trPr>
                <w:trHeight w:val="340"/>
              </w:trPr>
              <w:tc>
                <w:tcPr>
                  <w:tcW w:w="410" w:type="pct"/>
                  <w:vAlign w:val="center"/>
                </w:tcPr>
                <w:p w14:paraId="7B0D977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2</w:t>
                  </w:r>
                </w:p>
              </w:tc>
              <w:tc>
                <w:tcPr>
                  <w:tcW w:w="1810" w:type="pct"/>
                  <w:vAlign w:val="center"/>
                </w:tcPr>
                <w:p w14:paraId="5378EC6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增绿覆绿区</w:t>
                  </w:r>
                </w:p>
              </w:tc>
              <w:tc>
                <w:tcPr>
                  <w:tcW w:w="410" w:type="pct"/>
                  <w:vAlign w:val="center"/>
                </w:tcPr>
                <w:p w14:paraId="6110FC9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亩</w:t>
                  </w:r>
                </w:p>
              </w:tc>
              <w:tc>
                <w:tcPr>
                  <w:tcW w:w="806" w:type="pct"/>
                  <w:vAlign w:val="center"/>
                </w:tcPr>
                <w:p w14:paraId="63B7CF6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98.99</w:t>
                  </w:r>
                </w:p>
              </w:tc>
              <w:tc>
                <w:tcPr>
                  <w:tcW w:w="1564" w:type="pct"/>
                  <w:vAlign w:val="center"/>
                </w:tcPr>
                <w:p w14:paraId="1D9D71E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7D6F6D3" w14:textId="77777777">
              <w:trPr>
                <w:trHeight w:val="340"/>
              </w:trPr>
              <w:tc>
                <w:tcPr>
                  <w:tcW w:w="410" w:type="pct"/>
                  <w:vAlign w:val="center"/>
                </w:tcPr>
                <w:p w14:paraId="264CBC4A"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68E0318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7BDA0A2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76C42D6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4402</w:t>
                  </w:r>
                </w:p>
              </w:tc>
              <w:tc>
                <w:tcPr>
                  <w:tcW w:w="1564" w:type="pct"/>
                  <w:vAlign w:val="center"/>
                </w:tcPr>
                <w:p w14:paraId="5F0F450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株行距</w:t>
                  </w:r>
                  <w:r w:rsidRPr="007651D2">
                    <w:rPr>
                      <w:rFonts w:ascii="Times New Roman" w:eastAsiaTheme="minorEastAsia" w:hAnsi="Times New Roman" w:cs="Times New Roman"/>
                      <w:color w:val="000000" w:themeColor="text1"/>
                      <w:szCs w:val="21"/>
                      <w:lang w:eastAsia="zh-CN"/>
                    </w:rPr>
                    <w:t xml:space="preserve"> 3m*3m</w:t>
                  </w:r>
                </w:p>
              </w:tc>
            </w:tr>
            <w:tr w:rsidR="007651D2" w:rsidRPr="007651D2" w14:paraId="314C9FE7" w14:textId="77777777">
              <w:trPr>
                <w:trHeight w:val="340"/>
              </w:trPr>
              <w:tc>
                <w:tcPr>
                  <w:tcW w:w="410" w:type="pct"/>
                  <w:vAlign w:val="center"/>
                </w:tcPr>
                <w:p w14:paraId="3CC7F716"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5E5ED93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77BEEA3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722D244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33011</w:t>
                  </w:r>
                </w:p>
              </w:tc>
              <w:tc>
                <w:tcPr>
                  <w:tcW w:w="1564" w:type="pct"/>
                  <w:vAlign w:val="center"/>
                </w:tcPr>
                <w:p w14:paraId="48D5132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80kg/hm²</w:t>
                  </w:r>
                </w:p>
              </w:tc>
            </w:tr>
            <w:tr w:rsidR="007651D2" w:rsidRPr="007651D2" w14:paraId="0A1EA7A8" w14:textId="77777777">
              <w:trPr>
                <w:trHeight w:val="340"/>
              </w:trPr>
              <w:tc>
                <w:tcPr>
                  <w:tcW w:w="410" w:type="pct"/>
                  <w:vAlign w:val="center"/>
                </w:tcPr>
                <w:p w14:paraId="639F278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3</w:t>
                  </w:r>
                </w:p>
              </w:tc>
              <w:tc>
                <w:tcPr>
                  <w:tcW w:w="1810" w:type="pct"/>
                  <w:vAlign w:val="center"/>
                </w:tcPr>
                <w:p w14:paraId="6BBB376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08489B4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647A6D4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9471.45</w:t>
                  </w:r>
                </w:p>
              </w:tc>
              <w:tc>
                <w:tcPr>
                  <w:tcW w:w="1564" w:type="pct"/>
                  <w:vAlign w:val="center"/>
                </w:tcPr>
                <w:p w14:paraId="47BF1F40"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FA3B4DA" w14:textId="77777777">
              <w:trPr>
                <w:trHeight w:val="340"/>
              </w:trPr>
              <w:tc>
                <w:tcPr>
                  <w:tcW w:w="410" w:type="pct"/>
                  <w:vAlign w:val="center"/>
                </w:tcPr>
                <w:p w14:paraId="55127D7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4165441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64F1B66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27EEEF3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1052</w:t>
                  </w:r>
                </w:p>
              </w:tc>
              <w:tc>
                <w:tcPr>
                  <w:tcW w:w="1564" w:type="pct"/>
                  <w:vAlign w:val="center"/>
                </w:tcPr>
                <w:p w14:paraId="145C2FD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79565CCF" w14:textId="77777777">
              <w:trPr>
                <w:trHeight w:val="340"/>
              </w:trPr>
              <w:tc>
                <w:tcPr>
                  <w:tcW w:w="410" w:type="pct"/>
                  <w:vAlign w:val="center"/>
                </w:tcPr>
                <w:p w14:paraId="365DEB0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4C0F6C7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06C054F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1B89464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11366</w:t>
                  </w:r>
                </w:p>
              </w:tc>
              <w:tc>
                <w:tcPr>
                  <w:tcW w:w="1564" w:type="pct"/>
                  <w:vAlign w:val="center"/>
                </w:tcPr>
                <w:p w14:paraId="7C58E50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80kg/hm²</w:t>
                  </w:r>
                </w:p>
              </w:tc>
            </w:tr>
            <w:tr w:rsidR="007651D2" w:rsidRPr="007651D2" w14:paraId="4CACD884" w14:textId="77777777">
              <w:trPr>
                <w:trHeight w:val="340"/>
              </w:trPr>
              <w:tc>
                <w:tcPr>
                  <w:tcW w:w="410" w:type="pct"/>
                  <w:vAlign w:val="center"/>
                </w:tcPr>
                <w:p w14:paraId="01335E6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4</w:t>
                  </w:r>
                </w:p>
              </w:tc>
              <w:tc>
                <w:tcPr>
                  <w:tcW w:w="1810" w:type="pct"/>
                  <w:vAlign w:val="center"/>
                </w:tcPr>
                <w:p w14:paraId="2AB82F0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76F0716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013ACC8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1045.42</w:t>
                  </w:r>
                </w:p>
              </w:tc>
              <w:tc>
                <w:tcPr>
                  <w:tcW w:w="1564" w:type="pct"/>
                  <w:vAlign w:val="center"/>
                </w:tcPr>
                <w:p w14:paraId="47C43187"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3EA5C091" w14:textId="77777777">
              <w:trPr>
                <w:trHeight w:val="340"/>
              </w:trPr>
              <w:tc>
                <w:tcPr>
                  <w:tcW w:w="410" w:type="pct"/>
                  <w:vAlign w:val="center"/>
                </w:tcPr>
                <w:p w14:paraId="1DFB2868"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4749D93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771E54F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61AD6C1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116</w:t>
                  </w:r>
                </w:p>
              </w:tc>
              <w:tc>
                <w:tcPr>
                  <w:tcW w:w="1564" w:type="pct"/>
                  <w:vAlign w:val="center"/>
                </w:tcPr>
                <w:p w14:paraId="5519177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1F0E4C7C" w14:textId="77777777">
              <w:trPr>
                <w:trHeight w:val="340"/>
              </w:trPr>
              <w:tc>
                <w:tcPr>
                  <w:tcW w:w="410" w:type="pct"/>
                  <w:vAlign w:val="center"/>
                </w:tcPr>
                <w:p w14:paraId="77D94514"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653BF84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48B0270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28D6786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1255</w:t>
                  </w:r>
                </w:p>
              </w:tc>
              <w:tc>
                <w:tcPr>
                  <w:tcW w:w="1564" w:type="pct"/>
                  <w:vAlign w:val="center"/>
                </w:tcPr>
                <w:p w14:paraId="46D61C7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80kg/hm²</w:t>
                  </w:r>
                </w:p>
              </w:tc>
            </w:tr>
            <w:tr w:rsidR="007651D2" w:rsidRPr="007651D2" w14:paraId="3DD28360" w14:textId="77777777">
              <w:trPr>
                <w:trHeight w:val="340"/>
              </w:trPr>
              <w:tc>
                <w:tcPr>
                  <w:tcW w:w="410" w:type="pct"/>
                  <w:vAlign w:val="center"/>
                </w:tcPr>
                <w:p w14:paraId="0298E95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5</w:t>
                  </w:r>
                </w:p>
              </w:tc>
              <w:tc>
                <w:tcPr>
                  <w:tcW w:w="1810" w:type="pct"/>
                  <w:vAlign w:val="center"/>
                </w:tcPr>
                <w:p w14:paraId="3F3BB21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702B611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4B38863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3105.60</w:t>
                  </w:r>
                </w:p>
              </w:tc>
              <w:tc>
                <w:tcPr>
                  <w:tcW w:w="1564" w:type="pct"/>
                  <w:vAlign w:val="center"/>
                </w:tcPr>
                <w:p w14:paraId="52811A1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D4901E2" w14:textId="77777777">
              <w:trPr>
                <w:trHeight w:val="340"/>
              </w:trPr>
              <w:tc>
                <w:tcPr>
                  <w:tcW w:w="410" w:type="pct"/>
                  <w:vAlign w:val="center"/>
                </w:tcPr>
                <w:p w14:paraId="5006DB5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321A17F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2E16136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1FF34AD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345</w:t>
                  </w:r>
                </w:p>
              </w:tc>
              <w:tc>
                <w:tcPr>
                  <w:tcW w:w="1564" w:type="pct"/>
                  <w:vAlign w:val="center"/>
                </w:tcPr>
                <w:p w14:paraId="538B97BD"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44787829" w14:textId="77777777">
              <w:trPr>
                <w:trHeight w:val="340"/>
              </w:trPr>
              <w:tc>
                <w:tcPr>
                  <w:tcW w:w="410" w:type="pct"/>
                  <w:vAlign w:val="center"/>
                </w:tcPr>
                <w:p w14:paraId="64D9F4D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1893EA9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7D9AE1E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39D8D58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3727</w:t>
                  </w:r>
                </w:p>
              </w:tc>
              <w:tc>
                <w:tcPr>
                  <w:tcW w:w="1564" w:type="pct"/>
                  <w:vAlign w:val="center"/>
                </w:tcPr>
                <w:p w14:paraId="4E844C8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80kg/hm²</w:t>
                  </w:r>
                </w:p>
              </w:tc>
            </w:tr>
            <w:tr w:rsidR="007651D2" w:rsidRPr="007651D2" w14:paraId="62A82348" w14:textId="77777777">
              <w:trPr>
                <w:trHeight w:val="340"/>
              </w:trPr>
              <w:tc>
                <w:tcPr>
                  <w:tcW w:w="410" w:type="pct"/>
                  <w:vAlign w:val="center"/>
                </w:tcPr>
                <w:p w14:paraId="5CA6A1A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6</w:t>
                  </w:r>
                </w:p>
              </w:tc>
              <w:tc>
                <w:tcPr>
                  <w:tcW w:w="1810" w:type="pct"/>
                  <w:vAlign w:val="center"/>
                </w:tcPr>
                <w:p w14:paraId="7F95291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1856168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39AACAF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1374.60</w:t>
                  </w:r>
                </w:p>
              </w:tc>
              <w:tc>
                <w:tcPr>
                  <w:tcW w:w="1564" w:type="pct"/>
                  <w:vAlign w:val="center"/>
                </w:tcPr>
                <w:p w14:paraId="6838B5ED"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1CC496A5" w14:textId="77777777">
              <w:trPr>
                <w:trHeight w:val="340"/>
              </w:trPr>
              <w:tc>
                <w:tcPr>
                  <w:tcW w:w="410" w:type="pct"/>
                  <w:vAlign w:val="center"/>
                </w:tcPr>
                <w:p w14:paraId="675E675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2BB004F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1ABB820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2678EC0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153</w:t>
                  </w:r>
                </w:p>
              </w:tc>
              <w:tc>
                <w:tcPr>
                  <w:tcW w:w="1564" w:type="pct"/>
                  <w:vAlign w:val="center"/>
                </w:tcPr>
                <w:p w14:paraId="080401C5"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454BA08E" w14:textId="77777777">
              <w:trPr>
                <w:trHeight w:val="340"/>
              </w:trPr>
              <w:tc>
                <w:tcPr>
                  <w:tcW w:w="410" w:type="pct"/>
                  <w:vAlign w:val="center"/>
                </w:tcPr>
                <w:p w14:paraId="3CD3F4A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2A5CC9A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44B04370" w14:textId="77777777" w:rsidR="00087B53" w:rsidRPr="007651D2" w:rsidRDefault="006D4651">
                  <w:pPr>
                    <w:jc w:val="center"/>
                    <w:rPr>
                      <w:color w:val="000000" w:themeColor="text1"/>
                      <w:szCs w:val="21"/>
                      <w:lang w:eastAsia="zh-CN"/>
                    </w:rPr>
                  </w:pPr>
                  <w:r w:rsidRPr="007651D2">
                    <w:rPr>
                      <w:rFonts w:eastAsiaTheme="minorEastAsia"/>
                      <w:color w:val="000000" w:themeColor="text1"/>
                      <w:szCs w:val="21"/>
                      <w:lang w:eastAsia="zh-CN"/>
                    </w:rPr>
                    <w:t>m²</w:t>
                  </w:r>
                </w:p>
              </w:tc>
              <w:tc>
                <w:tcPr>
                  <w:tcW w:w="806" w:type="pct"/>
                  <w:vAlign w:val="center"/>
                </w:tcPr>
                <w:p w14:paraId="3917F5A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1650</w:t>
                  </w:r>
                </w:p>
              </w:tc>
              <w:tc>
                <w:tcPr>
                  <w:tcW w:w="1564" w:type="pct"/>
                  <w:vAlign w:val="center"/>
                </w:tcPr>
                <w:p w14:paraId="6737087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80kg/hm²</w:t>
                  </w:r>
                </w:p>
              </w:tc>
            </w:tr>
            <w:tr w:rsidR="007651D2" w:rsidRPr="007651D2" w14:paraId="55F5BAF0" w14:textId="77777777">
              <w:trPr>
                <w:trHeight w:val="340"/>
              </w:trPr>
              <w:tc>
                <w:tcPr>
                  <w:tcW w:w="410" w:type="pct"/>
                  <w:vAlign w:val="center"/>
                </w:tcPr>
                <w:p w14:paraId="015B48B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7</w:t>
                  </w:r>
                </w:p>
              </w:tc>
              <w:tc>
                <w:tcPr>
                  <w:tcW w:w="1810" w:type="pct"/>
                  <w:vAlign w:val="center"/>
                </w:tcPr>
                <w:p w14:paraId="260097B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5#</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7FC983D9" w14:textId="77777777" w:rsidR="00087B53" w:rsidRPr="007651D2" w:rsidRDefault="006D4651">
                  <w:pPr>
                    <w:jc w:val="center"/>
                    <w:rPr>
                      <w:color w:val="000000" w:themeColor="text1"/>
                      <w:szCs w:val="21"/>
                      <w:lang w:eastAsia="zh-CN"/>
                    </w:rPr>
                  </w:pPr>
                  <w:r w:rsidRPr="007651D2">
                    <w:rPr>
                      <w:rFonts w:eastAsiaTheme="minorEastAsia"/>
                      <w:color w:val="000000" w:themeColor="text1"/>
                      <w:szCs w:val="21"/>
                      <w:lang w:eastAsia="zh-CN"/>
                    </w:rPr>
                    <w:t>m²</w:t>
                  </w:r>
                </w:p>
              </w:tc>
              <w:tc>
                <w:tcPr>
                  <w:tcW w:w="806" w:type="pct"/>
                  <w:vAlign w:val="center"/>
                </w:tcPr>
                <w:p w14:paraId="70D419E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2466.09</w:t>
                  </w:r>
                </w:p>
              </w:tc>
              <w:tc>
                <w:tcPr>
                  <w:tcW w:w="1564" w:type="pct"/>
                  <w:vAlign w:val="center"/>
                </w:tcPr>
                <w:p w14:paraId="13F26AB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26908C42" w14:textId="77777777">
              <w:trPr>
                <w:trHeight w:val="340"/>
              </w:trPr>
              <w:tc>
                <w:tcPr>
                  <w:tcW w:w="410" w:type="pct"/>
                  <w:vAlign w:val="center"/>
                </w:tcPr>
                <w:p w14:paraId="4F1160B4"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68B7B93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6B49A5C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0368EC7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274</w:t>
                  </w:r>
                </w:p>
              </w:tc>
              <w:tc>
                <w:tcPr>
                  <w:tcW w:w="1564" w:type="pct"/>
                  <w:vAlign w:val="center"/>
                </w:tcPr>
                <w:p w14:paraId="6B43E40C"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2404C73" w14:textId="77777777">
              <w:trPr>
                <w:trHeight w:val="340"/>
              </w:trPr>
              <w:tc>
                <w:tcPr>
                  <w:tcW w:w="410" w:type="pct"/>
                  <w:vAlign w:val="center"/>
                </w:tcPr>
                <w:p w14:paraId="12618909"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42D2D59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2D57F77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22BD574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2959</w:t>
                  </w:r>
                </w:p>
              </w:tc>
              <w:tc>
                <w:tcPr>
                  <w:tcW w:w="1564" w:type="pct"/>
                  <w:vAlign w:val="center"/>
                </w:tcPr>
                <w:p w14:paraId="54C986A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80kg/hm²</w:t>
                  </w:r>
                </w:p>
              </w:tc>
            </w:tr>
            <w:tr w:rsidR="007651D2" w:rsidRPr="007651D2" w14:paraId="43D65A7D" w14:textId="77777777">
              <w:trPr>
                <w:trHeight w:val="340"/>
              </w:trPr>
              <w:tc>
                <w:tcPr>
                  <w:tcW w:w="410" w:type="pct"/>
                  <w:vAlign w:val="center"/>
                </w:tcPr>
                <w:p w14:paraId="07C1BB1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8</w:t>
                  </w:r>
                </w:p>
              </w:tc>
              <w:tc>
                <w:tcPr>
                  <w:tcW w:w="1810" w:type="pct"/>
                  <w:vAlign w:val="center"/>
                </w:tcPr>
                <w:p w14:paraId="2E31FBC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w:t>
                  </w:r>
                  <w:r w:rsidRPr="007651D2">
                    <w:rPr>
                      <w:rFonts w:ascii="Times New Roman" w:eastAsiaTheme="minorEastAsia" w:hAnsi="Times New Roman" w:cs="Times New Roman"/>
                      <w:color w:val="000000" w:themeColor="text1"/>
                      <w:szCs w:val="21"/>
                      <w:lang w:eastAsia="zh-CN"/>
                    </w:rPr>
                    <w:t>梯台地</w:t>
                  </w:r>
                </w:p>
              </w:tc>
              <w:tc>
                <w:tcPr>
                  <w:tcW w:w="410" w:type="pct"/>
                  <w:vAlign w:val="center"/>
                </w:tcPr>
                <w:p w14:paraId="4E94C62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3C829D3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3210.55</w:t>
                  </w:r>
                </w:p>
              </w:tc>
              <w:tc>
                <w:tcPr>
                  <w:tcW w:w="1564" w:type="pct"/>
                  <w:vAlign w:val="center"/>
                </w:tcPr>
                <w:p w14:paraId="79D6E32E"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0C77DF2A" w14:textId="77777777">
              <w:trPr>
                <w:trHeight w:val="340"/>
              </w:trPr>
              <w:tc>
                <w:tcPr>
                  <w:tcW w:w="410" w:type="pct"/>
                  <w:vAlign w:val="center"/>
                </w:tcPr>
                <w:p w14:paraId="115A5424"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515A9DA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种植云杉</w:t>
                  </w:r>
                </w:p>
              </w:tc>
              <w:tc>
                <w:tcPr>
                  <w:tcW w:w="410" w:type="pct"/>
                  <w:vAlign w:val="center"/>
                </w:tcPr>
                <w:p w14:paraId="1C5FE35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株</w:t>
                  </w:r>
                </w:p>
              </w:tc>
              <w:tc>
                <w:tcPr>
                  <w:tcW w:w="806" w:type="pct"/>
                  <w:vAlign w:val="center"/>
                </w:tcPr>
                <w:p w14:paraId="25A082B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357</w:t>
                  </w:r>
                </w:p>
              </w:tc>
              <w:tc>
                <w:tcPr>
                  <w:tcW w:w="1564" w:type="pct"/>
                  <w:vAlign w:val="center"/>
                </w:tcPr>
                <w:p w14:paraId="19C3ED6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6E00EC0F" w14:textId="77777777">
              <w:trPr>
                <w:trHeight w:val="340"/>
              </w:trPr>
              <w:tc>
                <w:tcPr>
                  <w:tcW w:w="410" w:type="pct"/>
                  <w:vAlign w:val="center"/>
                </w:tcPr>
                <w:p w14:paraId="6DB9180F"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70DCF46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6799F8E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18EE80C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3853</w:t>
                  </w:r>
                </w:p>
              </w:tc>
              <w:tc>
                <w:tcPr>
                  <w:tcW w:w="1564" w:type="pct"/>
                  <w:vAlign w:val="center"/>
                </w:tcPr>
                <w:p w14:paraId="10CEF10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含坡面、</w:t>
                  </w:r>
                  <w:r w:rsidRPr="007651D2">
                    <w:rPr>
                      <w:rFonts w:ascii="Times New Roman" w:eastAsiaTheme="minorEastAsia" w:hAnsi="Times New Roman" w:cs="Times New Roman"/>
                      <w:color w:val="000000" w:themeColor="text1"/>
                      <w:szCs w:val="21"/>
                      <w:lang w:eastAsia="zh-CN"/>
                    </w:rPr>
                    <w:t>80kg/hm²</w:t>
                  </w:r>
                </w:p>
              </w:tc>
            </w:tr>
            <w:tr w:rsidR="007651D2" w:rsidRPr="007651D2" w14:paraId="553D55DE" w14:textId="77777777">
              <w:trPr>
                <w:trHeight w:val="340"/>
              </w:trPr>
              <w:tc>
                <w:tcPr>
                  <w:tcW w:w="410" w:type="pct"/>
                  <w:vAlign w:val="center"/>
                </w:tcPr>
                <w:p w14:paraId="346CF1D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w w:val="99"/>
                      <w:szCs w:val="21"/>
                      <w:lang w:eastAsia="zh-CN"/>
                    </w:rPr>
                    <w:t>9</w:t>
                  </w:r>
                </w:p>
              </w:tc>
              <w:tc>
                <w:tcPr>
                  <w:tcW w:w="1810" w:type="pct"/>
                  <w:vAlign w:val="center"/>
                </w:tcPr>
                <w:p w14:paraId="5286784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w:t>
                  </w:r>
                  <w:r w:rsidRPr="007651D2">
                    <w:rPr>
                      <w:rFonts w:ascii="Times New Roman" w:eastAsiaTheme="minorEastAsia" w:hAnsi="Times New Roman" w:cs="Times New Roman"/>
                      <w:color w:val="000000" w:themeColor="text1"/>
                      <w:szCs w:val="21"/>
                      <w:lang w:eastAsia="zh-CN"/>
                    </w:rPr>
                    <w:t>坡面覆绿</w:t>
                  </w:r>
                </w:p>
              </w:tc>
              <w:tc>
                <w:tcPr>
                  <w:tcW w:w="410" w:type="pct"/>
                  <w:vAlign w:val="center"/>
                </w:tcPr>
                <w:p w14:paraId="0BC13E5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0F80934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19640.00</w:t>
                  </w:r>
                </w:p>
              </w:tc>
              <w:tc>
                <w:tcPr>
                  <w:tcW w:w="1564" w:type="pct"/>
                  <w:vAlign w:val="center"/>
                </w:tcPr>
                <w:p w14:paraId="529FBDB3"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r>
            <w:tr w:rsidR="007651D2" w:rsidRPr="007651D2" w14:paraId="58EACAED" w14:textId="77777777">
              <w:trPr>
                <w:trHeight w:val="340"/>
              </w:trPr>
              <w:tc>
                <w:tcPr>
                  <w:tcW w:w="410" w:type="pct"/>
                  <w:vAlign w:val="center"/>
                </w:tcPr>
                <w:p w14:paraId="2D13F752"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1810" w:type="pct"/>
                  <w:vAlign w:val="center"/>
                </w:tcPr>
                <w:p w14:paraId="7203DE2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撒播红豆草草籽</w:t>
                  </w:r>
                </w:p>
              </w:tc>
              <w:tc>
                <w:tcPr>
                  <w:tcW w:w="410" w:type="pct"/>
                  <w:vAlign w:val="center"/>
                </w:tcPr>
                <w:p w14:paraId="196F58F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m²</w:t>
                  </w:r>
                </w:p>
              </w:tc>
              <w:tc>
                <w:tcPr>
                  <w:tcW w:w="806" w:type="pct"/>
                  <w:vAlign w:val="center"/>
                </w:tcPr>
                <w:p w14:paraId="5FB3BAF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19640</w:t>
                  </w:r>
                </w:p>
              </w:tc>
              <w:tc>
                <w:tcPr>
                  <w:tcW w:w="1564" w:type="pct"/>
                  <w:vAlign w:val="center"/>
                </w:tcPr>
                <w:p w14:paraId="0D177B8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80kg/hm²</w:t>
                  </w:r>
                </w:p>
              </w:tc>
            </w:tr>
          </w:tbl>
          <w:p w14:paraId="4277BA9E" w14:textId="77777777" w:rsidR="00087B53" w:rsidRPr="007651D2" w:rsidRDefault="00087B53">
            <w:pPr>
              <w:pStyle w:val="a0"/>
              <w:rPr>
                <w:color w:val="000000" w:themeColor="text1"/>
                <w:sz w:val="24"/>
                <w:szCs w:val="24"/>
              </w:rPr>
            </w:pPr>
          </w:p>
          <w:p w14:paraId="063F150C" w14:textId="77777777" w:rsidR="00087B53" w:rsidRPr="007651D2" w:rsidRDefault="006D4651">
            <w:pPr>
              <w:autoSpaceDE w:val="0"/>
              <w:autoSpaceDN w:val="0"/>
              <w:adjustRightInd w:val="0"/>
              <w:snapToGrid w:val="0"/>
              <w:spacing w:line="360" w:lineRule="auto"/>
              <w:ind w:firstLineChars="200" w:firstLine="482"/>
              <w:rPr>
                <w:b/>
                <w:bCs/>
                <w:color w:val="000000" w:themeColor="text1"/>
                <w:kern w:val="0"/>
                <w:sz w:val="24"/>
              </w:rPr>
            </w:pPr>
            <w:r w:rsidRPr="007651D2">
              <w:rPr>
                <w:b/>
                <w:bCs/>
                <w:color w:val="000000" w:themeColor="text1"/>
                <w:kern w:val="0"/>
                <w:sz w:val="24"/>
              </w:rPr>
              <w:t>6</w:t>
            </w:r>
            <w:r w:rsidRPr="007651D2">
              <w:rPr>
                <w:b/>
                <w:bCs/>
                <w:color w:val="000000" w:themeColor="text1"/>
                <w:kern w:val="0"/>
                <w:sz w:val="24"/>
              </w:rPr>
              <w:t>、土石方平衡</w:t>
            </w:r>
          </w:p>
          <w:p w14:paraId="3D171213"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项目土石方平衡情况见表</w:t>
            </w:r>
            <w:r w:rsidRPr="007651D2">
              <w:rPr>
                <w:color w:val="000000" w:themeColor="text1"/>
                <w:sz w:val="24"/>
              </w:rPr>
              <w:t>2-9</w:t>
            </w:r>
            <w:r w:rsidRPr="007651D2">
              <w:rPr>
                <w:rFonts w:hint="eastAsia"/>
                <w:color w:val="000000" w:themeColor="text1"/>
                <w:sz w:val="24"/>
              </w:rPr>
              <w:t>，</w:t>
            </w:r>
            <w:r w:rsidRPr="007651D2">
              <w:rPr>
                <w:bCs/>
                <w:color w:val="000000" w:themeColor="text1"/>
                <w:sz w:val="24"/>
              </w:rPr>
              <w:t>项目土石方流向图见图</w:t>
            </w:r>
            <w:r w:rsidRPr="007651D2">
              <w:rPr>
                <w:bCs/>
                <w:color w:val="000000" w:themeColor="text1"/>
                <w:sz w:val="24"/>
              </w:rPr>
              <w:t>2-1</w:t>
            </w:r>
            <w:r w:rsidRPr="007651D2">
              <w:rPr>
                <w:bCs/>
                <w:color w:val="000000" w:themeColor="text1"/>
                <w:sz w:val="24"/>
              </w:rPr>
              <w:t>。</w:t>
            </w:r>
          </w:p>
          <w:p w14:paraId="391D3CE4" w14:textId="77777777" w:rsidR="00087B53" w:rsidRPr="007651D2" w:rsidRDefault="006D4651">
            <w:pPr>
              <w:adjustRightInd w:val="0"/>
              <w:snapToGrid w:val="0"/>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2-9  </w:t>
            </w:r>
            <w:r w:rsidRPr="007651D2">
              <w:rPr>
                <w:b/>
                <w:bCs/>
                <w:color w:val="000000" w:themeColor="text1"/>
                <w:sz w:val="24"/>
              </w:rPr>
              <w:t>项目土石方平衡情况表</w:t>
            </w:r>
          </w:p>
          <w:tbl>
            <w:tblPr>
              <w:tblW w:w="5000" w:type="pct"/>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213"/>
              <w:gridCol w:w="1650"/>
              <w:gridCol w:w="1396"/>
              <w:gridCol w:w="1315"/>
              <w:gridCol w:w="1282"/>
              <w:gridCol w:w="1281"/>
            </w:tblGrid>
            <w:tr w:rsidR="007651D2" w:rsidRPr="007651D2" w14:paraId="6DE7D71B" w14:textId="77777777">
              <w:trPr>
                <w:trHeight w:val="340"/>
                <w:jc w:val="center"/>
              </w:trPr>
              <w:tc>
                <w:tcPr>
                  <w:tcW w:w="1759" w:type="pct"/>
                  <w:gridSpan w:val="2"/>
                  <w:tcBorders>
                    <w:tl2br w:val="nil"/>
                    <w:tr2bl w:val="nil"/>
                  </w:tcBorders>
                  <w:vAlign w:val="center"/>
                </w:tcPr>
                <w:p w14:paraId="31B5D670"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lastRenderedPageBreak/>
                    <w:t>项目</w:t>
                  </w:r>
                </w:p>
              </w:tc>
              <w:tc>
                <w:tcPr>
                  <w:tcW w:w="858" w:type="pct"/>
                  <w:tcBorders>
                    <w:tl2br w:val="nil"/>
                    <w:tr2bl w:val="nil"/>
                  </w:tcBorders>
                  <w:vAlign w:val="center"/>
                </w:tcPr>
                <w:p w14:paraId="27F057D6"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挖方</w:t>
                  </w:r>
                </w:p>
              </w:tc>
              <w:tc>
                <w:tcPr>
                  <w:tcW w:w="808" w:type="pct"/>
                  <w:tcBorders>
                    <w:tl2br w:val="nil"/>
                    <w:tr2bl w:val="nil"/>
                  </w:tcBorders>
                  <w:vAlign w:val="center"/>
                </w:tcPr>
                <w:p w14:paraId="4A667BB7"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填方</w:t>
                  </w:r>
                </w:p>
              </w:tc>
              <w:tc>
                <w:tcPr>
                  <w:tcW w:w="788" w:type="pct"/>
                  <w:tcBorders>
                    <w:tl2br w:val="nil"/>
                    <w:tr2bl w:val="nil"/>
                  </w:tcBorders>
                  <w:vAlign w:val="center"/>
                </w:tcPr>
                <w:p w14:paraId="58A5068D"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借方</w:t>
                  </w:r>
                </w:p>
              </w:tc>
              <w:tc>
                <w:tcPr>
                  <w:tcW w:w="787" w:type="pct"/>
                  <w:tcBorders>
                    <w:tl2br w:val="nil"/>
                    <w:tr2bl w:val="nil"/>
                  </w:tcBorders>
                  <w:vAlign w:val="center"/>
                </w:tcPr>
                <w:p w14:paraId="4DF93EB7"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弃方</w:t>
                  </w:r>
                </w:p>
              </w:tc>
            </w:tr>
            <w:tr w:rsidR="007651D2" w:rsidRPr="007651D2" w14:paraId="013FE03F" w14:textId="77777777">
              <w:trPr>
                <w:trHeight w:val="340"/>
                <w:jc w:val="center"/>
              </w:trPr>
              <w:tc>
                <w:tcPr>
                  <w:tcW w:w="745" w:type="pct"/>
                  <w:vMerge w:val="restart"/>
                  <w:tcBorders>
                    <w:tl2br w:val="nil"/>
                    <w:tr2bl w:val="nil"/>
                  </w:tcBorders>
                  <w:vAlign w:val="center"/>
                </w:tcPr>
                <w:p w14:paraId="723424D6" w14:textId="77777777" w:rsidR="00087B53" w:rsidRPr="007651D2" w:rsidRDefault="006D4651">
                  <w:pPr>
                    <w:adjustRightInd w:val="0"/>
                    <w:snapToGrid w:val="0"/>
                    <w:jc w:val="center"/>
                    <w:rPr>
                      <w:color w:val="000000" w:themeColor="text1"/>
                      <w:szCs w:val="21"/>
                    </w:rPr>
                  </w:pPr>
                  <w:r w:rsidRPr="007651D2">
                    <w:rPr>
                      <w:bCs/>
                      <w:color w:val="000000" w:themeColor="text1"/>
                      <w:szCs w:val="21"/>
                    </w:rPr>
                    <w:t>林沟生态修复区</w:t>
                  </w:r>
                </w:p>
              </w:tc>
              <w:tc>
                <w:tcPr>
                  <w:tcW w:w="1014" w:type="pct"/>
                  <w:tcBorders>
                    <w:tl2br w:val="nil"/>
                    <w:tr2bl w:val="nil"/>
                  </w:tcBorders>
                  <w:vAlign w:val="center"/>
                </w:tcPr>
                <w:p w14:paraId="557613A9"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废料清理</w:t>
                  </w:r>
                </w:p>
              </w:tc>
              <w:tc>
                <w:tcPr>
                  <w:tcW w:w="858" w:type="pct"/>
                  <w:tcBorders>
                    <w:tl2br w:val="nil"/>
                    <w:tr2bl w:val="nil"/>
                  </w:tcBorders>
                  <w:vAlign w:val="center"/>
                </w:tcPr>
                <w:p w14:paraId="2DDD2638"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3</w:t>
                  </w:r>
                  <w:r w:rsidRPr="007651D2">
                    <w:rPr>
                      <w:color w:val="000000" w:themeColor="text1"/>
                      <w:szCs w:val="21"/>
                    </w:rPr>
                    <w:t>906.68</w:t>
                  </w:r>
                </w:p>
              </w:tc>
              <w:tc>
                <w:tcPr>
                  <w:tcW w:w="808" w:type="pct"/>
                  <w:tcBorders>
                    <w:tl2br w:val="nil"/>
                    <w:tr2bl w:val="nil"/>
                  </w:tcBorders>
                  <w:vAlign w:val="center"/>
                </w:tcPr>
                <w:p w14:paraId="180FF46F"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8" w:type="pct"/>
                  <w:tcBorders>
                    <w:tl2br w:val="nil"/>
                    <w:tr2bl w:val="nil"/>
                  </w:tcBorders>
                  <w:vAlign w:val="center"/>
                </w:tcPr>
                <w:p w14:paraId="372101BE"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084CB171"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6A7C453E" w14:textId="77777777">
              <w:trPr>
                <w:trHeight w:val="340"/>
                <w:jc w:val="center"/>
              </w:trPr>
              <w:tc>
                <w:tcPr>
                  <w:tcW w:w="745" w:type="pct"/>
                  <w:vMerge/>
                  <w:tcBorders>
                    <w:tl2br w:val="nil"/>
                    <w:tr2bl w:val="nil"/>
                  </w:tcBorders>
                  <w:vAlign w:val="center"/>
                </w:tcPr>
                <w:p w14:paraId="0A8A7A1A" w14:textId="77777777" w:rsidR="00087B53" w:rsidRPr="007651D2" w:rsidRDefault="00087B53">
                  <w:pPr>
                    <w:adjustRightInd w:val="0"/>
                    <w:snapToGrid w:val="0"/>
                    <w:jc w:val="center"/>
                    <w:rPr>
                      <w:bCs/>
                      <w:color w:val="000000" w:themeColor="text1"/>
                      <w:szCs w:val="21"/>
                    </w:rPr>
                  </w:pPr>
                </w:p>
              </w:tc>
              <w:tc>
                <w:tcPr>
                  <w:tcW w:w="1014" w:type="pct"/>
                  <w:tcBorders>
                    <w:tl2br w:val="nil"/>
                    <w:tr2bl w:val="nil"/>
                  </w:tcBorders>
                  <w:vAlign w:val="center"/>
                </w:tcPr>
                <w:p w14:paraId="7D7AE72C"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陡坎削坡</w:t>
                  </w:r>
                </w:p>
              </w:tc>
              <w:tc>
                <w:tcPr>
                  <w:tcW w:w="858" w:type="pct"/>
                  <w:tcBorders>
                    <w:tl2br w:val="nil"/>
                    <w:tr2bl w:val="nil"/>
                  </w:tcBorders>
                  <w:vAlign w:val="center"/>
                </w:tcPr>
                <w:p w14:paraId="6F03835F"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1</w:t>
                  </w:r>
                  <w:r w:rsidRPr="007651D2">
                    <w:rPr>
                      <w:color w:val="000000" w:themeColor="text1"/>
                      <w:szCs w:val="21"/>
                    </w:rPr>
                    <w:t>383.2</w:t>
                  </w:r>
                </w:p>
              </w:tc>
              <w:tc>
                <w:tcPr>
                  <w:tcW w:w="808" w:type="pct"/>
                  <w:tcBorders>
                    <w:tl2br w:val="nil"/>
                    <w:tr2bl w:val="nil"/>
                  </w:tcBorders>
                  <w:vAlign w:val="center"/>
                </w:tcPr>
                <w:p w14:paraId="74D3C9D2"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8" w:type="pct"/>
                  <w:tcBorders>
                    <w:tl2br w:val="nil"/>
                    <w:tr2bl w:val="nil"/>
                  </w:tcBorders>
                  <w:vAlign w:val="center"/>
                </w:tcPr>
                <w:p w14:paraId="7BF2764C"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1FB128F0"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2FF25048" w14:textId="77777777">
              <w:trPr>
                <w:trHeight w:val="340"/>
                <w:jc w:val="center"/>
              </w:trPr>
              <w:tc>
                <w:tcPr>
                  <w:tcW w:w="745" w:type="pct"/>
                  <w:vMerge/>
                  <w:tcBorders>
                    <w:tl2br w:val="nil"/>
                    <w:tr2bl w:val="nil"/>
                  </w:tcBorders>
                  <w:vAlign w:val="center"/>
                </w:tcPr>
                <w:p w14:paraId="3C79555B" w14:textId="77777777" w:rsidR="00087B53" w:rsidRPr="007651D2" w:rsidRDefault="00087B53">
                  <w:pPr>
                    <w:adjustRightInd w:val="0"/>
                    <w:snapToGrid w:val="0"/>
                    <w:jc w:val="center"/>
                    <w:rPr>
                      <w:bCs/>
                      <w:color w:val="000000" w:themeColor="text1"/>
                      <w:szCs w:val="21"/>
                    </w:rPr>
                  </w:pPr>
                </w:p>
              </w:tc>
              <w:tc>
                <w:tcPr>
                  <w:tcW w:w="1014" w:type="pct"/>
                  <w:tcBorders>
                    <w:tl2br w:val="nil"/>
                    <w:tr2bl w:val="nil"/>
                  </w:tcBorders>
                  <w:vAlign w:val="center"/>
                </w:tcPr>
                <w:p w14:paraId="15CC6B3D"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场地平整</w:t>
                  </w:r>
                </w:p>
              </w:tc>
              <w:tc>
                <w:tcPr>
                  <w:tcW w:w="858" w:type="pct"/>
                  <w:tcBorders>
                    <w:tl2br w:val="nil"/>
                    <w:tr2bl w:val="nil"/>
                  </w:tcBorders>
                  <w:vAlign w:val="center"/>
                </w:tcPr>
                <w:p w14:paraId="5E3ABB34"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c>
                <w:tcPr>
                  <w:tcW w:w="808" w:type="pct"/>
                  <w:tcBorders>
                    <w:tl2br w:val="nil"/>
                    <w:tr2bl w:val="nil"/>
                  </w:tcBorders>
                  <w:vAlign w:val="center"/>
                </w:tcPr>
                <w:p w14:paraId="0E2CB500"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2</w:t>
                  </w:r>
                  <w:r w:rsidRPr="007651D2">
                    <w:rPr>
                      <w:color w:val="000000" w:themeColor="text1"/>
                      <w:szCs w:val="21"/>
                    </w:rPr>
                    <w:t>016.56</w:t>
                  </w:r>
                </w:p>
              </w:tc>
              <w:tc>
                <w:tcPr>
                  <w:tcW w:w="788" w:type="pct"/>
                  <w:tcBorders>
                    <w:tl2br w:val="nil"/>
                    <w:tr2bl w:val="nil"/>
                  </w:tcBorders>
                  <w:vAlign w:val="center"/>
                </w:tcPr>
                <w:p w14:paraId="6428852F"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c>
                <w:tcPr>
                  <w:tcW w:w="787" w:type="pct"/>
                  <w:tcBorders>
                    <w:tl2br w:val="nil"/>
                    <w:tr2bl w:val="nil"/>
                  </w:tcBorders>
                  <w:vAlign w:val="center"/>
                </w:tcPr>
                <w:p w14:paraId="018A4128"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r>
            <w:tr w:rsidR="007651D2" w:rsidRPr="007651D2" w14:paraId="4ADE4C16" w14:textId="77777777">
              <w:trPr>
                <w:trHeight w:val="340"/>
                <w:jc w:val="center"/>
              </w:trPr>
              <w:tc>
                <w:tcPr>
                  <w:tcW w:w="745" w:type="pct"/>
                  <w:vMerge/>
                  <w:tcBorders>
                    <w:tl2br w:val="nil"/>
                    <w:tr2bl w:val="nil"/>
                  </w:tcBorders>
                  <w:vAlign w:val="center"/>
                </w:tcPr>
                <w:p w14:paraId="7DFEAF33" w14:textId="77777777" w:rsidR="00087B53" w:rsidRPr="007651D2" w:rsidRDefault="00087B53">
                  <w:pPr>
                    <w:adjustRightInd w:val="0"/>
                    <w:snapToGrid w:val="0"/>
                    <w:jc w:val="center"/>
                    <w:rPr>
                      <w:bCs/>
                      <w:color w:val="000000" w:themeColor="text1"/>
                      <w:szCs w:val="21"/>
                    </w:rPr>
                  </w:pPr>
                </w:p>
              </w:tc>
              <w:tc>
                <w:tcPr>
                  <w:tcW w:w="1014" w:type="pct"/>
                  <w:tcBorders>
                    <w:tl2br w:val="nil"/>
                    <w:tr2bl w:val="nil"/>
                  </w:tcBorders>
                  <w:vAlign w:val="center"/>
                </w:tcPr>
                <w:p w14:paraId="2E942317"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场地覆土</w:t>
                  </w:r>
                </w:p>
              </w:tc>
              <w:tc>
                <w:tcPr>
                  <w:tcW w:w="858" w:type="pct"/>
                  <w:tcBorders>
                    <w:tl2br w:val="nil"/>
                    <w:tr2bl w:val="nil"/>
                  </w:tcBorders>
                  <w:vAlign w:val="center"/>
                </w:tcPr>
                <w:p w14:paraId="0412E647"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808" w:type="pct"/>
                  <w:tcBorders>
                    <w:tl2br w:val="nil"/>
                    <w:tr2bl w:val="nil"/>
                  </w:tcBorders>
                  <w:vAlign w:val="center"/>
                </w:tcPr>
                <w:p w14:paraId="6418D8C1" w14:textId="77777777" w:rsidR="00087B53" w:rsidRPr="007651D2" w:rsidRDefault="006D4651">
                  <w:pPr>
                    <w:adjustRightInd w:val="0"/>
                    <w:snapToGrid w:val="0"/>
                    <w:jc w:val="center"/>
                    <w:rPr>
                      <w:color w:val="000000" w:themeColor="text1"/>
                      <w:szCs w:val="21"/>
                    </w:rPr>
                  </w:pPr>
                  <w:r w:rsidRPr="007651D2">
                    <w:rPr>
                      <w:color w:val="000000" w:themeColor="text1"/>
                      <w:szCs w:val="21"/>
                    </w:rPr>
                    <w:t>3273.32</w:t>
                  </w:r>
                </w:p>
              </w:tc>
              <w:tc>
                <w:tcPr>
                  <w:tcW w:w="788" w:type="pct"/>
                  <w:tcBorders>
                    <w:tl2br w:val="nil"/>
                    <w:tr2bl w:val="nil"/>
                  </w:tcBorders>
                  <w:vAlign w:val="center"/>
                </w:tcPr>
                <w:p w14:paraId="28404F56"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46306D4F"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62D4AD47" w14:textId="77777777">
              <w:trPr>
                <w:trHeight w:val="340"/>
                <w:jc w:val="center"/>
              </w:trPr>
              <w:tc>
                <w:tcPr>
                  <w:tcW w:w="745" w:type="pct"/>
                  <w:vMerge/>
                  <w:tcBorders>
                    <w:tl2br w:val="nil"/>
                    <w:tr2bl w:val="nil"/>
                  </w:tcBorders>
                  <w:vAlign w:val="center"/>
                </w:tcPr>
                <w:p w14:paraId="4D19C068" w14:textId="77777777" w:rsidR="00087B53" w:rsidRPr="007651D2" w:rsidRDefault="00087B53">
                  <w:pPr>
                    <w:adjustRightInd w:val="0"/>
                    <w:snapToGrid w:val="0"/>
                    <w:jc w:val="center"/>
                    <w:rPr>
                      <w:bCs/>
                      <w:color w:val="000000" w:themeColor="text1"/>
                      <w:szCs w:val="21"/>
                    </w:rPr>
                  </w:pPr>
                </w:p>
              </w:tc>
              <w:tc>
                <w:tcPr>
                  <w:tcW w:w="1014" w:type="pct"/>
                  <w:tcBorders>
                    <w:tl2br w:val="nil"/>
                    <w:tr2bl w:val="nil"/>
                  </w:tcBorders>
                  <w:vAlign w:val="center"/>
                </w:tcPr>
                <w:p w14:paraId="6FF73C81"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小计</w:t>
                  </w:r>
                </w:p>
              </w:tc>
              <w:tc>
                <w:tcPr>
                  <w:tcW w:w="858" w:type="pct"/>
                  <w:tcBorders>
                    <w:tl2br w:val="nil"/>
                    <w:tr2bl w:val="nil"/>
                  </w:tcBorders>
                  <w:vAlign w:val="center"/>
                </w:tcPr>
                <w:p w14:paraId="7AD92230"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5</w:t>
                  </w:r>
                  <w:r w:rsidRPr="007651D2">
                    <w:rPr>
                      <w:color w:val="000000" w:themeColor="text1"/>
                      <w:szCs w:val="21"/>
                    </w:rPr>
                    <w:t>289.88</w:t>
                  </w:r>
                </w:p>
              </w:tc>
              <w:tc>
                <w:tcPr>
                  <w:tcW w:w="808" w:type="pct"/>
                  <w:tcBorders>
                    <w:tl2br w:val="nil"/>
                    <w:tr2bl w:val="nil"/>
                  </w:tcBorders>
                  <w:vAlign w:val="center"/>
                </w:tcPr>
                <w:p w14:paraId="7701790E"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5</w:t>
                  </w:r>
                  <w:r w:rsidRPr="007651D2">
                    <w:rPr>
                      <w:color w:val="000000" w:themeColor="text1"/>
                      <w:szCs w:val="21"/>
                    </w:rPr>
                    <w:t>289.88</w:t>
                  </w:r>
                </w:p>
              </w:tc>
              <w:tc>
                <w:tcPr>
                  <w:tcW w:w="788" w:type="pct"/>
                  <w:tcBorders>
                    <w:tl2br w:val="nil"/>
                    <w:tr2bl w:val="nil"/>
                  </w:tcBorders>
                  <w:vAlign w:val="center"/>
                </w:tcPr>
                <w:p w14:paraId="0E8E0467"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794B8FB3"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01D6362A" w14:textId="77777777">
              <w:trPr>
                <w:trHeight w:val="340"/>
                <w:jc w:val="center"/>
              </w:trPr>
              <w:tc>
                <w:tcPr>
                  <w:tcW w:w="745" w:type="pct"/>
                  <w:vMerge w:val="restart"/>
                  <w:tcBorders>
                    <w:tl2br w:val="nil"/>
                    <w:tr2bl w:val="nil"/>
                  </w:tcBorders>
                  <w:vAlign w:val="center"/>
                </w:tcPr>
                <w:p w14:paraId="14086253" w14:textId="77777777" w:rsidR="00087B53" w:rsidRPr="007651D2" w:rsidRDefault="006D4651">
                  <w:pPr>
                    <w:jc w:val="center"/>
                    <w:textAlignment w:val="center"/>
                    <w:rPr>
                      <w:color w:val="000000" w:themeColor="text1"/>
                      <w:kern w:val="0"/>
                      <w:szCs w:val="21"/>
                      <w:lang w:bidi="ar"/>
                    </w:rPr>
                  </w:pPr>
                  <w:r w:rsidRPr="007651D2">
                    <w:rPr>
                      <w:color w:val="000000" w:themeColor="text1"/>
                      <w:szCs w:val="21"/>
                    </w:rPr>
                    <w:t>倪套生态修复区</w:t>
                  </w:r>
                </w:p>
              </w:tc>
              <w:tc>
                <w:tcPr>
                  <w:tcW w:w="1014" w:type="pct"/>
                  <w:tcBorders>
                    <w:tl2br w:val="nil"/>
                    <w:tr2bl w:val="nil"/>
                  </w:tcBorders>
                  <w:vAlign w:val="center"/>
                </w:tcPr>
                <w:p w14:paraId="20B0C25A"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陡坎削坡</w:t>
                  </w:r>
                </w:p>
              </w:tc>
              <w:tc>
                <w:tcPr>
                  <w:tcW w:w="858" w:type="pct"/>
                  <w:tcBorders>
                    <w:tl2br w:val="nil"/>
                    <w:tr2bl w:val="nil"/>
                  </w:tcBorders>
                  <w:vAlign w:val="center"/>
                </w:tcPr>
                <w:p w14:paraId="381CB303"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6</w:t>
                  </w:r>
                  <w:r w:rsidRPr="007651D2">
                    <w:rPr>
                      <w:color w:val="000000" w:themeColor="text1"/>
                      <w:szCs w:val="21"/>
                    </w:rPr>
                    <w:t>8900</w:t>
                  </w:r>
                </w:p>
              </w:tc>
              <w:tc>
                <w:tcPr>
                  <w:tcW w:w="808" w:type="pct"/>
                  <w:tcBorders>
                    <w:tl2br w:val="nil"/>
                    <w:tr2bl w:val="nil"/>
                  </w:tcBorders>
                  <w:vAlign w:val="center"/>
                </w:tcPr>
                <w:p w14:paraId="400C5C65"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c>
                <w:tcPr>
                  <w:tcW w:w="788" w:type="pct"/>
                  <w:tcBorders>
                    <w:tl2br w:val="nil"/>
                    <w:tr2bl w:val="nil"/>
                  </w:tcBorders>
                  <w:vAlign w:val="center"/>
                </w:tcPr>
                <w:p w14:paraId="35417485"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2B1FE663"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0D39316F" w14:textId="77777777">
              <w:trPr>
                <w:trHeight w:val="340"/>
                <w:jc w:val="center"/>
              </w:trPr>
              <w:tc>
                <w:tcPr>
                  <w:tcW w:w="745" w:type="pct"/>
                  <w:vMerge/>
                  <w:tcBorders>
                    <w:tl2br w:val="nil"/>
                    <w:tr2bl w:val="nil"/>
                  </w:tcBorders>
                  <w:vAlign w:val="center"/>
                </w:tcPr>
                <w:p w14:paraId="11E8A6B4" w14:textId="77777777" w:rsidR="00087B53" w:rsidRPr="007651D2" w:rsidRDefault="00087B53">
                  <w:pPr>
                    <w:jc w:val="center"/>
                    <w:textAlignment w:val="center"/>
                    <w:rPr>
                      <w:bCs/>
                      <w:color w:val="000000" w:themeColor="text1"/>
                      <w:szCs w:val="21"/>
                    </w:rPr>
                  </w:pPr>
                </w:p>
              </w:tc>
              <w:tc>
                <w:tcPr>
                  <w:tcW w:w="1014" w:type="pct"/>
                  <w:tcBorders>
                    <w:tl2br w:val="nil"/>
                    <w:tr2bl w:val="nil"/>
                  </w:tcBorders>
                  <w:vAlign w:val="center"/>
                </w:tcPr>
                <w:p w14:paraId="254FF8C6"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场地平整</w:t>
                  </w:r>
                </w:p>
              </w:tc>
              <w:tc>
                <w:tcPr>
                  <w:tcW w:w="858" w:type="pct"/>
                  <w:tcBorders>
                    <w:tl2br w:val="nil"/>
                    <w:tr2bl w:val="nil"/>
                  </w:tcBorders>
                  <w:vAlign w:val="center"/>
                </w:tcPr>
                <w:p w14:paraId="080782F3"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c>
                <w:tcPr>
                  <w:tcW w:w="808" w:type="pct"/>
                  <w:tcBorders>
                    <w:tl2br w:val="nil"/>
                    <w:tr2bl w:val="nil"/>
                  </w:tcBorders>
                  <w:vAlign w:val="center"/>
                </w:tcPr>
                <w:p w14:paraId="23374E8A" w14:textId="77777777" w:rsidR="00087B53" w:rsidRPr="007651D2" w:rsidRDefault="006D4651">
                  <w:pPr>
                    <w:adjustRightInd w:val="0"/>
                    <w:snapToGrid w:val="0"/>
                    <w:jc w:val="center"/>
                    <w:rPr>
                      <w:color w:val="000000" w:themeColor="text1"/>
                      <w:szCs w:val="21"/>
                    </w:rPr>
                  </w:pPr>
                  <w:r w:rsidRPr="007651D2">
                    <w:rPr>
                      <w:color w:val="000000" w:themeColor="text1"/>
                      <w:szCs w:val="21"/>
                    </w:rPr>
                    <w:t>29100</w:t>
                  </w:r>
                </w:p>
              </w:tc>
              <w:tc>
                <w:tcPr>
                  <w:tcW w:w="788" w:type="pct"/>
                  <w:tcBorders>
                    <w:tl2br w:val="nil"/>
                    <w:tr2bl w:val="nil"/>
                  </w:tcBorders>
                  <w:vAlign w:val="center"/>
                </w:tcPr>
                <w:p w14:paraId="1BCCC8B2"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1A3C0FDC"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192758B9" w14:textId="77777777">
              <w:trPr>
                <w:trHeight w:val="340"/>
                <w:jc w:val="center"/>
              </w:trPr>
              <w:tc>
                <w:tcPr>
                  <w:tcW w:w="745" w:type="pct"/>
                  <w:vMerge/>
                  <w:tcBorders>
                    <w:tl2br w:val="nil"/>
                    <w:tr2bl w:val="nil"/>
                  </w:tcBorders>
                  <w:vAlign w:val="center"/>
                </w:tcPr>
                <w:p w14:paraId="662A1FE0" w14:textId="77777777" w:rsidR="00087B53" w:rsidRPr="007651D2" w:rsidRDefault="00087B53">
                  <w:pPr>
                    <w:jc w:val="center"/>
                    <w:textAlignment w:val="center"/>
                    <w:rPr>
                      <w:bCs/>
                      <w:color w:val="000000" w:themeColor="text1"/>
                      <w:szCs w:val="21"/>
                    </w:rPr>
                  </w:pPr>
                </w:p>
              </w:tc>
              <w:tc>
                <w:tcPr>
                  <w:tcW w:w="1014" w:type="pct"/>
                  <w:tcBorders>
                    <w:tl2br w:val="nil"/>
                    <w:tr2bl w:val="nil"/>
                  </w:tcBorders>
                  <w:vAlign w:val="center"/>
                </w:tcPr>
                <w:p w14:paraId="7915C92F"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场地覆土</w:t>
                  </w:r>
                </w:p>
              </w:tc>
              <w:tc>
                <w:tcPr>
                  <w:tcW w:w="858" w:type="pct"/>
                  <w:tcBorders>
                    <w:tl2br w:val="nil"/>
                    <w:tr2bl w:val="nil"/>
                  </w:tcBorders>
                  <w:vAlign w:val="center"/>
                </w:tcPr>
                <w:p w14:paraId="53D41718" w14:textId="77777777" w:rsidR="00087B53" w:rsidRPr="007651D2" w:rsidRDefault="00087B53">
                  <w:pPr>
                    <w:adjustRightInd w:val="0"/>
                    <w:snapToGrid w:val="0"/>
                    <w:jc w:val="center"/>
                    <w:rPr>
                      <w:color w:val="000000" w:themeColor="text1"/>
                      <w:szCs w:val="21"/>
                    </w:rPr>
                  </w:pPr>
                </w:p>
              </w:tc>
              <w:tc>
                <w:tcPr>
                  <w:tcW w:w="808" w:type="pct"/>
                  <w:tcBorders>
                    <w:tl2br w:val="nil"/>
                    <w:tr2bl w:val="nil"/>
                  </w:tcBorders>
                  <w:vAlign w:val="center"/>
                </w:tcPr>
                <w:p w14:paraId="0A86D9D9"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3</w:t>
                  </w:r>
                  <w:r w:rsidRPr="007651D2">
                    <w:rPr>
                      <w:color w:val="000000" w:themeColor="text1"/>
                      <w:szCs w:val="21"/>
                    </w:rPr>
                    <w:t>9800</w:t>
                  </w:r>
                </w:p>
              </w:tc>
              <w:tc>
                <w:tcPr>
                  <w:tcW w:w="788" w:type="pct"/>
                  <w:tcBorders>
                    <w:tl2br w:val="nil"/>
                    <w:tr2bl w:val="nil"/>
                  </w:tcBorders>
                  <w:vAlign w:val="center"/>
                </w:tcPr>
                <w:p w14:paraId="72602369"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6D3B5B38"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4F4A19DA" w14:textId="77777777">
              <w:trPr>
                <w:trHeight w:val="340"/>
                <w:jc w:val="center"/>
              </w:trPr>
              <w:tc>
                <w:tcPr>
                  <w:tcW w:w="745" w:type="pct"/>
                  <w:vMerge/>
                  <w:tcBorders>
                    <w:tl2br w:val="nil"/>
                    <w:tr2bl w:val="nil"/>
                  </w:tcBorders>
                  <w:vAlign w:val="center"/>
                </w:tcPr>
                <w:p w14:paraId="158381E8" w14:textId="77777777" w:rsidR="00087B53" w:rsidRPr="007651D2" w:rsidRDefault="00087B53">
                  <w:pPr>
                    <w:jc w:val="center"/>
                    <w:textAlignment w:val="center"/>
                    <w:rPr>
                      <w:bCs/>
                      <w:color w:val="000000" w:themeColor="text1"/>
                      <w:szCs w:val="21"/>
                    </w:rPr>
                  </w:pPr>
                </w:p>
              </w:tc>
              <w:tc>
                <w:tcPr>
                  <w:tcW w:w="1014" w:type="pct"/>
                  <w:tcBorders>
                    <w:tl2br w:val="nil"/>
                    <w:tr2bl w:val="nil"/>
                  </w:tcBorders>
                  <w:vAlign w:val="center"/>
                </w:tcPr>
                <w:p w14:paraId="711B6CCE"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小计</w:t>
                  </w:r>
                </w:p>
              </w:tc>
              <w:tc>
                <w:tcPr>
                  <w:tcW w:w="858" w:type="pct"/>
                  <w:tcBorders>
                    <w:tl2br w:val="nil"/>
                    <w:tr2bl w:val="nil"/>
                  </w:tcBorders>
                  <w:vAlign w:val="center"/>
                </w:tcPr>
                <w:p w14:paraId="442A1EA3" w14:textId="77777777" w:rsidR="00087B53" w:rsidRPr="007651D2" w:rsidRDefault="006D4651">
                  <w:pPr>
                    <w:adjustRightInd w:val="0"/>
                    <w:snapToGrid w:val="0"/>
                    <w:jc w:val="center"/>
                    <w:rPr>
                      <w:color w:val="000000" w:themeColor="text1"/>
                      <w:szCs w:val="21"/>
                    </w:rPr>
                  </w:pPr>
                  <w:r w:rsidRPr="007651D2">
                    <w:rPr>
                      <w:color w:val="000000" w:themeColor="text1"/>
                      <w:szCs w:val="21"/>
                    </w:rPr>
                    <w:t>68900</w:t>
                  </w:r>
                </w:p>
              </w:tc>
              <w:tc>
                <w:tcPr>
                  <w:tcW w:w="808" w:type="pct"/>
                  <w:tcBorders>
                    <w:tl2br w:val="nil"/>
                    <w:tr2bl w:val="nil"/>
                  </w:tcBorders>
                  <w:vAlign w:val="center"/>
                </w:tcPr>
                <w:p w14:paraId="1EE61A2D" w14:textId="77777777" w:rsidR="00087B53" w:rsidRPr="007651D2" w:rsidRDefault="006D4651">
                  <w:pPr>
                    <w:adjustRightInd w:val="0"/>
                    <w:snapToGrid w:val="0"/>
                    <w:jc w:val="center"/>
                    <w:rPr>
                      <w:color w:val="000000" w:themeColor="text1"/>
                      <w:szCs w:val="21"/>
                    </w:rPr>
                  </w:pPr>
                  <w:r w:rsidRPr="007651D2">
                    <w:rPr>
                      <w:color w:val="000000" w:themeColor="text1"/>
                      <w:szCs w:val="21"/>
                    </w:rPr>
                    <w:t>68900</w:t>
                  </w:r>
                </w:p>
              </w:tc>
              <w:tc>
                <w:tcPr>
                  <w:tcW w:w="788" w:type="pct"/>
                  <w:tcBorders>
                    <w:tl2br w:val="nil"/>
                    <w:tr2bl w:val="nil"/>
                  </w:tcBorders>
                  <w:vAlign w:val="center"/>
                </w:tcPr>
                <w:p w14:paraId="7C86E458"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5DF3066B"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7CA41EF3" w14:textId="77777777">
              <w:trPr>
                <w:trHeight w:val="340"/>
                <w:jc w:val="center"/>
              </w:trPr>
              <w:tc>
                <w:tcPr>
                  <w:tcW w:w="745" w:type="pct"/>
                  <w:vMerge w:val="restart"/>
                  <w:tcBorders>
                    <w:tl2br w:val="nil"/>
                    <w:tr2bl w:val="nil"/>
                  </w:tcBorders>
                  <w:vAlign w:val="center"/>
                </w:tcPr>
                <w:p w14:paraId="68CE9802" w14:textId="77777777" w:rsidR="00087B53" w:rsidRPr="007651D2" w:rsidRDefault="006D4651">
                  <w:pPr>
                    <w:jc w:val="center"/>
                    <w:textAlignment w:val="center"/>
                    <w:rPr>
                      <w:color w:val="000000" w:themeColor="text1"/>
                      <w:kern w:val="0"/>
                      <w:szCs w:val="21"/>
                      <w:lang w:bidi="ar"/>
                    </w:rPr>
                  </w:pPr>
                  <w:r w:rsidRPr="007651D2">
                    <w:rPr>
                      <w:color w:val="000000" w:themeColor="text1"/>
                      <w:szCs w:val="21"/>
                    </w:rPr>
                    <w:t>姚套生态修复区</w:t>
                  </w:r>
                </w:p>
              </w:tc>
              <w:tc>
                <w:tcPr>
                  <w:tcW w:w="1014" w:type="pct"/>
                  <w:tcBorders>
                    <w:tl2br w:val="nil"/>
                    <w:tr2bl w:val="nil"/>
                  </w:tcBorders>
                  <w:vAlign w:val="center"/>
                </w:tcPr>
                <w:p w14:paraId="58AA806F"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陡坎削坡</w:t>
                  </w:r>
                </w:p>
              </w:tc>
              <w:tc>
                <w:tcPr>
                  <w:tcW w:w="858" w:type="pct"/>
                  <w:tcBorders>
                    <w:tl2br w:val="nil"/>
                    <w:tr2bl w:val="nil"/>
                  </w:tcBorders>
                  <w:vAlign w:val="center"/>
                </w:tcPr>
                <w:p w14:paraId="200DF7E5"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6</w:t>
                  </w:r>
                  <w:r w:rsidRPr="007651D2">
                    <w:rPr>
                      <w:color w:val="000000" w:themeColor="text1"/>
                      <w:szCs w:val="21"/>
                    </w:rPr>
                    <w:t>1800</w:t>
                  </w:r>
                </w:p>
              </w:tc>
              <w:tc>
                <w:tcPr>
                  <w:tcW w:w="808" w:type="pct"/>
                  <w:tcBorders>
                    <w:tl2br w:val="nil"/>
                    <w:tr2bl w:val="nil"/>
                  </w:tcBorders>
                  <w:vAlign w:val="center"/>
                </w:tcPr>
                <w:p w14:paraId="52EBD04D"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c>
                <w:tcPr>
                  <w:tcW w:w="788" w:type="pct"/>
                  <w:tcBorders>
                    <w:tl2br w:val="nil"/>
                    <w:tr2bl w:val="nil"/>
                  </w:tcBorders>
                  <w:vAlign w:val="center"/>
                </w:tcPr>
                <w:p w14:paraId="3BA2F815"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76141CDC"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6DE32B8D" w14:textId="77777777">
              <w:trPr>
                <w:trHeight w:val="340"/>
                <w:jc w:val="center"/>
              </w:trPr>
              <w:tc>
                <w:tcPr>
                  <w:tcW w:w="745" w:type="pct"/>
                  <w:vMerge/>
                  <w:tcBorders>
                    <w:tl2br w:val="nil"/>
                    <w:tr2bl w:val="nil"/>
                  </w:tcBorders>
                  <w:vAlign w:val="center"/>
                </w:tcPr>
                <w:p w14:paraId="3F445A5F" w14:textId="77777777" w:rsidR="00087B53" w:rsidRPr="007651D2" w:rsidRDefault="00087B53">
                  <w:pPr>
                    <w:jc w:val="center"/>
                    <w:textAlignment w:val="center"/>
                    <w:rPr>
                      <w:bCs/>
                      <w:color w:val="000000" w:themeColor="text1"/>
                      <w:szCs w:val="21"/>
                    </w:rPr>
                  </w:pPr>
                </w:p>
              </w:tc>
              <w:tc>
                <w:tcPr>
                  <w:tcW w:w="1014" w:type="pct"/>
                  <w:tcBorders>
                    <w:tl2br w:val="nil"/>
                    <w:tr2bl w:val="nil"/>
                  </w:tcBorders>
                  <w:vAlign w:val="center"/>
                </w:tcPr>
                <w:p w14:paraId="3C4BBF5C"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场地平整</w:t>
                  </w:r>
                </w:p>
              </w:tc>
              <w:tc>
                <w:tcPr>
                  <w:tcW w:w="858" w:type="pct"/>
                  <w:tcBorders>
                    <w:tl2br w:val="nil"/>
                    <w:tr2bl w:val="nil"/>
                  </w:tcBorders>
                  <w:vAlign w:val="center"/>
                </w:tcPr>
                <w:p w14:paraId="40F905E3"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c>
                <w:tcPr>
                  <w:tcW w:w="808" w:type="pct"/>
                  <w:tcBorders>
                    <w:tl2br w:val="nil"/>
                    <w:tr2bl w:val="nil"/>
                  </w:tcBorders>
                  <w:vAlign w:val="center"/>
                </w:tcPr>
                <w:p w14:paraId="2C63AAA9"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2</w:t>
                  </w:r>
                  <w:r w:rsidRPr="007651D2">
                    <w:rPr>
                      <w:color w:val="000000" w:themeColor="text1"/>
                      <w:szCs w:val="21"/>
                    </w:rPr>
                    <w:t>3200</w:t>
                  </w:r>
                </w:p>
              </w:tc>
              <w:tc>
                <w:tcPr>
                  <w:tcW w:w="788" w:type="pct"/>
                  <w:tcBorders>
                    <w:tl2br w:val="nil"/>
                    <w:tr2bl w:val="nil"/>
                  </w:tcBorders>
                  <w:vAlign w:val="center"/>
                </w:tcPr>
                <w:p w14:paraId="0696DD08"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64AA21E5"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417A5A65" w14:textId="77777777">
              <w:trPr>
                <w:trHeight w:val="340"/>
                <w:jc w:val="center"/>
              </w:trPr>
              <w:tc>
                <w:tcPr>
                  <w:tcW w:w="745" w:type="pct"/>
                  <w:vMerge/>
                  <w:tcBorders>
                    <w:tl2br w:val="nil"/>
                    <w:tr2bl w:val="nil"/>
                  </w:tcBorders>
                  <w:vAlign w:val="center"/>
                </w:tcPr>
                <w:p w14:paraId="3F0AA680" w14:textId="77777777" w:rsidR="00087B53" w:rsidRPr="007651D2" w:rsidRDefault="00087B53">
                  <w:pPr>
                    <w:jc w:val="center"/>
                    <w:textAlignment w:val="center"/>
                    <w:rPr>
                      <w:bCs/>
                      <w:color w:val="000000" w:themeColor="text1"/>
                      <w:szCs w:val="21"/>
                    </w:rPr>
                  </w:pPr>
                </w:p>
              </w:tc>
              <w:tc>
                <w:tcPr>
                  <w:tcW w:w="1014" w:type="pct"/>
                  <w:tcBorders>
                    <w:tl2br w:val="nil"/>
                    <w:tr2bl w:val="nil"/>
                  </w:tcBorders>
                  <w:vAlign w:val="center"/>
                </w:tcPr>
                <w:p w14:paraId="16A25418"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场地覆土</w:t>
                  </w:r>
                </w:p>
              </w:tc>
              <w:tc>
                <w:tcPr>
                  <w:tcW w:w="858" w:type="pct"/>
                  <w:tcBorders>
                    <w:tl2br w:val="nil"/>
                    <w:tr2bl w:val="nil"/>
                  </w:tcBorders>
                  <w:vAlign w:val="center"/>
                </w:tcPr>
                <w:p w14:paraId="6C80DD28"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0</w:t>
                  </w:r>
                </w:p>
              </w:tc>
              <w:tc>
                <w:tcPr>
                  <w:tcW w:w="808" w:type="pct"/>
                  <w:tcBorders>
                    <w:tl2br w:val="nil"/>
                    <w:tr2bl w:val="nil"/>
                  </w:tcBorders>
                  <w:vAlign w:val="center"/>
                </w:tcPr>
                <w:p w14:paraId="26B12977"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3</w:t>
                  </w:r>
                  <w:r w:rsidRPr="007651D2">
                    <w:rPr>
                      <w:color w:val="000000" w:themeColor="text1"/>
                      <w:szCs w:val="21"/>
                    </w:rPr>
                    <w:t>8600</w:t>
                  </w:r>
                </w:p>
              </w:tc>
              <w:tc>
                <w:tcPr>
                  <w:tcW w:w="788" w:type="pct"/>
                  <w:tcBorders>
                    <w:tl2br w:val="nil"/>
                    <w:tr2bl w:val="nil"/>
                  </w:tcBorders>
                  <w:vAlign w:val="center"/>
                </w:tcPr>
                <w:p w14:paraId="75907D4A"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43236F87"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5B03DADC" w14:textId="77777777">
              <w:trPr>
                <w:trHeight w:val="340"/>
                <w:jc w:val="center"/>
              </w:trPr>
              <w:tc>
                <w:tcPr>
                  <w:tcW w:w="745" w:type="pct"/>
                  <w:vMerge/>
                  <w:tcBorders>
                    <w:tl2br w:val="nil"/>
                    <w:tr2bl w:val="nil"/>
                  </w:tcBorders>
                  <w:vAlign w:val="center"/>
                </w:tcPr>
                <w:p w14:paraId="0DEAB20E" w14:textId="77777777" w:rsidR="00087B53" w:rsidRPr="007651D2" w:rsidRDefault="00087B53">
                  <w:pPr>
                    <w:jc w:val="center"/>
                    <w:textAlignment w:val="center"/>
                    <w:rPr>
                      <w:bCs/>
                      <w:color w:val="000000" w:themeColor="text1"/>
                      <w:szCs w:val="21"/>
                    </w:rPr>
                  </w:pPr>
                </w:p>
              </w:tc>
              <w:tc>
                <w:tcPr>
                  <w:tcW w:w="1014" w:type="pct"/>
                  <w:tcBorders>
                    <w:tl2br w:val="nil"/>
                    <w:tr2bl w:val="nil"/>
                  </w:tcBorders>
                  <w:vAlign w:val="center"/>
                </w:tcPr>
                <w:p w14:paraId="7FBD82FF"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小计</w:t>
                  </w:r>
                </w:p>
              </w:tc>
              <w:tc>
                <w:tcPr>
                  <w:tcW w:w="858" w:type="pct"/>
                  <w:tcBorders>
                    <w:tl2br w:val="nil"/>
                    <w:tr2bl w:val="nil"/>
                  </w:tcBorders>
                  <w:vAlign w:val="center"/>
                </w:tcPr>
                <w:p w14:paraId="24576E85"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6</w:t>
                  </w:r>
                  <w:r w:rsidRPr="007651D2">
                    <w:rPr>
                      <w:color w:val="000000" w:themeColor="text1"/>
                      <w:szCs w:val="21"/>
                    </w:rPr>
                    <w:t>1800</w:t>
                  </w:r>
                </w:p>
              </w:tc>
              <w:tc>
                <w:tcPr>
                  <w:tcW w:w="808" w:type="pct"/>
                  <w:tcBorders>
                    <w:tl2br w:val="nil"/>
                    <w:tr2bl w:val="nil"/>
                  </w:tcBorders>
                  <w:vAlign w:val="center"/>
                </w:tcPr>
                <w:p w14:paraId="49379DC9" w14:textId="77777777" w:rsidR="00087B53" w:rsidRPr="007651D2" w:rsidRDefault="006D4651">
                  <w:pPr>
                    <w:adjustRightInd w:val="0"/>
                    <w:snapToGrid w:val="0"/>
                    <w:jc w:val="center"/>
                    <w:rPr>
                      <w:color w:val="000000" w:themeColor="text1"/>
                      <w:szCs w:val="21"/>
                    </w:rPr>
                  </w:pPr>
                  <w:r w:rsidRPr="007651D2">
                    <w:rPr>
                      <w:rFonts w:hint="eastAsia"/>
                      <w:color w:val="000000" w:themeColor="text1"/>
                      <w:szCs w:val="21"/>
                    </w:rPr>
                    <w:t>6</w:t>
                  </w:r>
                  <w:r w:rsidRPr="007651D2">
                    <w:rPr>
                      <w:color w:val="000000" w:themeColor="text1"/>
                      <w:szCs w:val="21"/>
                    </w:rPr>
                    <w:t>1800</w:t>
                  </w:r>
                </w:p>
              </w:tc>
              <w:tc>
                <w:tcPr>
                  <w:tcW w:w="788" w:type="pct"/>
                  <w:tcBorders>
                    <w:tl2br w:val="nil"/>
                    <w:tr2bl w:val="nil"/>
                  </w:tcBorders>
                  <w:vAlign w:val="center"/>
                </w:tcPr>
                <w:p w14:paraId="75AD0E12"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0B01B184" w14:textId="77777777" w:rsidR="00087B53" w:rsidRPr="007651D2" w:rsidRDefault="006D4651">
                  <w:pPr>
                    <w:adjustRightInd w:val="0"/>
                    <w:snapToGrid w:val="0"/>
                    <w:jc w:val="center"/>
                    <w:rPr>
                      <w:color w:val="000000" w:themeColor="text1"/>
                      <w:szCs w:val="21"/>
                    </w:rPr>
                  </w:pPr>
                  <w:r w:rsidRPr="007651D2">
                    <w:rPr>
                      <w:color w:val="000000" w:themeColor="text1"/>
                      <w:szCs w:val="21"/>
                    </w:rPr>
                    <w:t>0</w:t>
                  </w:r>
                </w:p>
              </w:tc>
            </w:tr>
            <w:tr w:rsidR="007651D2" w:rsidRPr="007651D2" w14:paraId="3121A0FC" w14:textId="77777777">
              <w:trPr>
                <w:trHeight w:val="340"/>
                <w:jc w:val="center"/>
              </w:trPr>
              <w:tc>
                <w:tcPr>
                  <w:tcW w:w="1759" w:type="pct"/>
                  <w:gridSpan w:val="2"/>
                  <w:tcBorders>
                    <w:tl2br w:val="nil"/>
                    <w:tr2bl w:val="nil"/>
                  </w:tcBorders>
                  <w:vAlign w:val="center"/>
                </w:tcPr>
                <w:p w14:paraId="3DF015D2" w14:textId="77777777" w:rsidR="00087B53" w:rsidRPr="007651D2" w:rsidRDefault="006D4651">
                  <w:pPr>
                    <w:widowControl/>
                    <w:jc w:val="center"/>
                    <w:rPr>
                      <w:color w:val="000000" w:themeColor="text1"/>
                      <w:szCs w:val="21"/>
                    </w:rPr>
                  </w:pPr>
                  <w:r w:rsidRPr="007651D2">
                    <w:rPr>
                      <w:color w:val="000000" w:themeColor="text1"/>
                      <w:szCs w:val="21"/>
                    </w:rPr>
                    <w:t>合计</w:t>
                  </w:r>
                </w:p>
              </w:tc>
              <w:tc>
                <w:tcPr>
                  <w:tcW w:w="858" w:type="pct"/>
                  <w:tcBorders>
                    <w:tl2br w:val="nil"/>
                    <w:tr2bl w:val="nil"/>
                  </w:tcBorders>
                  <w:vAlign w:val="center"/>
                </w:tcPr>
                <w:p w14:paraId="3E81E258" w14:textId="77777777" w:rsidR="00087B53" w:rsidRPr="007651D2" w:rsidRDefault="006D4651">
                  <w:pPr>
                    <w:widowControl/>
                    <w:jc w:val="center"/>
                    <w:rPr>
                      <w:color w:val="000000" w:themeColor="text1"/>
                      <w:kern w:val="0"/>
                      <w:szCs w:val="21"/>
                    </w:rPr>
                  </w:pPr>
                  <w:r w:rsidRPr="007651D2">
                    <w:rPr>
                      <w:color w:val="000000" w:themeColor="text1"/>
                      <w:szCs w:val="21"/>
                    </w:rPr>
                    <w:t>135989.88</w:t>
                  </w:r>
                </w:p>
              </w:tc>
              <w:tc>
                <w:tcPr>
                  <w:tcW w:w="808" w:type="pct"/>
                  <w:tcBorders>
                    <w:tl2br w:val="nil"/>
                    <w:tr2bl w:val="nil"/>
                  </w:tcBorders>
                  <w:vAlign w:val="center"/>
                </w:tcPr>
                <w:p w14:paraId="17D527A2" w14:textId="77777777" w:rsidR="00087B53" w:rsidRPr="007651D2" w:rsidRDefault="006D4651">
                  <w:pPr>
                    <w:jc w:val="center"/>
                    <w:rPr>
                      <w:color w:val="000000" w:themeColor="text1"/>
                      <w:szCs w:val="21"/>
                    </w:rPr>
                  </w:pPr>
                  <w:r w:rsidRPr="007651D2">
                    <w:rPr>
                      <w:color w:val="000000" w:themeColor="text1"/>
                      <w:szCs w:val="21"/>
                    </w:rPr>
                    <w:t>135989.88</w:t>
                  </w:r>
                </w:p>
              </w:tc>
              <w:tc>
                <w:tcPr>
                  <w:tcW w:w="788" w:type="pct"/>
                  <w:tcBorders>
                    <w:tl2br w:val="nil"/>
                    <w:tr2bl w:val="nil"/>
                  </w:tcBorders>
                  <w:vAlign w:val="center"/>
                </w:tcPr>
                <w:p w14:paraId="675E2746" w14:textId="77777777" w:rsidR="00087B53" w:rsidRPr="007651D2" w:rsidRDefault="006D4651">
                  <w:pPr>
                    <w:jc w:val="center"/>
                    <w:rPr>
                      <w:color w:val="000000" w:themeColor="text1"/>
                      <w:szCs w:val="21"/>
                    </w:rPr>
                  </w:pPr>
                  <w:r w:rsidRPr="007651D2">
                    <w:rPr>
                      <w:color w:val="000000" w:themeColor="text1"/>
                      <w:szCs w:val="21"/>
                    </w:rPr>
                    <w:t>0</w:t>
                  </w:r>
                </w:p>
              </w:tc>
              <w:tc>
                <w:tcPr>
                  <w:tcW w:w="787" w:type="pct"/>
                  <w:tcBorders>
                    <w:tl2br w:val="nil"/>
                    <w:tr2bl w:val="nil"/>
                  </w:tcBorders>
                  <w:vAlign w:val="center"/>
                </w:tcPr>
                <w:p w14:paraId="221595D4" w14:textId="77777777" w:rsidR="00087B53" w:rsidRPr="007651D2" w:rsidRDefault="006D4651">
                  <w:pPr>
                    <w:jc w:val="center"/>
                    <w:rPr>
                      <w:color w:val="000000" w:themeColor="text1"/>
                      <w:szCs w:val="21"/>
                    </w:rPr>
                  </w:pPr>
                  <w:r w:rsidRPr="007651D2">
                    <w:rPr>
                      <w:color w:val="000000" w:themeColor="text1"/>
                      <w:szCs w:val="21"/>
                    </w:rPr>
                    <w:t>0</w:t>
                  </w:r>
                </w:p>
              </w:tc>
            </w:tr>
          </w:tbl>
          <w:p w14:paraId="7229BB83" w14:textId="77777777" w:rsidR="00087B53" w:rsidRPr="007651D2" w:rsidRDefault="00087B53">
            <w:pPr>
              <w:pStyle w:val="a0"/>
              <w:rPr>
                <w:color w:val="000000" w:themeColor="text1"/>
                <w:sz w:val="22"/>
              </w:rPr>
            </w:pPr>
          </w:p>
          <w:p w14:paraId="460B73DF" w14:textId="77777777" w:rsidR="00087B53" w:rsidRPr="007651D2" w:rsidRDefault="006D4651">
            <w:pPr>
              <w:pStyle w:val="a0"/>
              <w:rPr>
                <w:color w:val="000000" w:themeColor="text1"/>
                <w:sz w:val="22"/>
              </w:rPr>
            </w:pPr>
            <w:r w:rsidRPr="007651D2">
              <w:rPr>
                <w:color w:val="000000" w:themeColor="text1"/>
                <w:sz w:val="22"/>
              </w:rPr>
              <w:object w:dxaOrig="12555" w:dyaOrig="10650" w14:anchorId="0F7552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0.5pt;height:339.75pt" o:ole="">
                  <v:imagedata r:id="rId16" o:title=""/>
                </v:shape>
                <o:OLEObject Type="Embed" ProgID="VisioViewer.Viewer.1" ShapeID="_x0000_i1025" DrawAspect="Content" ObjectID="_1732967348" r:id="rId17"/>
              </w:object>
            </w:r>
          </w:p>
          <w:p w14:paraId="4068FF6A" w14:textId="77777777" w:rsidR="00087B53" w:rsidRPr="007651D2" w:rsidRDefault="006D4651">
            <w:pPr>
              <w:pStyle w:val="a0"/>
              <w:spacing w:line="360" w:lineRule="auto"/>
              <w:jc w:val="center"/>
              <w:rPr>
                <w:color w:val="000000" w:themeColor="text1"/>
                <w:sz w:val="22"/>
              </w:rPr>
            </w:pPr>
            <w:r w:rsidRPr="007651D2">
              <w:rPr>
                <w:b/>
                <w:bCs/>
                <w:color w:val="000000" w:themeColor="text1"/>
                <w:kern w:val="0"/>
                <w:sz w:val="24"/>
              </w:rPr>
              <w:t>图</w:t>
            </w:r>
            <w:r w:rsidRPr="007651D2">
              <w:rPr>
                <w:b/>
                <w:bCs/>
                <w:color w:val="000000" w:themeColor="text1"/>
                <w:kern w:val="0"/>
                <w:sz w:val="24"/>
              </w:rPr>
              <w:t xml:space="preserve">2-1  </w:t>
            </w:r>
            <w:r w:rsidRPr="007651D2">
              <w:rPr>
                <w:b/>
                <w:bCs/>
                <w:color w:val="000000" w:themeColor="text1"/>
                <w:kern w:val="0"/>
                <w:sz w:val="24"/>
              </w:rPr>
              <w:t>项目土石方流向图</w:t>
            </w:r>
            <w:r w:rsidRPr="007651D2">
              <w:rPr>
                <w:b/>
                <w:bCs/>
                <w:color w:val="000000" w:themeColor="text1"/>
                <w:kern w:val="0"/>
                <w:sz w:val="24"/>
              </w:rPr>
              <w:t xml:space="preserve">   </w:t>
            </w:r>
            <w:r w:rsidRPr="007651D2">
              <w:rPr>
                <w:b/>
                <w:bCs/>
                <w:color w:val="000000" w:themeColor="text1"/>
                <w:kern w:val="0"/>
                <w:sz w:val="24"/>
              </w:rPr>
              <w:t>单位：</w:t>
            </w:r>
            <w:r w:rsidRPr="007651D2">
              <w:rPr>
                <w:rFonts w:hint="eastAsia"/>
                <w:b/>
                <w:bCs/>
                <w:color w:val="000000" w:themeColor="text1"/>
                <w:kern w:val="0"/>
                <w:sz w:val="24"/>
              </w:rPr>
              <w:t>m</w:t>
            </w:r>
            <w:r w:rsidRPr="007651D2">
              <w:rPr>
                <w:rFonts w:hint="eastAsia"/>
                <w:b/>
                <w:bCs/>
                <w:color w:val="000000" w:themeColor="text1"/>
                <w:kern w:val="0"/>
                <w:sz w:val="24"/>
              </w:rPr>
              <w:t>³</w:t>
            </w:r>
          </w:p>
          <w:p w14:paraId="171B5157" w14:textId="77777777" w:rsidR="00087B53" w:rsidRPr="007651D2" w:rsidRDefault="006D4651">
            <w:pPr>
              <w:autoSpaceDE w:val="0"/>
              <w:autoSpaceDN w:val="0"/>
              <w:adjustRightInd w:val="0"/>
              <w:snapToGrid w:val="0"/>
              <w:spacing w:line="360" w:lineRule="auto"/>
              <w:ind w:firstLineChars="200" w:firstLine="482"/>
              <w:rPr>
                <w:b/>
                <w:bCs/>
                <w:color w:val="000000" w:themeColor="text1"/>
                <w:kern w:val="0"/>
                <w:sz w:val="24"/>
              </w:rPr>
            </w:pPr>
            <w:r w:rsidRPr="007651D2">
              <w:rPr>
                <w:b/>
                <w:bCs/>
                <w:color w:val="000000" w:themeColor="text1"/>
                <w:kern w:val="0"/>
                <w:sz w:val="24"/>
              </w:rPr>
              <w:t>7</w:t>
            </w:r>
            <w:r w:rsidRPr="007651D2">
              <w:rPr>
                <w:b/>
                <w:bCs/>
                <w:color w:val="000000" w:themeColor="text1"/>
                <w:kern w:val="0"/>
                <w:sz w:val="24"/>
              </w:rPr>
              <w:t>、主要材料及能源供应条件</w:t>
            </w:r>
          </w:p>
          <w:p w14:paraId="0E0C2331"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bCs/>
                <w:color w:val="000000" w:themeColor="text1"/>
                <w:kern w:val="0"/>
                <w:sz w:val="24"/>
              </w:rPr>
              <w:lastRenderedPageBreak/>
              <w:t>⑴</w:t>
            </w:r>
            <w:r w:rsidRPr="007651D2">
              <w:rPr>
                <w:color w:val="000000" w:themeColor="text1"/>
                <w:sz w:val="24"/>
              </w:rPr>
              <w:t>交通运输</w:t>
            </w:r>
          </w:p>
          <w:p w14:paraId="02AEC534"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本项目位于隆德县观庄乡姚套村、倪套村、林沟村，周边有国道、省道、乡道等连通，且各生态修复区内有矿山道路贯通，交通便利。</w:t>
            </w:r>
          </w:p>
          <w:p w14:paraId="05D00A6D"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⑵</w:t>
            </w:r>
            <w:r w:rsidRPr="007651D2">
              <w:rPr>
                <w:color w:val="000000" w:themeColor="text1"/>
                <w:sz w:val="24"/>
              </w:rPr>
              <w:t>水电供应</w:t>
            </w:r>
          </w:p>
          <w:p w14:paraId="192CA35C"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生态修复区周边有多个村庄，引水用电较为便利。</w:t>
            </w:r>
          </w:p>
          <w:p w14:paraId="6083CDE3"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bookmarkStart w:id="3" w:name="_Toc487990275"/>
            <w:r w:rsidRPr="007651D2">
              <w:rPr>
                <w:rFonts w:hint="eastAsia"/>
                <w:color w:val="000000" w:themeColor="text1"/>
                <w:sz w:val="24"/>
              </w:rPr>
              <w:t>⑶</w:t>
            </w:r>
            <w:r w:rsidRPr="007651D2">
              <w:rPr>
                <w:color w:val="000000" w:themeColor="text1"/>
                <w:sz w:val="24"/>
              </w:rPr>
              <w:t>复绿灌溉条件</w:t>
            </w:r>
            <w:bookmarkEnd w:id="3"/>
          </w:p>
          <w:p w14:paraId="3B7E6760"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①</w:t>
            </w:r>
            <w:r w:rsidRPr="007651D2">
              <w:rPr>
                <w:color w:val="000000" w:themeColor="text1"/>
                <w:sz w:val="24"/>
              </w:rPr>
              <w:t>灌溉条件：项目附近有城乡供水管网，供水量充足，可作为植树种草绿化的取水水源。</w:t>
            </w:r>
          </w:p>
          <w:p w14:paraId="7B50B13A"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②</w:t>
            </w:r>
            <w:r w:rsidRPr="007651D2">
              <w:rPr>
                <w:color w:val="000000" w:themeColor="text1"/>
                <w:sz w:val="24"/>
              </w:rPr>
              <w:t>降雨条件：根据隆德县气象资料，年平均降水量为</w:t>
            </w:r>
            <w:r w:rsidRPr="007651D2">
              <w:rPr>
                <w:color w:val="000000" w:themeColor="text1"/>
                <w:sz w:val="24"/>
              </w:rPr>
              <w:t>523.1</w:t>
            </w:r>
            <w:r w:rsidRPr="007651D2">
              <w:rPr>
                <w:color w:val="000000" w:themeColor="text1"/>
                <w:sz w:val="24"/>
              </w:rPr>
              <w:t>毫米，降水主要集中在</w:t>
            </w:r>
            <w:r w:rsidRPr="007651D2">
              <w:rPr>
                <w:color w:val="000000" w:themeColor="text1"/>
                <w:sz w:val="24"/>
              </w:rPr>
              <w:t>7</w:t>
            </w:r>
            <w:r w:rsidRPr="007651D2">
              <w:rPr>
                <w:color w:val="000000" w:themeColor="text1"/>
                <w:sz w:val="24"/>
              </w:rPr>
              <w:t>、</w:t>
            </w:r>
            <w:r w:rsidRPr="007651D2">
              <w:rPr>
                <w:color w:val="000000" w:themeColor="text1"/>
                <w:sz w:val="24"/>
              </w:rPr>
              <w:t>8</w:t>
            </w:r>
            <w:r w:rsidRPr="007651D2">
              <w:rPr>
                <w:color w:val="000000" w:themeColor="text1"/>
                <w:sz w:val="24"/>
              </w:rPr>
              <w:t>、</w:t>
            </w:r>
            <w:r w:rsidRPr="007651D2">
              <w:rPr>
                <w:color w:val="000000" w:themeColor="text1"/>
                <w:sz w:val="24"/>
              </w:rPr>
              <w:t>9</w:t>
            </w:r>
            <w:r w:rsidRPr="007651D2">
              <w:rPr>
                <w:color w:val="000000" w:themeColor="text1"/>
                <w:sz w:val="24"/>
              </w:rPr>
              <w:t>三个月。降水量年内分配不均，最大降水量出现在</w:t>
            </w:r>
            <w:r w:rsidRPr="007651D2">
              <w:rPr>
                <w:color w:val="000000" w:themeColor="text1"/>
                <w:sz w:val="24"/>
              </w:rPr>
              <w:t>7</w:t>
            </w:r>
            <w:r w:rsidRPr="007651D2">
              <w:rPr>
                <w:color w:val="000000" w:themeColor="text1"/>
                <w:sz w:val="24"/>
              </w:rPr>
              <w:t>月份，最小降水量出现在</w:t>
            </w:r>
            <w:r w:rsidRPr="007651D2">
              <w:rPr>
                <w:color w:val="000000" w:themeColor="text1"/>
                <w:sz w:val="24"/>
              </w:rPr>
              <w:t>12</w:t>
            </w:r>
            <w:r w:rsidRPr="007651D2">
              <w:rPr>
                <w:color w:val="000000" w:themeColor="text1"/>
                <w:sz w:val="24"/>
              </w:rPr>
              <w:t>月份。</w:t>
            </w:r>
          </w:p>
          <w:p w14:paraId="61ABF8BA"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rFonts w:ascii="宋体" w:hAnsi="宋体" w:cs="宋体" w:hint="eastAsia"/>
                <w:color w:val="000000" w:themeColor="text1"/>
                <w:sz w:val="24"/>
              </w:rPr>
              <w:t>⑷</w:t>
            </w:r>
            <w:r w:rsidRPr="007651D2">
              <w:rPr>
                <w:color w:val="000000" w:themeColor="text1"/>
                <w:sz w:val="24"/>
              </w:rPr>
              <w:t>施工相关材料</w:t>
            </w:r>
          </w:p>
          <w:p w14:paraId="1D71DEC0" w14:textId="77777777" w:rsidR="00087B53" w:rsidRPr="007651D2" w:rsidRDefault="006D4651">
            <w:pPr>
              <w:autoSpaceDE w:val="0"/>
              <w:autoSpaceDN w:val="0"/>
              <w:adjustRightInd w:val="0"/>
              <w:snapToGrid w:val="0"/>
              <w:spacing w:line="360" w:lineRule="auto"/>
              <w:ind w:firstLineChars="200" w:firstLine="480"/>
              <w:rPr>
                <w:color w:val="000000" w:themeColor="text1"/>
                <w:sz w:val="24"/>
              </w:rPr>
            </w:pPr>
            <w:r w:rsidRPr="007651D2">
              <w:rPr>
                <w:color w:val="000000" w:themeColor="text1"/>
                <w:sz w:val="24"/>
              </w:rPr>
              <w:t>块石料、粗骨料、细骨料料场选用头营镇张崖村料场，料场距离项目区平均运距</w:t>
            </w:r>
            <w:r w:rsidRPr="007651D2">
              <w:rPr>
                <w:color w:val="000000" w:themeColor="text1"/>
                <w:sz w:val="24"/>
              </w:rPr>
              <w:t>85km</w:t>
            </w:r>
            <w:r w:rsidRPr="007651D2">
              <w:rPr>
                <w:color w:val="000000" w:themeColor="text1"/>
                <w:sz w:val="24"/>
              </w:rPr>
              <w:t>。天然砂夹石料场选为项目区周边隆德县境内，料场距离项目区平均运距</w:t>
            </w:r>
            <w:r w:rsidRPr="007651D2">
              <w:rPr>
                <w:color w:val="000000" w:themeColor="text1"/>
                <w:sz w:val="24"/>
              </w:rPr>
              <w:t>26km</w:t>
            </w:r>
            <w:r w:rsidRPr="007651D2">
              <w:rPr>
                <w:color w:val="000000" w:themeColor="text1"/>
                <w:sz w:val="24"/>
              </w:rPr>
              <w:t>。料场正在开采，开采条件良好，交通便利，其储量能够满足项目区建设的需求。</w:t>
            </w:r>
          </w:p>
          <w:p w14:paraId="347B23CC" w14:textId="77777777" w:rsidR="00087B53" w:rsidRPr="007651D2" w:rsidRDefault="00087B53">
            <w:pPr>
              <w:autoSpaceDE w:val="0"/>
              <w:autoSpaceDN w:val="0"/>
              <w:adjustRightInd w:val="0"/>
              <w:snapToGrid w:val="0"/>
              <w:spacing w:line="360" w:lineRule="auto"/>
              <w:ind w:firstLineChars="200" w:firstLine="440"/>
              <w:rPr>
                <w:color w:val="000000" w:themeColor="text1"/>
                <w:sz w:val="22"/>
              </w:rPr>
            </w:pPr>
          </w:p>
        </w:tc>
      </w:tr>
      <w:tr w:rsidR="007651D2" w:rsidRPr="007651D2" w14:paraId="1A34390F" w14:textId="77777777">
        <w:trPr>
          <w:trHeight w:val="454"/>
          <w:jc w:val="center"/>
        </w:trPr>
        <w:tc>
          <w:tcPr>
            <w:tcW w:w="254" w:type="pct"/>
            <w:vAlign w:val="center"/>
          </w:tcPr>
          <w:p w14:paraId="259B1EBF"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lastRenderedPageBreak/>
              <w:t>总平面及现场布置</w:t>
            </w:r>
          </w:p>
        </w:tc>
        <w:tc>
          <w:tcPr>
            <w:tcW w:w="4746" w:type="pct"/>
          </w:tcPr>
          <w:p w14:paraId="4AF74440"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1</w:t>
            </w:r>
            <w:r w:rsidRPr="007651D2">
              <w:rPr>
                <w:rFonts w:ascii="Times New Roman" w:hAnsi="Times New Roman"/>
                <w:color w:val="000000" w:themeColor="text1"/>
                <w:kern w:val="0"/>
                <w:szCs w:val="21"/>
              </w:rPr>
              <w:t>、施工总布置原则</w:t>
            </w:r>
          </w:p>
          <w:p w14:paraId="0B02344E"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总的布置原则应遵循因地制宜、利于施工、易于管理、方便生活、安全经济的原则。施工时应结合以下几点考虑施工布置：尽量少占或不占耕地，减少对附近居民的生产、生活影响；合理利用有利地形，尽量减少临时建筑工程量；采用分段就近集中布置。</w:t>
            </w:r>
          </w:p>
          <w:p w14:paraId="6E9D3AC6"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2</w:t>
            </w:r>
            <w:r w:rsidRPr="007651D2">
              <w:rPr>
                <w:rFonts w:ascii="Times New Roman" w:hAnsi="Times New Roman"/>
                <w:color w:val="000000" w:themeColor="text1"/>
                <w:kern w:val="0"/>
                <w:szCs w:val="21"/>
              </w:rPr>
              <w:t>、施工布置方案</w:t>
            </w:r>
          </w:p>
          <w:p w14:paraId="20E49EBD"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w:t>
            </w:r>
            <w:r w:rsidRPr="007651D2">
              <w:rPr>
                <w:rFonts w:ascii="Times New Roman" w:hAnsi="Times New Roman"/>
                <w:color w:val="000000" w:themeColor="text1"/>
                <w:kern w:val="0"/>
                <w:szCs w:val="21"/>
              </w:rPr>
              <w:t>1</w:t>
            </w:r>
            <w:r w:rsidRPr="007651D2">
              <w:rPr>
                <w:rFonts w:ascii="Times New Roman" w:hAnsi="Times New Roman"/>
                <w:color w:val="000000" w:themeColor="text1"/>
                <w:kern w:val="0"/>
                <w:szCs w:val="21"/>
              </w:rPr>
              <w:t>）临时工程</w:t>
            </w:r>
          </w:p>
          <w:p w14:paraId="7DAA8635" w14:textId="0667D02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本项目不设施工营地，各生态修复区位于矿区及其邻近区，可临时租</w:t>
            </w:r>
            <w:r w:rsidR="001545A8" w:rsidRPr="007651D2">
              <w:rPr>
                <w:rFonts w:ascii="Times New Roman" w:hAnsi="Times New Roman"/>
                <w:color w:val="000000" w:themeColor="text1"/>
                <w:kern w:val="0"/>
                <w:szCs w:val="21"/>
              </w:rPr>
              <w:t>用</w:t>
            </w:r>
            <w:r w:rsidRPr="007651D2">
              <w:rPr>
                <w:rFonts w:ascii="Times New Roman" w:hAnsi="Times New Roman"/>
                <w:color w:val="000000" w:themeColor="text1"/>
                <w:kern w:val="0"/>
                <w:szCs w:val="21"/>
              </w:rPr>
              <w:t>周边</w:t>
            </w:r>
            <w:r w:rsidR="001545A8" w:rsidRPr="007651D2">
              <w:rPr>
                <w:rFonts w:ascii="Times New Roman" w:hAnsi="Times New Roman"/>
                <w:color w:val="000000" w:themeColor="text1"/>
                <w:kern w:val="0"/>
                <w:szCs w:val="21"/>
              </w:rPr>
              <w:t>民居</w:t>
            </w:r>
            <w:r w:rsidRPr="007651D2">
              <w:rPr>
                <w:rFonts w:ascii="Times New Roman" w:hAnsi="Times New Roman"/>
                <w:color w:val="000000" w:themeColor="text1"/>
                <w:kern w:val="0"/>
                <w:szCs w:val="21"/>
              </w:rPr>
              <w:t>供现场办公与人员居住。每处生态修复区内各设置一座临时仓库用于存放施工材料和施工机械。</w:t>
            </w:r>
          </w:p>
          <w:p w14:paraId="11EB9F62"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w:t>
            </w:r>
            <w:r w:rsidRPr="007651D2">
              <w:rPr>
                <w:rFonts w:ascii="Times New Roman" w:hAnsi="Times New Roman"/>
                <w:color w:val="000000" w:themeColor="text1"/>
                <w:kern w:val="0"/>
                <w:szCs w:val="21"/>
              </w:rPr>
              <w:t>2</w:t>
            </w:r>
            <w:r w:rsidRPr="007651D2">
              <w:rPr>
                <w:rFonts w:ascii="Times New Roman" w:hAnsi="Times New Roman"/>
                <w:color w:val="000000" w:themeColor="text1"/>
                <w:kern w:val="0"/>
                <w:szCs w:val="21"/>
              </w:rPr>
              <w:t>）场内交通</w:t>
            </w:r>
          </w:p>
          <w:p w14:paraId="174E3D75"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lastRenderedPageBreak/>
              <w:t>各生态修复区内有采矿作业时遗留的进场道路，可以作为施工进场道路使用，施工交通十分方便，</w:t>
            </w:r>
            <w:r w:rsidRPr="007651D2">
              <w:rPr>
                <w:rFonts w:ascii="Times New Roman" w:hAnsi="Times New Roman"/>
                <w:color w:val="000000" w:themeColor="text1"/>
                <w:kern w:val="0"/>
              </w:rPr>
              <w:t>最大限度减少运输距离及其运输过程对土地和植被造成的扰动。</w:t>
            </w:r>
          </w:p>
          <w:p w14:paraId="2F987697"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w:t>
            </w:r>
            <w:r w:rsidR="004110DB" w:rsidRPr="007651D2">
              <w:rPr>
                <w:rFonts w:ascii="Times New Roman" w:hAnsi="Times New Roman"/>
                <w:color w:val="000000" w:themeColor="text1"/>
                <w:kern w:val="0"/>
                <w:szCs w:val="21"/>
              </w:rPr>
              <w:t>3</w:t>
            </w:r>
            <w:r w:rsidRPr="007651D2">
              <w:rPr>
                <w:rFonts w:ascii="Times New Roman" w:hAnsi="Times New Roman"/>
                <w:color w:val="000000" w:themeColor="text1"/>
                <w:kern w:val="0"/>
                <w:szCs w:val="21"/>
              </w:rPr>
              <w:t>）场内标识</w:t>
            </w:r>
          </w:p>
          <w:p w14:paraId="070A4478" w14:textId="77777777" w:rsidR="00087B53" w:rsidRPr="007651D2" w:rsidRDefault="006D4651">
            <w:pPr>
              <w:pStyle w:val="afb"/>
              <w:ind w:firstLineChars="199" w:firstLine="466"/>
              <w:rPr>
                <w:rFonts w:ascii="Times New Roman" w:hAnsi="Times New Roman"/>
                <w:color w:val="000000" w:themeColor="text1"/>
                <w:kern w:val="0"/>
                <w:szCs w:val="21"/>
              </w:rPr>
            </w:pPr>
            <w:r w:rsidRPr="007651D2">
              <w:rPr>
                <w:rFonts w:ascii="Times New Roman" w:hAnsi="Times New Roman"/>
                <w:color w:val="000000" w:themeColor="text1"/>
                <w:spacing w:val="-3"/>
              </w:rPr>
              <w:t>施工现场设置明显标牌，做到五牌一图齐全。</w:t>
            </w:r>
          </w:p>
          <w:p w14:paraId="2FF15941" w14:textId="77777777" w:rsidR="00087B53" w:rsidRPr="007651D2" w:rsidRDefault="006D4651">
            <w:pPr>
              <w:pStyle w:val="afb"/>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w:t>
            </w:r>
            <w:r w:rsidR="004110DB" w:rsidRPr="007651D2">
              <w:rPr>
                <w:rFonts w:ascii="Times New Roman" w:hAnsi="Times New Roman"/>
                <w:color w:val="000000" w:themeColor="text1"/>
                <w:kern w:val="0"/>
                <w:szCs w:val="21"/>
              </w:rPr>
              <w:t>4</w:t>
            </w:r>
            <w:r w:rsidRPr="007651D2">
              <w:rPr>
                <w:rFonts w:ascii="Times New Roman" w:hAnsi="Times New Roman"/>
                <w:color w:val="000000" w:themeColor="text1"/>
                <w:kern w:val="0"/>
                <w:szCs w:val="21"/>
              </w:rPr>
              <w:t>）场内布设</w:t>
            </w:r>
          </w:p>
          <w:p w14:paraId="58F9EC27" w14:textId="77777777" w:rsidR="00087B53" w:rsidRPr="007651D2" w:rsidRDefault="006D4651">
            <w:pPr>
              <w:pStyle w:val="afb"/>
              <w:snapToGrid w:val="0"/>
              <w:ind w:firstLineChars="199" w:firstLine="478"/>
              <w:rPr>
                <w:rFonts w:ascii="Times New Roman" w:hAnsi="Times New Roman"/>
                <w:color w:val="000000" w:themeColor="text1"/>
                <w:kern w:val="0"/>
              </w:rPr>
            </w:pPr>
            <w:r w:rsidRPr="007651D2">
              <w:rPr>
                <w:rFonts w:ascii="Times New Roman" w:hAnsi="Times New Roman"/>
                <w:color w:val="000000" w:themeColor="text1"/>
                <w:kern w:val="0"/>
              </w:rPr>
              <w:t>大型机械的进场计划在大型设备进场前，先让大部分涉及到安装的各个其他小型施工机械设备进场，并且在大型机械设备进场之前施工单位需要与业主做好协商，提前解决好设备摆放问题。每个生态修复区域内均设置</w:t>
            </w:r>
            <w:r w:rsidRPr="007651D2">
              <w:rPr>
                <w:rFonts w:ascii="Times New Roman" w:hAnsi="Times New Roman"/>
                <w:color w:val="000000" w:themeColor="text1"/>
                <w:kern w:val="0"/>
              </w:rPr>
              <w:t>1</w:t>
            </w:r>
            <w:r w:rsidRPr="007651D2">
              <w:rPr>
                <w:rFonts w:ascii="Times New Roman" w:hAnsi="Times New Roman"/>
                <w:color w:val="000000" w:themeColor="text1"/>
                <w:kern w:val="0"/>
              </w:rPr>
              <w:t>座</w:t>
            </w:r>
            <w:r w:rsidRPr="007651D2">
              <w:rPr>
                <w:rFonts w:ascii="Times New Roman" w:hAnsi="Times New Roman"/>
                <w:color w:val="000000" w:themeColor="text1"/>
                <w:kern w:val="0"/>
              </w:rPr>
              <w:t>5m³</w:t>
            </w:r>
            <w:r w:rsidRPr="007651D2">
              <w:rPr>
                <w:rFonts w:ascii="Times New Roman" w:hAnsi="Times New Roman"/>
                <w:color w:val="000000" w:themeColor="text1"/>
                <w:kern w:val="0"/>
              </w:rPr>
              <w:t>的沉淀池，</w:t>
            </w:r>
            <w:r w:rsidRPr="007651D2">
              <w:rPr>
                <w:rFonts w:ascii="Times New Roman" w:hAnsi="Times New Roman"/>
                <w:color w:val="000000" w:themeColor="text1"/>
                <w:kern w:val="0"/>
              </w:rPr>
              <w:t>1</w:t>
            </w:r>
            <w:r w:rsidRPr="007651D2">
              <w:rPr>
                <w:rFonts w:ascii="Times New Roman" w:hAnsi="Times New Roman"/>
                <w:color w:val="000000" w:themeColor="text1"/>
                <w:kern w:val="0"/>
              </w:rPr>
              <w:t>处临时堆放区，临时堆放区随这施工范围及进度变化。</w:t>
            </w:r>
          </w:p>
          <w:p w14:paraId="06E57055" w14:textId="77777777" w:rsidR="0096211B" w:rsidRPr="007651D2" w:rsidRDefault="0096211B">
            <w:pPr>
              <w:pStyle w:val="afb"/>
              <w:snapToGrid w:val="0"/>
              <w:ind w:firstLineChars="199" w:firstLine="478"/>
              <w:rPr>
                <w:rFonts w:ascii="Times New Roman" w:hAnsi="Times New Roman"/>
                <w:color w:val="000000" w:themeColor="text1"/>
                <w:kern w:val="0"/>
                <w:szCs w:val="21"/>
              </w:rPr>
            </w:pPr>
            <w:r w:rsidRPr="007651D2">
              <w:rPr>
                <w:rFonts w:ascii="Times New Roman" w:hAnsi="Times New Roman"/>
                <w:color w:val="000000" w:themeColor="text1"/>
                <w:kern w:val="0"/>
                <w:szCs w:val="21"/>
              </w:rPr>
              <w:t>（</w:t>
            </w:r>
            <w:r w:rsidR="004110DB" w:rsidRPr="007651D2">
              <w:rPr>
                <w:rFonts w:ascii="Times New Roman" w:hAnsi="Times New Roman"/>
                <w:color w:val="000000" w:themeColor="text1"/>
                <w:kern w:val="0"/>
                <w:szCs w:val="21"/>
              </w:rPr>
              <w:t>5</w:t>
            </w:r>
            <w:r w:rsidRPr="007651D2">
              <w:rPr>
                <w:rFonts w:ascii="Times New Roman" w:hAnsi="Times New Roman"/>
                <w:color w:val="000000" w:themeColor="text1"/>
                <w:kern w:val="0"/>
                <w:szCs w:val="21"/>
              </w:rPr>
              <w:t>）</w:t>
            </w:r>
            <w:r w:rsidRPr="007651D2">
              <w:rPr>
                <w:rFonts w:ascii="Times New Roman" w:hAnsi="Times New Roman" w:hint="eastAsia"/>
                <w:color w:val="000000" w:themeColor="text1"/>
                <w:kern w:val="0"/>
                <w:szCs w:val="21"/>
              </w:rPr>
              <w:t>工程</w:t>
            </w:r>
            <w:r w:rsidRPr="007651D2">
              <w:rPr>
                <w:rFonts w:ascii="Times New Roman" w:hAnsi="Times New Roman"/>
                <w:color w:val="000000" w:themeColor="text1"/>
                <w:kern w:val="0"/>
                <w:szCs w:val="21"/>
              </w:rPr>
              <w:t>布局</w:t>
            </w:r>
          </w:p>
          <w:p w14:paraId="04C5E35B" w14:textId="77777777" w:rsidR="00C9179E" w:rsidRPr="007651D2" w:rsidRDefault="0096211B" w:rsidP="0096211B">
            <w:pPr>
              <w:pStyle w:val="afb"/>
              <w:snapToGrid w:val="0"/>
              <w:ind w:firstLineChars="199" w:firstLine="478"/>
              <w:rPr>
                <w:rFonts w:ascii="Times New Roman" w:hAnsi="Times New Roman"/>
                <w:color w:val="000000" w:themeColor="text1"/>
                <w:kern w:val="0"/>
              </w:rPr>
            </w:pPr>
            <w:r w:rsidRPr="007651D2">
              <w:rPr>
                <w:rFonts w:ascii="Times New Roman" w:hAnsi="Times New Roman" w:hint="eastAsia"/>
                <w:color w:val="000000" w:themeColor="text1"/>
                <w:kern w:val="0"/>
              </w:rPr>
              <w:t>林沟生态修复区</w:t>
            </w:r>
            <w:r w:rsidRPr="007651D2">
              <w:rPr>
                <w:rFonts w:ascii="Times New Roman" w:hAnsi="Times New Roman" w:hint="eastAsia"/>
                <w:color w:val="000000" w:themeColor="text1"/>
                <w:kern w:val="0"/>
              </w:rPr>
              <w:t>1#</w:t>
            </w:r>
            <w:r w:rsidRPr="007651D2">
              <w:rPr>
                <w:rFonts w:ascii="Times New Roman" w:hAnsi="Times New Roman" w:hint="eastAsia"/>
                <w:color w:val="000000" w:themeColor="text1"/>
                <w:kern w:val="0"/>
              </w:rPr>
              <w:t>陡坎削坡区和</w:t>
            </w:r>
            <w:r w:rsidRPr="007651D2">
              <w:rPr>
                <w:rFonts w:ascii="Times New Roman" w:hAnsi="Times New Roman" w:hint="eastAsia"/>
                <w:color w:val="000000" w:themeColor="text1"/>
                <w:kern w:val="0"/>
              </w:rPr>
              <w:t>1#</w:t>
            </w:r>
            <w:r w:rsidRPr="007651D2">
              <w:rPr>
                <w:rFonts w:ascii="Times New Roman" w:hAnsi="Times New Roman" w:hint="eastAsia"/>
                <w:color w:val="000000" w:themeColor="text1"/>
                <w:kern w:val="0"/>
              </w:rPr>
              <w:t>喷播植生区位于</w:t>
            </w:r>
            <w:r w:rsidR="00533A17" w:rsidRPr="007651D2">
              <w:rPr>
                <w:rFonts w:ascii="Times New Roman" w:hAnsi="Times New Roman" w:hint="eastAsia"/>
                <w:color w:val="000000" w:themeColor="text1"/>
                <w:kern w:val="0"/>
              </w:rPr>
              <w:t>修复区</w:t>
            </w:r>
            <w:r w:rsidRPr="007651D2">
              <w:rPr>
                <w:rFonts w:ascii="Times New Roman" w:hAnsi="Times New Roman" w:hint="eastAsia"/>
                <w:color w:val="000000" w:themeColor="text1"/>
                <w:kern w:val="0"/>
              </w:rPr>
              <w:t>北侧，</w:t>
            </w:r>
            <w:r w:rsidRPr="007651D2">
              <w:rPr>
                <w:rFonts w:ascii="Times New Roman" w:hAnsi="Times New Roman" w:hint="eastAsia"/>
                <w:color w:val="000000" w:themeColor="text1"/>
                <w:kern w:val="0"/>
              </w:rPr>
              <w:t>1#</w:t>
            </w:r>
            <w:r w:rsidRPr="007651D2">
              <w:rPr>
                <w:rFonts w:ascii="Times New Roman" w:hAnsi="Times New Roman" w:hint="eastAsia"/>
                <w:color w:val="000000" w:themeColor="text1"/>
                <w:kern w:val="0"/>
              </w:rPr>
              <w:t>补植补栽区和</w:t>
            </w:r>
            <w:r w:rsidRPr="007651D2">
              <w:rPr>
                <w:rFonts w:ascii="Times New Roman" w:hAnsi="Times New Roman" w:hint="eastAsia"/>
                <w:color w:val="000000" w:themeColor="text1"/>
                <w:kern w:val="0"/>
              </w:rPr>
              <w:t>2#</w:t>
            </w:r>
            <w:r w:rsidRPr="007651D2">
              <w:rPr>
                <w:rFonts w:ascii="Times New Roman" w:hAnsi="Times New Roman" w:hint="eastAsia"/>
                <w:color w:val="000000" w:themeColor="text1"/>
                <w:kern w:val="0"/>
              </w:rPr>
              <w:t>石料清理区位于</w:t>
            </w:r>
            <w:r w:rsidR="00533A17" w:rsidRPr="007651D2">
              <w:rPr>
                <w:rFonts w:ascii="Times New Roman" w:hAnsi="Times New Roman" w:hint="eastAsia"/>
                <w:color w:val="000000" w:themeColor="text1"/>
                <w:kern w:val="0"/>
              </w:rPr>
              <w:t>修复区</w:t>
            </w:r>
            <w:r w:rsidRPr="007651D2">
              <w:rPr>
                <w:rFonts w:ascii="Times New Roman" w:hAnsi="Times New Roman" w:hint="eastAsia"/>
                <w:color w:val="000000" w:themeColor="text1"/>
                <w:kern w:val="0"/>
              </w:rPr>
              <w:t>东侧，</w:t>
            </w:r>
            <w:r w:rsidRPr="007651D2">
              <w:rPr>
                <w:rFonts w:ascii="Times New Roman" w:hAnsi="Times New Roman" w:hint="eastAsia"/>
                <w:color w:val="000000" w:themeColor="text1"/>
                <w:kern w:val="0"/>
              </w:rPr>
              <w:t>1#</w:t>
            </w:r>
            <w:r w:rsidRPr="007651D2">
              <w:rPr>
                <w:rFonts w:ascii="Times New Roman" w:hAnsi="Times New Roman" w:hint="eastAsia"/>
                <w:color w:val="000000" w:themeColor="text1"/>
                <w:kern w:val="0"/>
              </w:rPr>
              <w:t>石料清理区位于</w:t>
            </w:r>
            <w:r w:rsidR="00533A17" w:rsidRPr="007651D2">
              <w:rPr>
                <w:rFonts w:ascii="Times New Roman" w:hAnsi="Times New Roman" w:hint="eastAsia"/>
                <w:color w:val="000000" w:themeColor="text1"/>
                <w:kern w:val="0"/>
              </w:rPr>
              <w:t>修复区</w:t>
            </w:r>
            <w:r w:rsidRPr="007651D2">
              <w:rPr>
                <w:rFonts w:ascii="Times New Roman" w:hAnsi="Times New Roman" w:hint="eastAsia"/>
                <w:color w:val="000000" w:themeColor="text1"/>
                <w:kern w:val="0"/>
              </w:rPr>
              <w:t>东北侧，混凝土拆除、</w:t>
            </w:r>
            <w:r w:rsidRPr="007651D2">
              <w:rPr>
                <w:rFonts w:ascii="Times New Roman" w:hAnsi="Times New Roman"/>
                <w:color w:val="000000" w:themeColor="text1"/>
                <w:kern w:val="0"/>
              </w:rPr>
              <w:t>2</w:t>
            </w:r>
            <w:r w:rsidRPr="007651D2">
              <w:rPr>
                <w:rFonts w:ascii="Times New Roman" w:hAnsi="Times New Roman" w:hint="eastAsia"/>
                <w:color w:val="000000" w:themeColor="text1"/>
                <w:kern w:val="0"/>
              </w:rPr>
              <w:t>#</w:t>
            </w:r>
            <w:r w:rsidRPr="007651D2">
              <w:rPr>
                <w:rFonts w:ascii="Times New Roman" w:hAnsi="Times New Roman" w:hint="eastAsia"/>
                <w:color w:val="000000" w:themeColor="text1"/>
                <w:kern w:val="0"/>
              </w:rPr>
              <w:t>陡坎削坡区和</w:t>
            </w:r>
            <w:r w:rsidRPr="007651D2">
              <w:rPr>
                <w:rFonts w:ascii="Times New Roman" w:hAnsi="Times New Roman"/>
                <w:color w:val="000000" w:themeColor="text1"/>
                <w:kern w:val="0"/>
              </w:rPr>
              <w:t>2</w:t>
            </w:r>
            <w:r w:rsidRPr="007651D2">
              <w:rPr>
                <w:rFonts w:ascii="Times New Roman" w:hAnsi="Times New Roman" w:hint="eastAsia"/>
                <w:color w:val="000000" w:themeColor="text1"/>
                <w:kern w:val="0"/>
              </w:rPr>
              <w:t>#</w:t>
            </w:r>
            <w:r w:rsidRPr="007651D2">
              <w:rPr>
                <w:rFonts w:ascii="Times New Roman" w:hAnsi="Times New Roman" w:hint="eastAsia"/>
                <w:color w:val="000000" w:themeColor="text1"/>
                <w:kern w:val="0"/>
              </w:rPr>
              <w:t>喷播植生区位于</w:t>
            </w:r>
            <w:r w:rsidR="00533A17" w:rsidRPr="007651D2">
              <w:rPr>
                <w:rFonts w:ascii="Times New Roman" w:hAnsi="Times New Roman" w:hint="eastAsia"/>
                <w:color w:val="000000" w:themeColor="text1"/>
                <w:kern w:val="0"/>
              </w:rPr>
              <w:t>修复区</w:t>
            </w:r>
            <w:r w:rsidRPr="007651D2">
              <w:rPr>
                <w:rFonts w:ascii="Times New Roman" w:hAnsi="Times New Roman" w:hint="eastAsia"/>
                <w:color w:val="000000" w:themeColor="text1"/>
                <w:kern w:val="0"/>
              </w:rPr>
              <w:t>西侧</w:t>
            </w:r>
            <w:r w:rsidR="00D223E1" w:rsidRPr="007651D2">
              <w:rPr>
                <w:rFonts w:ascii="Times New Roman" w:hAnsi="Times New Roman" w:hint="eastAsia"/>
                <w:color w:val="000000" w:themeColor="text1"/>
                <w:kern w:val="0"/>
              </w:rPr>
              <w:t>。</w:t>
            </w:r>
            <w:r w:rsidR="00533A17" w:rsidRPr="007651D2">
              <w:rPr>
                <w:rFonts w:ascii="Times New Roman" w:hAnsi="Times New Roman" w:hint="eastAsia"/>
                <w:color w:val="000000" w:themeColor="text1"/>
                <w:kern w:val="0"/>
              </w:rPr>
              <w:t>倪套生态修复区</w:t>
            </w:r>
            <w:r w:rsidR="00533A17" w:rsidRPr="007651D2">
              <w:rPr>
                <w:rFonts w:ascii="Times New Roman" w:hAnsi="Times New Roman" w:hint="eastAsia"/>
                <w:color w:val="000000" w:themeColor="text1"/>
                <w:kern w:val="0"/>
              </w:rPr>
              <w:t>1#</w:t>
            </w:r>
            <w:r w:rsidR="00533A17" w:rsidRPr="007651D2">
              <w:rPr>
                <w:rFonts w:ascii="Times New Roman" w:hAnsi="Times New Roman" w:hint="eastAsia"/>
                <w:color w:val="000000" w:themeColor="text1"/>
                <w:kern w:val="0"/>
              </w:rPr>
              <w:t>陡坎削坡位于项目北侧，</w:t>
            </w:r>
            <w:r w:rsidR="007A44E2" w:rsidRPr="007651D2">
              <w:rPr>
                <w:rFonts w:ascii="Times New Roman" w:hAnsi="Times New Roman" w:hint="eastAsia"/>
                <w:color w:val="000000" w:themeColor="text1"/>
                <w:kern w:val="0"/>
              </w:rPr>
              <w:t>1#</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2#</w:t>
            </w:r>
            <w:r w:rsidR="007A44E2" w:rsidRPr="007651D2">
              <w:rPr>
                <w:rFonts w:ascii="Times New Roman" w:hAnsi="Times New Roman" w:hint="eastAsia"/>
                <w:color w:val="000000" w:themeColor="text1"/>
                <w:kern w:val="0"/>
              </w:rPr>
              <w:t>、</w:t>
            </w:r>
            <w:r w:rsidR="007A44E2" w:rsidRPr="007651D2">
              <w:rPr>
                <w:rFonts w:ascii="Times New Roman" w:hAnsi="Times New Roman"/>
                <w:color w:val="000000" w:themeColor="text1"/>
                <w:kern w:val="0"/>
              </w:rPr>
              <w:t>3</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梯台位于修复区南侧。姚套生态修复区</w:t>
            </w:r>
            <w:r w:rsidR="007A44E2" w:rsidRPr="007651D2">
              <w:rPr>
                <w:rFonts w:ascii="Times New Roman" w:hAnsi="Times New Roman" w:hint="eastAsia"/>
                <w:color w:val="000000" w:themeColor="text1"/>
                <w:kern w:val="0"/>
              </w:rPr>
              <w:t>1#</w:t>
            </w:r>
            <w:r w:rsidR="007A44E2" w:rsidRPr="007651D2">
              <w:rPr>
                <w:rFonts w:ascii="Times New Roman" w:hAnsi="Times New Roman" w:hint="eastAsia"/>
                <w:color w:val="000000" w:themeColor="text1"/>
                <w:kern w:val="0"/>
              </w:rPr>
              <w:t>、</w:t>
            </w:r>
            <w:r w:rsidR="007A44E2" w:rsidRPr="007651D2">
              <w:rPr>
                <w:rFonts w:ascii="Times New Roman" w:hAnsi="Times New Roman"/>
                <w:color w:val="000000" w:themeColor="text1"/>
                <w:kern w:val="0"/>
              </w:rPr>
              <w:t>2</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w:t>
            </w:r>
            <w:r w:rsidR="007A44E2" w:rsidRPr="007651D2">
              <w:rPr>
                <w:rFonts w:ascii="Times New Roman" w:hAnsi="Times New Roman"/>
                <w:color w:val="000000" w:themeColor="text1"/>
                <w:kern w:val="0"/>
              </w:rPr>
              <w:t>3</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w:t>
            </w:r>
            <w:r w:rsidR="007A44E2" w:rsidRPr="007651D2">
              <w:rPr>
                <w:rFonts w:ascii="Times New Roman" w:hAnsi="Times New Roman"/>
                <w:color w:val="000000" w:themeColor="text1"/>
                <w:kern w:val="0"/>
              </w:rPr>
              <w:t>4</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w:t>
            </w:r>
            <w:r w:rsidR="007A44E2" w:rsidRPr="007651D2">
              <w:rPr>
                <w:rFonts w:ascii="Times New Roman" w:hAnsi="Times New Roman"/>
                <w:color w:val="000000" w:themeColor="text1"/>
                <w:kern w:val="0"/>
              </w:rPr>
              <w:t>5</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w:t>
            </w:r>
            <w:r w:rsidR="007A44E2" w:rsidRPr="007651D2">
              <w:rPr>
                <w:rFonts w:ascii="Times New Roman" w:hAnsi="Times New Roman"/>
                <w:color w:val="000000" w:themeColor="text1"/>
                <w:kern w:val="0"/>
              </w:rPr>
              <w:t>6</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梯台位于修复区位于修复区南侧，</w:t>
            </w:r>
            <w:r w:rsidR="007A44E2" w:rsidRPr="007651D2">
              <w:rPr>
                <w:rFonts w:ascii="Times New Roman" w:hAnsi="Times New Roman" w:hint="eastAsia"/>
                <w:color w:val="000000" w:themeColor="text1"/>
                <w:kern w:val="0"/>
              </w:rPr>
              <w:t>1#</w:t>
            </w:r>
            <w:r w:rsidR="007A44E2" w:rsidRPr="007651D2">
              <w:rPr>
                <w:rFonts w:ascii="Times New Roman" w:hAnsi="Times New Roman" w:hint="eastAsia"/>
                <w:color w:val="000000" w:themeColor="text1"/>
                <w:kern w:val="0"/>
              </w:rPr>
              <w:t>、</w:t>
            </w:r>
            <w:r w:rsidR="007A44E2" w:rsidRPr="007651D2">
              <w:rPr>
                <w:rFonts w:ascii="Times New Roman" w:hAnsi="Times New Roman" w:hint="eastAsia"/>
                <w:color w:val="000000" w:themeColor="text1"/>
                <w:kern w:val="0"/>
              </w:rPr>
              <w:t>2#</w:t>
            </w:r>
            <w:r w:rsidR="007A44E2" w:rsidRPr="007651D2">
              <w:rPr>
                <w:rFonts w:ascii="Times New Roman" w:hAnsi="Times New Roman" w:hint="eastAsia"/>
                <w:color w:val="000000" w:themeColor="text1"/>
                <w:kern w:val="0"/>
              </w:rPr>
              <w:t>喷播植生区位于项目北侧。</w:t>
            </w:r>
          </w:p>
          <w:p w14:paraId="2B133064" w14:textId="5CD46466" w:rsidR="0096211B" w:rsidRPr="007651D2" w:rsidRDefault="00C9179E" w:rsidP="0096211B">
            <w:pPr>
              <w:pStyle w:val="afb"/>
              <w:snapToGrid w:val="0"/>
              <w:ind w:firstLineChars="199" w:firstLine="478"/>
              <w:rPr>
                <w:rFonts w:ascii="Times New Roman" w:hAnsi="Times New Roman"/>
                <w:color w:val="000000" w:themeColor="text1"/>
                <w:kern w:val="0"/>
              </w:rPr>
            </w:pPr>
            <w:r w:rsidRPr="007651D2">
              <w:rPr>
                <w:color w:val="000000" w:themeColor="text1"/>
                <w:kern w:val="0"/>
              </w:rPr>
              <w:t>综上所述</w:t>
            </w:r>
            <w:r w:rsidRPr="007651D2">
              <w:rPr>
                <w:rFonts w:hint="eastAsia"/>
                <w:color w:val="000000" w:themeColor="text1"/>
                <w:kern w:val="0"/>
              </w:rPr>
              <w:t>，</w:t>
            </w:r>
            <w:r w:rsidRPr="007651D2">
              <w:rPr>
                <w:color w:val="000000" w:themeColor="text1"/>
                <w:kern w:val="0"/>
              </w:rPr>
              <w:t>本项目总平面及现场布置合理</w:t>
            </w:r>
            <w:r w:rsidRPr="007651D2">
              <w:rPr>
                <w:rFonts w:hint="eastAsia"/>
                <w:color w:val="000000" w:themeColor="text1"/>
                <w:kern w:val="0"/>
              </w:rPr>
              <w:t>，</w:t>
            </w:r>
            <w:r w:rsidR="007A44E2" w:rsidRPr="007651D2">
              <w:rPr>
                <w:color w:val="000000" w:themeColor="text1"/>
              </w:rPr>
              <w:t>项目平面及工程布置图见附图</w:t>
            </w:r>
            <w:r w:rsidR="007A44E2" w:rsidRPr="007651D2">
              <w:rPr>
                <w:rFonts w:ascii="Times New Roman" w:hAnsi="Times New Roman"/>
                <w:color w:val="000000" w:themeColor="text1"/>
              </w:rPr>
              <w:t>9~11</w:t>
            </w:r>
            <w:r w:rsidR="007A44E2" w:rsidRPr="007651D2">
              <w:rPr>
                <w:rFonts w:ascii="Times New Roman" w:hAnsi="Times New Roman"/>
                <w:color w:val="000000" w:themeColor="text1"/>
              </w:rPr>
              <w:t>。</w:t>
            </w:r>
          </w:p>
        </w:tc>
      </w:tr>
      <w:tr w:rsidR="007651D2" w:rsidRPr="007651D2" w14:paraId="6B880F8E" w14:textId="77777777">
        <w:trPr>
          <w:trHeight w:val="454"/>
          <w:jc w:val="center"/>
        </w:trPr>
        <w:tc>
          <w:tcPr>
            <w:tcW w:w="254" w:type="pct"/>
            <w:vAlign w:val="center"/>
          </w:tcPr>
          <w:p w14:paraId="607DA7EC"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lastRenderedPageBreak/>
              <w:t>施工方案</w:t>
            </w:r>
          </w:p>
        </w:tc>
        <w:tc>
          <w:tcPr>
            <w:tcW w:w="4746" w:type="pct"/>
          </w:tcPr>
          <w:p w14:paraId="4FA000C5" w14:textId="77777777" w:rsidR="00087B53" w:rsidRPr="007651D2" w:rsidRDefault="006D4651">
            <w:pPr>
              <w:pStyle w:val="af1"/>
              <w:snapToGrid/>
              <w:spacing w:before="0" w:after="0" w:line="360" w:lineRule="auto"/>
              <w:ind w:firstLineChars="200" w:firstLine="482"/>
              <w:rPr>
                <w:b/>
                <w:color w:val="000000" w:themeColor="text1"/>
                <w:sz w:val="24"/>
                <w:szCs w:val="24"/>
              </w:rPr>
            </w:pPr>
            <w:r w:rsidRPr="007651D2">
              <w:rPr>
                <w:b/>
                <w:color w:val="000000" w:themeColor="text1"/>
                <w:sz w:val="24"/>
                <w:szCs w:val="24"/>
              </w:rPr>
              <w:t>1</w:t>
            </w:r>
            <w:r w:rsidRPr="007651D2">
              <w:rPr>
                <w:b/>
                <w:color w:val="000000" w:themeColor="text1"/>
                <w:sz w:val="24"/>
                <w:szCs w:val="24"/>
              </w:rPr>
              <w:t>、施工工程部署</w:t>
            </w:r>
          </w:p>
          <w:p w14:paraId="484A5EF5"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⑴</w:t>
            </w:r>
            <w:r w:rsidRPr="007651D2">
              <w:rPr>
                <w:bCs/>
                <w:color w:val="000000" w:themeColor="text1"/>
                <w:sz w:val="24"/>
              </w:rPr>
              <w:t>林沟生态修复区工程部署</w:t>
            </w:r>
          </w:p>
          <w:p w14:paraId="6829AB3A" w14:textId="6E8DA12C" w:rsidR="00087B53" w:rsidRPr="007651D2" w:rsidRDefault="006D4651">
            <w:pPr>
              <w:spacing w:line="360" w:lineRule="auto"/>
              <w:ind w:firstLineChars="200" w:firstLine="480"/>
              <w:rPr>
                <w:color w:val="000000" w:themeColor="text1"/>
                <w:kern w:val="0"/>
                <w:sz w:val="24"/>
              </w:rPr>
            </w:pPr>
            <w:r w:rsidRPr="007651D2">
              <w:rPr>
                <w:bCs/>
                <w:color w:val="000000" w:themeColor="text1"/>
                <w:sz w:val="24"/>
              </w:rPr>
              <w:t>林沟生态修复区主要施工工序为石料渣清理、陡坎削坡、混凝土场地拆除、道路工程、</w:t>
            </w:r>
            <w:r w:rsidRPr="007651D2">
              <w:rPr>
                <w:color w:val="000000" w:themeColor="text1"/>
                <w:sz w:val="24"/>
              </w:rPr>
              <w:t>沟道治理、生态绿化、管护等工程。</w:t>
            </w:r>
            <w:r w:rsidRPr="007651D2">
              <w:rPr>
                <w:rFonts w:eastAsiaTheme="minorEastAsia"/>
                <w:bCs/>
                <w:color w:val="000000" w:themeColor="text1"/>
                <w:sz w:val="24"/>
              </w:rPr>
              <w:t>其中</w:t>
            </w:r>
            <w:r w:rsidRPr="007651D2">
              <w:rPr>
                <w:color w:val="000000" w:themeColor="text1"/>
                <w:sz w:val="24"/>
              </w:rPr>
              <w:t>恢复治理期（</w:t>
            </w:r>
            <w:r w:rsidRPr="007651D2">
              <w:rPr>
                <w:bCs/>
                <w:color w:val="000000" w:themeColor="text1"/>
                <w:sz w:val="24"/>
              </w:rPr>
              <w:t>石料渣清理、陡坎削坡、混凝土场地拆除、道路工程、沟道治理、生态绿化</w:t>
            </w:r>
            <w:r w:rsidRPr="007651D2">
              <w:rPr>
                <w:color w:val="000000" w:themeColor="text1"/>
                <w:sz w:val="24"/>
              </w:rPr>
              <w:t>）为</w:t>
            </w:r>
            <w:r w:rsidRPr="007651D2">
              <w:rPr>
                <w:color w:val="000000" w:themeColor="text1"/>
                <w:sz w:val="24"/>
              </w:rPr>
              <w:t>12</w:t>
            </w:r>
            <w:r w:rsidRPr="007651D2">
              <w:rPr>
                <w:color w:val="000000" w:themeColor="text1"/>
                <w:sz w:val="24"/>
              </w:rPr>
              <w:t>个月，养护期（管护</w:t>
            </w:r>
            <w:r w:rsidRPr="007651D2">
              <w:rPr>
                <w:rFonts w:eastAsiaTheme="minorEastAsia"/>
                <w:bCs/>
                <w:color w:val="000000" w:themeColor="text1"/>
                <w:sz w:val="24"/>
              </w:rPr>
              <w:t>工程</w:t>
            </w:r>
            <w:r w:rsidRPr="007651D2">
              <w:rPr>
                <w:color w:val="000000" w:themeColor="text1"/>
                <w:sz w:val="24"/>
              </w:rPr>
              <w:t>）为</w:t>
            </w:r>
            <w:r w:rsidRPr="007651D2">
              <w:rPr>
                <w:color w:val="000000" w:themeColor="text1"/>
                <w:sz w:val="24"/>
              </w:rPr>
              <w:t>24</w:t>
            </w:r>
            <w:r w:rsidRPr="007651D2">
              <w:rPr>
                <w:color w:val="000000" w:themeColor="text1"/>
                <w:sz w:val="24"/>
              </w:rPr>
              <w:t>个月。</w:t>
            </w:r>
            <w:r w:rsidRPr="007651D2">
              <w:rPr>
                <w:color w:val="000000" w:themeColor="text1"/>
                <w:kern w:val="0"/>
                <w:sz w:val="24"/>
              </w:rPr>
              <w:t>施工期工艺流程及产污环节见图</w:t>
            </w:r>
            <w:r w:rsidR="00DA709F" w:rsidRPr="007651D2">
              <w:rPr>
                <w:color w:val="000000" w:themeColor="text1"/>
                <w:kern w:val="0"/>
                <w:sz w:val="24"/>
              </w:rPr>
              <w:t>2-2</w:t>
            </w:r>
            <w:r w:rsidRPr="007651D2">
              <w:rPr>
                <w:color w:val="000000" w:themeColor="text1"/>
                <w:kern w:val="0"/>
                <w:sz w:val="24"/>
              </w:rPr>
              <w:t>。</w:t>
            </w:r>
          </w:p>
          <w:p w14:paraId="219AC230" w14:textId="77777777" w:rsidR="00087B53" w:rsidRPr="007651D2" w:rsidRDefault="00087B53">
            <w:pPr>
              <w:pStyle w:val="a0"/>
              <w:rPr>
                <w:color w:val="000000" w:themeColor="text1"/>
              </w:rPr>
            </w:pPr>
          </w:p>
          <w:p w14:paraId="5B199501" w14:textId="77777777" w:rsidR="00603DBA" w:rsidRPr="007651D2" w:rsidRDefault="00603DBA">
            <w:pPr>
              <w:pStyle w:val="a0"/>
              <w:rPr>
                <w:color w:val="000000" w:themeColor="text1"/>
              </w:rPr>
            </w:pPr>
          </w:p>
          <w:p w14:paraId="7F762EB0" w14:textId="77777777" w:rsidR="00603DBA" w:rsidRPr="007651D2" w:rsidRDefault="00603DBA">
            <w:pPr>
              <w:pStyle w:val="a0"/>
              <w:rPr>
                <w:color w:val="000000" w:themeColor="text1"/>
              </w:rPr>
            </w:pPr>
          </w:p>
          <w:p w14:paraId="73EA0248" w14:textId="77777777" w:rsidR="00603DBA" w:rsidRPr="007651D2" w:rsidRDefault="00603DBA">
            <w:pPr>
              <w:pStyle w:val="a0"/>
              <w:rPr>
                <w:color w:val="000000" w:themeColor="text1"/>
              </w:rPr>
            </w:pPr>
          </w:p>
          <w:p w14:paraId="7366772B" w14:textId="77777777" w:rsidR="00603DBA" w:rsidRPr="007651D2" w:rsidRDefault="00603DBA">
            <w:pPr>
              <w:pStyle w:val="a0"/>
              <w:rPr>
                <w:color w:val="000000" w:themeColor="text1"/>
              </w:rPr>
            </w:pPr>
          </w:p>
          <w:p w14:paraId="3CF6A5EE" w14:textId="77777777" w:rsidR="00603DBA" w:rsidRPr="007651D2" w:rsidRDefault="00603DBA">
            <w:pPr>
              <w:pStyle w:val="a0"/>
              <w:rPr>
                <w:color w:val="000000" w:themeColor="text1"/>
              </w:rPr>
            </w:pPr>
          </w:p>
          <w:p w14:paraId="5D48784C" w14:textId="77777777" w:rsidR="00603DBA" w:rsidRPr="007651D2" w:rsidRDefault="00603DBA">
            <w:pPr>
              <w:pStyle w:val="a0"/>
              <w:rPr>
                <w:color w:val="000000" w:themeColor="text1"/>
              </w:rPr>
            </w:pPr>
          </w:p>
          <w:p w14:paraId="403BD779" w14:textId="77777777" w:rsidR="00603DBA" w:rsidRPr="007651D2" w:rsidRDefault="00603DBA">
            <w:pPr>
              <w:pStyle w:val="a0"/>
              <w:rPr>
                <w:color w:val="000000" w:themeColor="text1"/>
              </w:rPr>
            </w:pPr>
          </w:p>
          <w:p w14:paraId="52C60AF5" w14:textId="77777777" w:rsidR="00603DBA" w:rsidRPr="007651D2" w:rsidRDefault="00603DBA">
            <w:pPr>
              <w:pStyle w:val="a0"/>
              <w:rPr>
                <w:color w:val="000000" w:themeColor="text1"/>
              </w:rPr>
            </w:pPr>
          </w:p>
          <w:p w14:paraId="129F3638" w14:textId="77777777" w:rsidR="00603DBA" w:rsidRPr="007651D2" w:rsidRDefault="00603DBA">
            <w:pPr>
              <w:pStyle w:val="a0"/>
              <w:rPr>
                <w:color w:val="000000" w:themeColor="text1"/>
              </w:rPr>
            </w:pPr>
          </w:p>
          <w:p w14:paraId="00EFB453" w14:textId="77777777" w:rsidR="00603DBA" w:rsidRPr="007651D2" w:rsidRDefault="00603DBA">
            <w:pPr>
              <w:pStyle w:val="a0"/>
              <w:rPr>
                <w:color w:val="000000" w:themeColor="text1"/>
              </w:rPr>
            </w:pPr>
          </w:p>
          <w:p w14:paraId="4918776A" w14:textId="77777777" w:rsidR="00087B53" w:rsidRPr="007651D2" w:rsidRDefault="006D4651">
            <w:pPr>
              <w:spacing w:line="360" w:lineRule="auto"/>
              <w:jc w:val="center"/>
              <w:rPr>
                <w:color w:val="000000" w:themeColor="text1"/>
              </w:rPr>
            </w:pPr>
            <w:r w:rsidRPr="007651D2">
              <w:rPr>
                <w:color w:val="000000" w:themeColor="text1"/>
              </w:rPr>
              <w:object w:dxaOrig="7635" w:dyaOrig="5700" w14:anchorId="22DF3FFA">
                <v:shape id="_x0000_i1026" type="#_x0000_t75" style="width:381pt;height:285pt" o:ole="">
                  <v:imagedata r:id="rId18" o:title=""/>
                </v:shape>
                <o:OLEObject Type="Embed" ProgID="VisioViewer.Viewer.1" ShapeID="_x0000_i1026" DrawAspect="Content" ObjectID="_1732967349" r:id="rId19"/>
              </w:object>
            </w:r>
          </w:p>
          <w:p w14:paraId="4AA9FE64" w14:textId="4413BF57" w:rsidR="00087B53" w:rsidRPr="007651D2" w:rsidRDefault="006D4651">
            <w:pPr>
              <w:spacing w:line="360" w:lineRule="auto"/>
              <w:jc w:val="center"/>
              <w:rPr>
                <w:b/>
                <w:bCs/>
                <w:color w:val="000000" w:themeColor="text1"/>
                <w:sz w:val="24"/>
              </w:rPr>
            </w:pPr>
            <w:r w:rsidRPr="007651D2">
              <w:rPr>
                <w:b/>
                <w:color w:val="000000" w:themeColor="text1"/>
                <w:kern w:val="0"/>
                <w:sz w:val="24"/>
              </w:rPr>
              <w:t>图</w:t>
            </w:r>
            <w:r w:rsidR="00DA709F" w:rsidRPr="007651D2">
              <w:rPr>
                <w:b/>
                <w:color w:val="000000" w:themeColor="text1"/>
                <w:kern w:val="0"/>
                <w:sz w:val="24"/>
              </w:rPr>
              <w:t>2-2</w:t>
            </w:r>
            <w:r w:rsidRPr="007651D2">
              <w:rPr>
                <w:b/>
                <w:color w:val="000000" w:themeColor="text1"/>
                <w:kern w:val="0"/>
                <w:sz w:val="24"/>
              </w:rPr>
              <w:t xml:space="preserve">  </w:t>
            </w:r>
            <w:r w:rsidRPr="007651D2">
              <w:rPr>
                <w:b/>
                <w:bCs/>
                <w:color w:val="000000" w:themeColor="text1"/>
                <w:kern w:val="0"/>
                <w:sz w:val="24"/>
              </w:rPr>
              <w:t>林沟生态修复区</w:t>
            </w:r>
            <w:r w:rsidRPr="007651D2">
              <w:rPr>
                <w:b/>
                <w:color w:val="000000" w:themeColor="text1"/>
                <w:kern w:val="0"/>
                <w:sz w:val="24"/>
              </w:rPr>
              <w:t>工艺流程及产污环节</w:t>
            </w:r>
          </w:p>
          <w:p w14:paraId="769116D8"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具体施工方案如下：</w:t>
            </w:r>
            <w:bookmarkStart w:id="4" w:name="_Toc99116548"/>
          </w:p>
          <w:p w14:paraId="3726587A"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①</w:t>
            </w:r>
            <w:r w:rsidRPr="007651D2">
              <w:rPr>
                <w:color w:val="000000" w:themeColor="text1"/>
                <w:sz w:val="24"/>
              </w:rPr>
              <w:t>石料渣清理工程</w:t>
            </w:r>
          </w:p>
          <w:p w14:paraId="551D0B7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林沟矿区现状</w:t>
            </w:r>
            <w:r w:rsidRPr="007651D2">
              <w:rPr>
                <w:color w:val="000000" w:themeColor="text1"/>
                <w:sz w:val="24"/>
              </w:rPr>
              <w:t>2</w:t>
            </w:r>
            <w:r w:rsidRPr="007651D2">
              <w:rPr>
                <w:color w:val="000000" w:themeColor="text1"/>
                <w:sz w:val="24"/>
              </w:rPr>
              <w:t>处矿渣堆积于山体坡角表层，本次设计对矿渣堆进行就近清运填坑处理，不涉及石渣外运。</w:t>
            </w:r>
          </w:p>
          <w:p w14:paraId="564E01EA"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②</w:t>
            </w:r>
            <w:r w:rsidRPr="007651D2">
              <w:rPr>
                <w:color w:val="000000" w:themeColor="text1"/>
                <w:sz w:val="24"/>
              </w:rPr>
              <w:t>陡坎削坡工程</w:t>
            </w:r>
          </w:p>
          <w:p w14:paraId="09AC4980"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林沟石料矿主要是将</w:t>
            </w:r>
            <w:r w:rsidRPr="007651D2">
              <w:rPr>
                <w:color w:val="000000" w:themeColor="text1"/>
                <w:sz w:val="24"/>
              </w:rPr>
              <w:t>2</w:t>
            </w:r>
            <w:r w:rsidRPr="007651D2">
              <w:rPr>
                <w:color w:val="000000" w:themeColor="text1"/>
                <w:sz w:val="24"/>
              </w:rPr>
              <w:t>处挖取石料形成的矿坑、陡峭坡体进行修整，防止塌陷和滑坡，对已发生滑坡产生的土方结合矿山坡面削坡进行回填，稳定边坡，消除露天开采区边界引起的陡坎、陡坡等附加坡度，以及对受到扰动的土地进行推填，使之坡度在允许的范围之内。其目的是通过土方工程使露天开采区地形地貌与周边环境相协调，便于植被恢复工程措施的实施，满足植被恢复工作的需要。设计将原来的陡坡凸坎进行削坡，在确保居民安全和减少占地的前提下，岸坡设计坡度为</w:t>
            </w:r>
            <w:r w:rsidRPr="007651D2">
              <w:rPr>
                <w:color w:val="000000" w:themeColor="text1"/>
                <w:sz w:val="24"/>
              </w:rPr>
              <w:t>1:2</w:t>
            </w:r>
            <w:r w:rsidRPr="007651D2">
              <w:rPr>
                <w:color w:val="000000" w:themeColor="text1"/>
                <w:sz w:val="24"/>
              </w:rPr>
              <w:t>。</w:t>
            </w:r>
          </w:p>
          <w:p w14:paraId="318C5EA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稳定边坡主要是为了消除露天开采区边界引起的陡坎、陡坡等附加坡度，</w:t>
            </w:r>
            <w:r w:rsidRPr="007651D2">
              <w:rPr>
                <w:color w:val="000000" w:themeColor="text1"/>
                <w:sz w:val="24"/>
              </w:rPr>
              <w:lastRenderedPageBreak/>
              <w:t>以及对受到扰动的土地进行推填，把边坡的坡度降到安全角度以下，使之坡度在允许的范围之内。矿山开采区边坡治理设计土方回填分层碾压，边坡修筑，坡脚填土反压构成水平台阶，把边坡的坡度降到安全角度以下。设计台阶高度不大于</w:t>
            </w:r>
            <w:r w:rsidRPr="007651D2">
              <w:rPr>
                <w:color w:val="000000" w:themeColor="text1"/>
                <w:sz w:val="24"/>
              </w:rPr>
              <w:t>5m</w:t>
            </w:r>
            <w:r w:rsidRPr="007651D2">
              <w:rPr>
                <w:color w:val="000000" w:themeColor="text1"/>
                <w:sz w:val="24"/>
              </w:rPr>
              <w:t>，坡度不宜大于</w:t>
            </w:r>
            <w:r w:rsidRPr="007651D2">
              <w:rPr>
                <w:color w:val="000000" w:themeColor="text1"/>
                <w:sz w:val="24"/>
              </w:rPr>
              <w:t>1:2</w:t>
            </w:r>
            <w:r w:rsidRPr="007651D2">
              <w:rPr>
                <w:color w:val="000000" w:themeColor="text1"/>
                <w:sz w:val="24"/>
              </w:rPr>
              <w:t>，小平台宽不小于</w:t>
            </w:r>
            <w:r w:rsidRPr="007651D2">
              <w:rPr>
                <w:color w:val="000000" w:themeColor="text1"/>
                <w:sz w:val="24"/>
              </w:rPr>
              <w:t>2.0m</w:t>
            </w:r>
            <w:r w:rsidRPr="007651D2">
              <w:rPr>
                <w:color w:val="000000" w:themeColor="text1"/>
                <w:sz w:val="24"/>
              </w:rPr>
              <w:t>。本方案形成台阶高度最高为</w:t>
            </w:r>
            <w:r w:rsidRPr="007651D2">
              <w:rPr>
                <w:color w:val="000000" w:themeColor="text1"/>
                <w:sz w:val="24"/>
              </w:rPr>
              <w:t>5m</w:t>
            </w:r>
            <w:r w:rsidRPr="007651D2">
              <w:rPr>
                <w:color w:val="000000" w:themeColor="text1"/>
                <w:sz w:val="24"/>
              </w:rPr>
              <w:t>，台阶坡面角最大</w:t>
            </w:r>
            <w:r w:rsidRPr="007651D2">
              <w:rPr>
                <w:color w:val="000000" w:themeColor="text1"/>
                <w:sz w:val="24"/>
              </w:rPr>
              <w:t>26.56°</w:t>
            </w:r>
            <w:r w:rsidRPr="007651D2">
              <w:rPr>
                <w:color w:val="000000" w:themeColor="text1"/>
                <w:sz w:val="24"/>
              </w:rPr>
              <w:t>，最终形成边坡角不大于</w:t>
            </w:r>
            <w:r w:rsidRPr="007651D2">
              <w:rPr>
                <w:color w:val="000000" w:themeColor="text1"/>
                <w:sz w:val="24"/>
              </w:rPr>
              <w:t>36°</w:t>
            </w:r>
            <w:r w:rsidRPr="007651D2">
              <w:rPr>
                <w:color w:val="000000" w:themeColor="text1"/>
                <w:sz w:val="24"/>
              </w:rPr>
              <w:t>，危险系数较低，边坡稳定，较安全。工程采用推土机、挖掘机配合自卸汽车施工。</w:t>
            </w:r>
          </w:p>
          <w:p w14:paraId="711844D8"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③</w:t>
            </w:r>
            <w:r w:rsidRPr="007651D2">
              <w:rPr>
                <w:color w:val="000000" w:themeColor="text1"/>
                <w:sz w:val="24"/>
              </w:rPr>
              <w:t>混凝土场地拆除工程</w:t>
            </w:r>
          </w:p>
          <w:p w14:paraId="4B160F4D"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对现状</w:t>
            </w:r>
            <w:r w:rsidRPr="007651D2">
              <w:rPr>
                <w:color w:val="000000" w:themeColor="text1"/>
                <w:sz w:val="24"/>
              </w:rPr>
              <w:t>1</w:t>
            </w:r>
            <w:r w:rsidRPr="007651D2">
              <w:rPr>
                <w:color w:val="000000" w:themeColor="text1"/>
                <w:sz w:val="24"/>
              </w:rPr>
              <w:t>处废弃混凝土场地进行拆除，石渣清运后覆壤土</w:t>
            </w:r>
            <w:r w:rsidRPr="007651D2">
              <w:rPr>
                <w:color w:val="000000" w:themeColor="text1"/>
                <w:sz w:val="24"/>
              </w:rPr>
              <w:t>50cm</w:t>
            </w:r>
            <w:r w:rsidRPr="007651D2">
              <w:rPr>
                <w:color w:val="000000" w:themeColor="text1"/>
                <w:sz w:val="24"/>
              </w:rPr>
              <w:t>种植云杉，株行距为</w:t>
            </w:r>
            <w:r w:rsidRPr="007651D2">
              <w:rPr>
                <w:color w:val="000000" w:themeColor="text1"/>
                <w:sz w:val="24"/>
              </w:rPr>
              <w:t>3*3m</w:t>
            </w:r>
            <w:r w:rsidRPr="007651D2">
              <w:rPr>
                <w:color w:val="000000" w:themeColor="text1"/>
                <w:sz w:val="24"/>
              </w:rPr>
              <w:t>。</w:t>
            </w:r>
          </w:p>
          <w:p w14:paraId="2855C821"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④</w:t>
            </w:r>
            <w:r w:rsidRPr="007651D2">
              <w:rPr>
                <w:color w:val="000000" w:themeColor="text1"/>
                <w:sz w:val="24"/>
              </w:rPr>
              <w:t>道路工程</w:t>
            </w:r>
          </w:p>
          <w:p w14:paraId="7DEB5494"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设计对进入矿区的一条路面损坏严重砂石路重新铺设砂石路面，总长</w:t>
            </w:r>
            <w:r w:rsidRPr="007651D2">
              <w:rPr>
                <w:color w:val="000000" w:themeColor="text1"/>
                <w:sz w:val="24"/>
              </w:rPr>
              <w:t>950m</w:t>
            </w:r>
            <w:r w:rsidRPr="007651D2">
              <w:rPr>
                <w:color w:val="000000" w:themeColor="text1"/>
                <w:sz w:val="24"/>
              </w:rPr>
              <w:t>，根据《乡村道路工程技术规范》（</w:t>
            </w:r>
            <w:r w:rsidRPr="007651D2">
              <w:rPr>
                <w:color w:val="000000" w:themeColor="text1"/>
                <w:sz w:val="24"/>
              </w:rPr>
              <w:t>GB/T51224-2017</w:t>
            </w:r>
            <w:r w:rsidRPr="007651D2">
              <w:rPr>
                <w:color w:val="000000" w:themeColor="text1"/>
                <w:sz w:val="24"/>
              </w:rPr>
              <w:t>），路面设计遵循因地制宜、合理选材、方便施工、利于养护的原则，为确保工程施工质量，选用便于机械化、工厂化、规模化的结构方案，且根据当地自然条件、地产材料和工程投资等情况确定，本次选用砂砾石为路面。</w:t>
            </w:r>
          </w:p>
          <w:p w14:paraId="4818B39E"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横断面设计原则：根据设计规范并结合项目区实际情况，本次设计铺砂路面宽度为</w:t>
            </w:r>
            <w:r w:rsidRPr="007651D2">
              <w:rPr>
                <w:color w:val="000000" w:themeColor="text1"/>
                <w:sz w:val="24"/>
              </w:rPr>
              <w:t>4m</w:t>
            </w:r>
            <w:r w:rsidRPr="007651D2">
              <w:rPr>
                <w:color w:val="000000" w:themeColor="text1"/>
                <w:sz w:val="24"/>
              </w:rPr>
              <w:t>，路基宽度为</w:t>
            </w:r>
            <w:r w:rsidRPr="007651D2">
              <w:rPr>
                <w:color w:val="000000" w:themeColor="text1"/>
                <w:sz w:val="24"/>
              </w:rPr>
              <w:t>5m</w:t>
            </w:r>
            <w:r w:rsidRPr="007651D2">
              <w:rPr>
                <w:color w:val="000000" w:themeColor="text1"/>
                <w:sz w:val="24"/>
              </w:rPr>
              <w:t>。路面采用</w:t>
            </w:r>
            <w:r w:rsidRPr="007651D2">
              <w:rPr>
                <w:color w:val="000000" w:themeColor="text1"/>
                <w:sz w:val="24"/>
              </w:rPr>
              <w:t>150mm</w:t>
            </w:r>
            <w:r w:rsidRPr="007651D2">
              <w:rPr>
                <w:color w:val="000000" w:themeColor="text1"/>
                <w:sz w:val="24"/>
              </w:rPr>
              <w:t>厚砂砾石铺设，砂砾石粒径小于</w:t>
            </w:r>
            <w:r w:rsidRPr="007651D2">
              <w:rPr>
                <w:color w:val="000000" w:themeColor="text1"/>
                <w:sz w:val="24"/>
              </w:rPr>
              <w:t>50mm</w:t>
            </w:r>
            <w:r w:rsidRPr="007651D2">
              <w:rPr>
                <w:color w:val="000000" w:themeColor="text1"/>
                <w:sz w:val="24"/>
              </w:rPr>
              <w:t>。</w:t>
            </w:r>
          </w:p>
          <w:p w14:paraId="76AF85FE"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⑤</w:t>
            </w:r>
            <w:r w:rsidRPr="007651D2">
              <w:rPr>
                <w:color w:val="000000" w:themeColor="text1"/>
                <w:sz w:val="24"/>
              </w:rPr>
              <w:t>沟道治理工程</w:t>
            </w:r>
          </w:p>
          <w:p w14:paraId="46B45A0F"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对矿区内的一条山体渗水沟道进行浆砌石双侧护坡，合计</w:t>
            </w:r>
            <w:r w:rsidRPr="007651D2">
              <w:rPr>
                <w:color w:val="000000" w:themeColor="text1"/>
                <w:sz w:val="24"/>
              </w:rPr>
              <w:t>702m</w:t>
            </w:r>
            <w:r w:rsidRPr="007651D2">
              <w:rPr>
                <w:color w:val="000000" w:themeColor="text1"/>
                <w:sz w:val="24"/>
              </w:rPr>
              <w:t>，配套跌水</w:t>
            </w:r>
            <w:r w:rsidRPr="007651D2">
              <w:rPr>
                <w:color w:val="000000" w:themeColor="text1"/>
                <w:sz w:val="24"/>
              </w:rPr>
              <w:t>2</w:t>
            </w:r>
            <w:r w:rsidRPr="007651D2">
              <w:rPr>
                <w:color w:val="000000" w:themeColor="text1"/>
                <w:sz w:val="24"/>
              </w:rPr>
              <w:t>座；护岸形式选用斜墙式护岸，设计护岸高度</w:t>
            </w:r>
            <w:r w:rsidRPr="007651D2">
              <w:rPr>
                <w:color w:val="000000" w:themeColor="text1"/>
                <w:sz w:val="24"/>
              </w:rPr>
              <w:t>1.5m</w:t>
            </w:r>
            <w:r w:rsidRPr="007651D2">
              <w:rPr>
                <w:color w:val="000000" w:themeColor="text1"/>
                <w:sz w:val="24"/>
              </w:rPr>
              <w:t>，设计墙顶宽</w:t>
            </w:r>
            <w:r w:rsidRPr="007651D2">
              <w:rPr>
                <w:color w:val="000000" w:themeColor="text1"/>
                <w:sz w:val="24"/>
              </w:rPr>
              <w:t>0.5m</w:t>
            </w:r>
            <w:r w:rsidRPr="007651D2">
              <w:rPr>
                <w:color w:val="000000" w:themeColor="text1"/>
                <w:sz w:val="24"/>
              </w:rPr>
              <w:t>，浆砌石基础宽</w:t>
            </w:r>
            <w:r w:rsidRPr="007651D2">
              <w:rPr>
                <w:color w:val="000000" w:themeColor="text1"/>
                <w:sz w:val="24"/>
              </w:rPr>
              <w:t>0.8m</w:t>
            </w:r>
            <w:r w:rsidRPr="007651D2">
              <w:rPr>
                <w:color w:val="000000" w:themeColor="text1"/>
                <w:sz w:val="24"/>
              </w:rPr>
              <w:t>，深度</w:t>
            </w:r>
            <w:r w:rsidRPr="007651D2">
              <w:rPr>
                <w:color w:val="000000" w:themeColor="text1"/>
                <w:sz w:val="24"/>
              </w:rPr>
              <w:t>1.0m</w:t>
            </w:r>
            <w:r w:rsidRPr="007651D2">
              <w:rPr>
                <w:color w:val="000000" w:themeColor="text1"/>
                <w:sz w:val="24"/>
              </w:rPr>
              <w:t>，边坡取</w:t>
            </w:r>
            <w:r w:rsidRPr="007651D2">
              <w:rPr>
                <w:color w:val="000000" w:themeColor="text1"/>
                <w:sz w:val="24"/>
              </w:rPr>
              <w:t>1:1.5</w:t>
            </w:r>
            <w:r w:rsidRPr="007651D2">
              <w:rPr>
                <w:color w:val="000000" w:themeColor="text1"/>
                <w:sz w:val="24"/>
              </w:rPr>
              <w:t>。沿水流方向每隔</w:t>
            </w:r>
            <w:r w:rsidRPr="007651D2">
              <w:rPr>
                <w:color w:val="000000" w:themeColor="text1"/>
                <w:sz w:val="24"/>
              </w:rPr>
              <w:t>10m</w:t>
            </w:r>
            <w:r w:rsidRPr="007651D2">
              <w:rPr>
                <w:color w:val="000000" w:themeColor="text1"/>
                <w:sz w:val="24"/>
              </w:rPr>
              <w:t>设</w:t>
            </w:r>
            <w:r w:rsidRPr="007651D2">
              <w:rPr>
                <w:color w:val="000000" w:themeColor="text1"/>
                <w:sz w:val="24"/>
              </w:rPr>
              <w:t>1</w:t>
            </w:r>
            <w:r w:rsidRPr="007651D2">
              <w:rPr>
                <w:color w:val="000000" w:themeColor="text1"/>
                <w:sz w:val="24"/>
              </w:rPr>
              <w:t>条伸缩缝，伸缩缝宽</w:t>
            </w:r>
            <w:r w:rsidRPr="007651D2">
              <w:rPr>
                <w:color w:val="000000" w:themeColor="text1"/>
                <w:sz w:val="24"/>
              </w:rPr>
              <w:t>3cm</w:t>
            </w:r>
            <w:r w:rsidRPr="007651D2">
              <w:rPr>
                <w:color w:val="000000" w:themeColor="text1"/>
                <w:sz w:val="24"/>
              </w:rPr>
              <w:t>，采用沥青油膏（厚</w:t>
            </w:r>
            <w:r w:rsidRPr="007651D2">
              <w:rPr>
                <w:color w:val="000000" w:themeColor="text1"/>
                <w:sz w:val="24"/>
              </w:rPr>
              <w:t>2cm</w:t>
            </w:r>
            <w:r w:rsidRPr="007651D2">
              <w:rPr>
                <w:color w:val="000000" w:themeColor="text1"/>
                <w:sz w:val="24"/>
              </w:rPr>
              <w:t>）</w:t>
            </w:r>
            <w:r w:rsidRPr="007651D2">
              <w:rPr>
                <w:color w:val="000000" w:themeColor="text1"/>
                <w:sz w:val="24"/>
              </w:rPr>
              <w:t>+</w:t>
            </w:r>
            <w:r w:rsidRPr="007651D2">
              <w:rPr>
                <w:color w:val="000000" w:themeColor="text1"/>
                <w:sz w:val="24"/>
              </w:rPr>
              <w:t>苯板填塞。</w:t>
            </w:r>
          </w:p>
          <w:p w14:paraId="0FEFC3C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浆砌石护坡采用</w:t>
            </w:r>
            <w:r w:rsidRPr="007651D2">
              <w:rPr>
                <w:color w:val="000000" w:themeColor="text1"/>
                <w:sz w:val="24"/>
              </w:rPr>
              <w:t>MU30</w:t>
            </w:r>
            <w:r w:rsidRPr="007651D2">
              <w:rPr>
                <w:color w:val="000000" w:themeColor="text1"/>
                <w:sz w:val="24"/>
              </w:rPr>
              <w:t>块石、</w:t>
            </w:r>
            <w:r w:rsidRPr="007651D2">
              <w:rPr>
                <w:color w:val="000000" w:themeColor="text1"/>
                <w:sz w:val="24"/>
              </w:rPr>
              <w:t>M7.5</w:t>
            </w:r>
            <w:r w:rsidRPr="007651D2">
              <w:rPr>
                <w:color w:val="000000" w:themeColor="text1"/>
                <w:sz w:val="24"/>
              </w:rPr>
              <w:t>水泥砂浆砌筑。</w:t>
            </w:r>
            <w:r w:rsidRPr="007651D2">
              <w:rPr>
                <w:color w:val="000000" w:themeColor="text1"/>
                <w:sz w:val="24"/>
              </w:rPr>
              <w:t>1</w:t>
            </w:r>
            <w:r w:rsidRPr="007651D2">
              <w:rPr>
                <w:color w:val="000000" w:themeColor="text1"/>
                <w:sz w:val="24"/>
              </w:rPr>
              <w:t>：</w:t>
            </w:r>
            <w:r w:rsidRPr="007651D2">
              <w:rPr>
                <w:color w:val="000000" w:themeColor="text1"/>
                <w:sz w:val="24"/>
              </w:rPr>
              <w:t>2</w:t>
            </w:r>
            <w:r w:rsidRPr="007651D2">
              <w:rPr>
                <w:color w:val="000000" w:themeColor="text1"/>
                <w:sz w:val="24"/>
              </w:rPr>
              <w:t>水泥砂浆勾石缝，用于外表面的石面要求平整。挡土墙及护坡的地基耐力应</w:t>
            </w:r>
            <w:r w:rsidRPr="007651D2">
              <w:rPr>
                <w:color w:val="000000" w:themeColor="text1"/>
                <w:sz w:val="24"/>
              </w:rPr>
              <w:t>≥12t/m</w:t>
            </w:r>
            <w:r w:rsidRPr="007651D2">
              <w:rPr>
                <w:color w:val="000000" w:themeColor="text1"/>
                <w:sz w:val="24"/>
              </w:rPr>
              <w:t>，否则应将基底土夯实。墙背若作填土时应随砌随夯实，干容重需</w:t>
            </w:r>
            <w:r w:rsidRPr="007651D2">
              <w:rPr>
                <w:color w:val="000000" w:themeColor="text1"/>
                <w:sz w:val="24"/>
              </w:rPr>
              <w:t>≥1.5g/cm³</w:t>
            </w:r>
            <w:r w:rsidRPr="007651D2">
              <w:rPr>
                <w:color w:val="000000" w:themeColor="text1"/>
                <w:sz w:val="24"/>
              </w:rPr>
              <w:t>。挡土墙及护坡每</w:t>
            </w:r>
            <w:r w:rsidRPr="007651D2">
              <w:rPr>
                <w:color w:val="000000" w:themeColor="text1"/>
                <w:sz w:val="24"/>
              </w:rPr>
              <w:t>10m</w:t>
            </w:r>
            <w:r w:rsidRPr="007651D2">
              <w:rPr>
                <w:color w:val="000000" w:themeColor="text1"/>
                <w:sz w:val="24"/>
              </w:rPr>
              <w:t>需留变形缝，缝宽</w:t>
            </w:r>
            <w:r w:rsidRPr="007651D2">
              <w:rPr>
                <w:color w:val="000000" w:themeColor="text1"/>
                <w:sz w:val="24"/>
              </w:rPr>
              <w:t>30mm</w:t>
            </w:r>
            <w:r w:rsidRPr="007651D2">
              <w:rPr>
                <w:color w:val="000000" w:themeColor="text1"/>
                <w:sz w:val="24"/>
              </w:rPr>
              <w:t>，缝内填塞沥青麻筋。地形起伏不大时基础底面找平，遇到坑洼地形，不得回填，应以坑洼底面为基准面下挖至设计埋深方</w:t>
            </w:r>
            <w:r w:rsidRPr="007651D2">
              <w:rPr>
                <w:color w:val="000000" w:themeColor="text1"/>
                <w:sz w:val="24"/>
              </w:rPr>
              <w:lastRenderedPageBreak/>
              <w:t>可进行基础施工，护面墙砌筑以实际发生为准，挖方量以实际发生量为准。护面墙设伸缩缝，间距</w:t>
            </w:r>
            <w:r w:rsidRPr="007651D2">
              <w:rPr>
                <w:color w:val="000000" w:themeColor="text1"/>
                <w:sz w:val="24"/>
              </w:rPr>
              <w:t>10.0m</w:t>
            </w:r>
            <w:r w:rsidRPr="007651D2">
              <w:rPr>
                <w:color w:val="000000" w:themeColor="text1"/>
                <w:sz w:val="24"/>
              </w:rPr>
              <w:t>，缝宽</w:t>
            </w:r>
            <w:r w:rsidRPr="007651D2">
              <w:rPr>
                <w:color w:val="000000" w:themeColor="text1"/>
                <w:sz w:val="24"/>
              </w:rPr>
              <w:t>30mm</w:t>
            </w:r>
            <w:r w:rsidRPr="007651D2">
              <w:rPr>
                <w:color w:val="000000" w:themeColor="text1"/>
                <w:sz w:val="24"/>
              </w:rPr>
              <w:t>。伸缩缝位置根据施工现场情况确定。护面墙必须紧贴坡面，超挖部分用毛石混凝土砌筑，不得回填土。浆砌块石应花砌、大面朝外、错缝交接，并选择较大、较规整的块石砌在沟底下部。浆砌料石在坡面应纵砌；在沟底应横砌。浆砌卵石，相邻两排应错开茬口，并选择较大的卵石砌于沟底下部，大头朝下，挤紧靠实。浆砌块石护坡式防渗结构，应先砌面石，后砌腹石，面石与腹石应交错连接；浆砌料石挡土墙式防渗结构，面石中应有足量的丁石与腹石相连。砌筑前应洒水润湿，石料应冲洗干净。浆砌块石，应干摆试放分层砌筑，座浆饱满。每层铺水泥砂浆厚，料石宜为</w:t>
            </w:r>
            <w:r w:rsidRPr="007651D2">
              <w:rPr>
                <w:color w:val="000000" w:themeColor="text1"/>
                <w:sz w:val="24"/>
              </w:rPr>
              <w:t>2cm</w:t>
            </w:r>
            <w:r w:rsidRPr="007651D2">
              <w:rPr>
                <w:color w:val="000000" w:themeColor="text1"/>
                <w:sz w:val="24"/>
              </w:rPr>
              <w:t>～</w:t>
            </w:r>
            <w:r w:rsidRPr="007651D2">
              <w:rPr>
                <w:color w:val="000000" w:themeColor="text1"/>
                <w:sz w:val="24"/>
              </w:rPr>
              <w:t>3cm</w:t>
            </w:r>
            <w:r w:rsidRPr="007651D2">
              <w:rPr>
                <w:color w:val="000000" w:themeColor="text1"/>
                <w:sz w:val="24"/>
              </w:rPr>
              <w:t>；块石宜为</w:t>
            </w:r>
            <w:r w:rsidRPr="007651D2">
              <w:rPr>
                <w:color w:val="000000" w:themeColor="text1"/>
                <w:sz w:val="24"/>
              </w:rPr>
              <w:t>3cm</w:t>
            </w:r>
            <w:r w:rsidRPr="007651D2">
              <w:rPr>
                <w:color w:val="000000" w:themeColor="text1"/>
                <w:sz w:val="24"/>
              </w:rPr>
              <w:t>～</w:t>
            </w:r>
            <w:r w:rsidRPr="007651D2">
              <w:rPr>
                <w:color w:val="000000" w:themeColor="text1"/>
                <w:sz w:val="24"/>
              </w:rPr>
              <w:t>5cm</w:t>
            </w:r>
            <w:r w:rsidRPr="007651D2">
              <w:rPr>
                <w:color w:val="000000" w:themeColor="text1"/>
                <w:sz w:val="24"/>
              </w:rPr>
              <w:t>，随铺浆随砌石。块石缝宽超过</w:t>
            </w:r>
            <w:r w:rsidRPr="007651D2">
              <w:rPr>
                <w:color w:val="000000" w:themeColor="text1"/>
                <w:sz w:val="24"/>
              </w:rPr>
              <w:t>5cm</w:t>
            </w:r>
            <w:r w:rsidRPr="007651D2">
              <w:rPr>
                <w:color w:val="000000" w:themeColor="text1"/>
                <w:sz w:val="24"/>
              </w:rPr>
              <w:t>时，应填塞小片石。</w:t>
            </w:r>
          </w:p>
          <w:p w14:paraId="7C37347C" w14:textId="77777777" w:rsidR="00087B53" w:rsidRPr="007651D2" w:rsidRDefault="006D4651">
            <w:pPr>
              <w:keepNext/>
              <w:keepLines/>
              <w:adjustRightInd w:val="0"/>
              <w:snapToGrid w:val="0"/>
              <w:spacing w:line="360" w:lineRule="auto"/>
              <w:outlineLvl w:val="1"/>
              <w:rPr>
                <w:b/>
                <w:bCs/>
                <w:color w:val="000000" w:themeColor="text1"/>
                <w:sz w:val="24"/>
              </w:rPr>
            </w:pPr>
            <w:r w:rsidRPr="007651D2">
              <w:rPr>
                <w:noProof/>
                <w:color w:val="000000" w:themeColor="text1"/>
                <w:sz w:val="24"/>
              </w:rPr>
              <w:drawing>
                <wp:inline distT="0" distB="0" distL="0" distR="0" wp14:anchorId="69A61E4D" wp14:editId="24E570ED">
                  <wp:extent cx="5105400" cy="2649220"/>
                  <wp:effectExtent l="0" t="0" r="0" b="0"/>
                  <wp:docPr id="1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0.jpeg"/>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115321" cy="2654864"/>
                          </a:xfrm>
                          <a:prstGeom prst="rect">
                            <a:avLst/>
                          </a:prstGeom>
                        </pic:spPr>
                      </pic:pic>
                    </a:graphicData>
                  </a:graphic>
                </wp:inline>
              </w:drawing>
            </w:r>
          </w:p>
          <w:p w14:paraId="6CE56EE8" w14:textId="534341AB" w:rsidR="00087B53" w:rsidRPr="007651D2" w:rsidRDefault="006D4651">
            <w:pPr>
              <w:keepNext/>
              <w:keepLines/>
              <w:adjustRightInd w:val="0"/>
              <w:snapToGrid w:val="0"/>
              <w:spacing w:line="360" w:lineRule="auto"/>
              <w:ind w:firstLineChars="200" w:firstLine="482"/>
              <w:jc w:val="center"/>
              <w:outlineLvl w:val="1"/>
              <w:rPr>
                <w:b/>
                <w:bCs/>
                <w:color w:val="000000" w:themeColor="text1"/>
                <w:sz w:val="24"/>
              </w:rPr>
            </w:pPr>
            <w:r w:rsidRPr="007651D2">
              <w:rPr>
                <w:b/>
                <w:color w:val="000000" w:themeColor="text1"/>
                <w:sz w:val="24"/>
              </w:rPr>
              <w:t>图</w:t>
            </w:r>
            <w:r w:rsidRPr="007651D2">
              <w:rPr>
                <w:b/>
                <w:color w:val="000000" w:themeColor="text1"/>
                <w:sz w:val="24"/>
              </w:rPr>
              <w:t>2-</w:t>
            </w:r>
            <w:r w:rsidR="00DA709F" w:rsidRPr="007651D2">
              <w:rPr>
                <w:b/>
                <w:color w:val="000000" w:themeColor="text1"/>
                <w:sz w:val="24"/>
              </w:rPr>
              <w:t>3</w:t>
            </w:r>
            <w:r w:rsidRPr="007651D2">
              <w:rPr>
                <w:rFonts w:eastAsia="Times New Roman"/>
                <w:b/>
                <w:color w:val="000000" w:themeColor="text1"/>
                <w:spacing w:val="58"/>
                <w:sz w:val="24"/>
              </w:rPr>
              <w:t xml:space="preserve"> </w:t>
            </w:r>
            <w:r w:rsidRPr="007651D2">
              <w:rPr>
                <w:b/>
                <w:color w:val="000000" w:themeColor="text1"/>
                <w:sz w:val="24"/>
              </w:rPr>
              <w:t>浆砌石坡式护岸标准剖面示意图</w:t>
            </w:r>
          </w:p>
          <w:p w14:paraId="38DCAFD8"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⑥</w:t>
            </w:r>
            <w:r w:rsidRPr="007651D2">
              <w:rPr>
                <w:color w:val="000000" w:themeColor="text1"/>
                <w:sz w:val="24"/>
              </w:rPr>
              <w:t>生态绿化工程</w:t>
            </w:r>
          </w:p>
          <w:p w14:paraId="0552CB2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栽植树木：对废弃矿山边坡治理后，实施植被重建措施，植树种草恢复生态，优先选择当地耐旱、耐贫瘠、抗逆性强、生物量大、生长迅速的乡土树种，为了抢墒和保证适时造林，应本着先低山、后高山，先沟外、后沟里，先阳坡、后阴坡的顺序进行造林。对周边植被稀疏区域及拆除后恢复场地进行增绿覆绿，苗木选用云杉（</w:t>
            </w:r>
            <w:r w:rsidRPr="007651D2">
              <w:rPr>
                <w:color w:val="000000" w:themeColor="text1"/>
                <w:sz w:val="24"/>
              </w:rPr>
              <w:t>H≥1.5m</w:t>
            </w:r>
            <w:r w:rsidRPr="007651D2">
              <w:rPr>
                <w:color w:val="000000" w:themeColor="text1"/>
                <w:sz w:val="24"/>
              </w:rPr>
              <w:t>、带土球直径</w:t>
            </w:r>
            <w:r w:rsidRPr="007651D2">
              <w:rPr>
                <w:color w:val="000000" w:themeColor="text1"/>
                <w:sz w:val="24"/>
              </w:rPr>
              <w:t>≥40cm</w:t>
            </w:r>
            <w:r w:rsidRPr="007651D2">
              <w:rPr>
                <w:color w:val="000000" w:themeColor="text1"/>
                <w:sz w:val="24"/>
              </w:rPr>
              <w:t>、</w:t>
            </w:r>
            <w:r w:rsidRPr="007651D2">
              <w:rPr>
                <w:color w:val="000000" w:themeColor="text1"/>
                <w:sz w:val="24"/>
              </w:rPr>
              <w:t>φ</w:t>
            </w:r>
            <w:r w:rsidRPr="007651D2">
              <w:rPr>
                <w:color w:val="000000" w:themeColor="text1"/>
                <w:sz w:val="24"/>
              </w:rPr>
              <w:t>＞</w:t>
            </w:r>
            <w:r w:rsidRPr="007651D2">
              <w:rPr>
                <w:color w:val="000000" w:themeColor="text1"/>
                <w:sz w:val="24"/>
              </w:rPr>
              <w:t>1.0m</w:t>
            </w:r>
            <w:r w:rsidRPr="007651D2">
              <w:rPr>
                <w:color w:val="000000" w:themeColor="text1"/>
                <w:sz w:val="24"/>
              </w:rPr>
              <w:t>、冠形丰满），株行距为</w:t>
            </w:r>
            <w:r w:rsidRPr="007651D2">
              <w:rPr>
                <w:color w:val="000000" w:themeColor="text1"/>
                <w:sz w:val="24"/>
              </w:rPr>
              <w:t xml:space="preserve"> 3*3m</w:t>
            </w:r>
            <w:r w:rsidRPr="007651D2">
              <w:rPr>
                <w:color w:val="000000" w:themeColor="text1"/>
                <w:sz w:val="24"/>
              </w:rPr>
              <w:t>。</w:t>
            </w:r>
          </w:p>
          <w:p w14:paraId="5448A7A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lastRenderedPageBreak/>
              <w:t>撒播牧草：对规划削坡面及增绿覆绿区域，撒播牧草、牧草选用红豆草。项目区为干旱风沙区，自然条件恶劣，降水量小，风大沙多，土壤保墒性差，大面积种草成活率低，草籽播量按</w:t>
            </w:r>
            <w:r w:rsidRPr="007651D2">
              <w:rPr>
                <w:color w:val="000000" w:themeColor="text1"/>
                <w:sz w:val="24"/>
              </w:rPr>
              <w:t xml:space="preserve"> 80kg/hm²</w:t>
            </w:r>
            <w:r w:rsidRPr="007651D2">
              <w:rPr>
                <w:color w:val="000000" w:themeColor="text1"/>
                <w:sz w:val="24"/>
              </w:rPr>
              <w:t>确定。</w:t>
            </w:r>
          </w:p>
          <w:p w14:paraId="0253AD20"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⑦</w:t>
            </w:r>
            <w:r w:rsidRPr="007651D2">
              <w:rPr>
                <w:color w:val="000000" w:themeColor="text1"/>
                <w:sz w:val="24"/>
              </w:rPr>
              <w:t>管护监测工程</w:t>
            </w:r>
          </w:p>
          <w:p w14:paraId="5F254BB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管护对象：本项目管护对象为生态修复后的林地、草地。</w:t>
            </w:r>
          </w:p>
          <w:p w14:paraId="34D76476"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管护时间：本项目植被管护期为</w:t>
            </w:r>
            <w:r w:rsidRPr="007651D2">
              <w:rPr>
                <w:color w:val="000000" w:themeColor="text1"/>
                <w:sz w:val="24"/>
              </w:rPr>
              <w:t>2</w:t>
            </w:r>
            <w:r w:rsidRPr="007651D2">
              <w:rPr>
                <w:color w:val="000000" w:themeColor="text1"/>
                <w:sz w:val="24"/>
              </w:rPr>
              <w:t>年。</w:t>
            </w:r>
          </w:p>
          <w:p w14:paraId="4635C255"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管护措施：废弃矿山生态修复后的管护主要是针对重建植被的管护。管护主要是在植被重建过程中，人工对植被巡查管护等工作，以保证植被的成活率。</w:t>
            </w:r>
          </w:p>
          <w:p w14:paraId="176D0AF4"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人工造林抚育管理的主要内容是土壤管理和除草。当年栽植后，于</w:t>
            </w:r>
            <w:r w:rsidRPr="007651D2">
              <w:rPr>
                <w:color w:val="000000" w:themeColor="text1"/>
                <w:sz w:val="24"/>
              </w:rPr>
              <w:t>5</w:t>
            </w:r>
            <w:r w:rsidRPr="007651D2">
              <w:rPr>
                <w:color w:val="000000" w:themeColor="text1"/>
                <w:sz w:val="24"/>
              </w:rPr>
              <w:t>月下旬或</w:t>
            </w:r>
            <w:r w:rsidRPr="007651D2">
              <w:rPr>
                <w:color w:val="000000" w:themeColor="text1"/>
                <w:sz w:val="24"/>
              </w:rPr>
              <w:t>6</w:t>
            </w:r>
            <w:r w:rsidRPr="007651D2">
              <w:rPr>
                <w:color w:val="000000" w:themeColor="text1"/>
                <w:sz w:val="24"/>
              </w:rPr>
              <w:t>月上旬，进行培土、扶苗和踏实。</w:t>
            </w:r>
            <w:r w:rsidRPr="007651D2">
              <w:rPr>
                <w:color w:val="000000" w:themeColor="text1"/>
                <w:sz w:val="24"/>
              </w:rPr>
              <w:t>7</w:t>
            </w:r>
            <w:r w:rsidRPr="007651D2">
              <w:rPr>
                <w:color w:val="000000" w:themeColor="text1"/>
                <w:sz w:val="24"/>
              </w:rPr>
              <w:t>月下旬可进行一次小面积除草，只限穴的周围。不必全面除草，以防苗木日灼。一般连续抚育</w:t>
            </w:r>
            <w:r w:rsidRPr="007651D2">
              <w:rPr>
                <w:color w:val="000000" w:themeColor="text1"/>
                <w:sz w:val="24"/>
              </w:rPr>
              <w:t>2</w:t>
            </w:r>
            <w:r w:rsidRPr="007651D2">
              <w:rPr>
                <w:color w:val="000000" w:themeColor="text1"/>
                <w:sz w:val="24"/>
              </w:rPr>
              <w:t>年，主要是松土除草。但在天然林区，林牧矛盾是其主要矛盾，采伐迹地、火烧迹地，造林后牧草生长茂盛，牛羊践踏毁掉大面积人工林，严重影响造林成活率，故应与当地乡村协商，妥善解决林牧矛盾。</w:t>
            </w:r>
          </w:p>
          <w:p w14:paraId="4D49DE7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种籽要求新鲜饱满，纯度</w:t>
            </w:r>
            <w:r w:rsidRPr="007651D2">
              <w:rPr>
                <w:color w:val="000000" w:themeColor="text1"/>
                <w:sz w:val="24"/>
              </w:rPr>
              <w:t>≥95%</w:t>
            </w:r>
            <w:r w:rsidRPr="007651D2">
              <w:rPr>
                <w:color w:val="000000" w:themeColor="text1"/>
                <w:sz w:val="24"/>
              </w:rPr>
              <w:t>、发芽率</w:t>
            </w:r>
            <w:r w:rsidRPr="007651D2">
              <w:rPr>
                <w:color w:val="000000" w:themeColor="text1"/>
                <w:sz w:val="24"/>
              </w:rPr>
              <w:t>≥90%</w:t>
            </w:r>
            <w:r w:rsidRPr="007651D2">
              <w:rPr>
                <w:color w:val="000000" w:themeColor="text1"/>
                <w:sz w:val="24"/>
              </w:rPr>
              <w:t>。考虑项目区为干旱风沙区，自然条件恶劣，降水量小，风大沙多，土壤保墒性差，大面积种草成活率低，草籽播量按常规设计数量的</w:t>
            </w:r>
            <w:r w:rsidRPr="007651D2">
              <w:rPr>
                <w:color w:val="000000" w:themeColor="text1"/>
                <w:sz w:val="24"/>
              </w:rPr>
              <w:t>120%</w:t>
            </w:r>
            <w:r w:rsidRPr="007651D2">
              <w:rPr>
                <w:color w:val="000000" w:themeColor="text1"/>
                <w:sz w:val="24"/>
              </w:rPr>
              <w:t>确定。</w:t>
            </w:r>
          </w:p>
          <w:p w14:paraId="25E8ABC3"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牧草播种后，首先应保证出苗率，牧草第一年生产期如遇干旱需及时浇水，每</w:t>
            </w:r>
            <w:r w:rsidRPr="007651D2">
              <w:rPr>
                <w:color w:val="000000" w:themeColor="text1"/>
                <w:sz w:val="24"/>
              </w:rPr>
              <w:t xml:space="preserve"> 20 </w:t>
            </w:r>
            <w:r w:rsidRPr="007651D2">
              <w:rPr>
                <w:color w:val="000000" w:themeColor="text1"/>
                <w:sz w:val="24"/>
              </w:rPr>
              <w:t>天洒一次水，用水量为</w:t>
            </w:r>
            <w:r w:rsidRPr="007651D2">
              <w:rPr>
                <w:color w:val="000000" w:themeColor="text1"/>
                <w:sz w:val="24"/>
              </w:rPr>
              <w:t xml:space="preserve"> 60m³/hm²</w:t>
            </w:r>
            <w:r w:rsidRPr="007651D2">
              <w:rPr>
                <w:color w:val="000000" w:themeColor="text1"/>
                <w:sz w:val="24"/>
              </w:rPr>
              <w:t>，以提高其成活率。</w:t>
            </w:r>
          </w:p>
          <w:p w14:paraId="6A122F94" w14:textId="77777777" w:rsidR="00087B53" w:rsidRPr="007651D2" w:rsidRDefault="006D4651">
            <w:pPr>
              <w:spacing w:line="360" w:lineRule="auto"/>
              <w:ind w:firstLineChars="200" w:firstLine="480"/>
              <w:rPr>
                <w:color w:val="000000" w:themeColor="text1"/>
                <w:sz w:val="24"/>
              </w:rPr>
            </w:pPr>
            <w:r w:rsidRPr="007651D2">
              <w:rPr>
                <w:bCs/>
                <w:color w:val="000000" w:themeColor="text1"/>
                <w:sz w:val="24"/>
              </w:rPr>
              <w:t>林沟生态修复区平面布置图详见附图。</w:t>
            </w:r>
          </w:p>
          <w:p w14:paraId="56B83581" w14:textId="77777777" w:rsidR="00087B53" w:rsidRPr="007651D2" w:rsidRDefault="006D4651">
            <w:pPr>
              <w:spacing w:line="360" w:lineRule="auto"/>
              <w:ind w:firstLineChars="200" w:firstLine="482"/>
              <w:rPr>
                <w:color w:val="000000" w:themeColor="text1"/>
                <w:spacing w:val="-8"/>
                <w:sz w:val="24"/>
              </w:rPr>
            </w:pPr>
            <w:r w:rsidRPr="007651D2">
              <w:rPr>
                <w:rFonts w:ascii="宋体" w:hAnsi="宋体" w:cs="宋体" w:hint="eastAsia"/>
                <w:b/>
                <w:bCs/>
                <w:color w:val="000000" w:themeColor="text1"/>
                <w:sz w:val="24"/>
              </w:rPr>
              <w:t>⑶</w:t>
            </w:r>
            <w:r w:rsidRPr="007651D2">
              <w:rPr>
                <w:b/>
                <w:bCs/>
                <w:color w:val="000000" w:themeColor="text1"/>
                <w:sz w:val="24"/>
              </w:rPr>
              <w:t>倪套生态修复区工程部署</w:t>
            </w:r>
          </w:p>
          <w:p w14:paraId="73E96F8D" w14:textId="078B7809" w:rsidR="00087B53" w:rsidRPr="007651D2" w:rsidRDefault="006D4651">
            <w:pPr>
              <w:spacing w:line="360" w:lineRule="auto"/>
              <w:ind w:firstLineChars="200" w:firstLine="480"/>
              <w:rPr>
                <w:bCs/>
                <w:color w:val="000000" w:themeColor="text1"/>
                <w:sz w:val="24"/>
              </w:rPr>
            </w:pPr>
            <w:r w:rsidRPr="007651D2">
              <w:rPr>
                <w:bCs/>
                <w:color w:val="000000" w:themeColor="text1"/>
                <w:sz w:val="24"/>
              </w:rPr>
              <w:t>倪套生态修复区主要施工工序为陡坎削坡及平场工程、</w:t>
            </w:r>
            <w:r w:rsidRPr="007651D2">
              <w:rPr>
                <w:color w:val="000000" w:themeColor="text1"/>
                <w:sz w:val="24"/>
              </w:rPr>
              <w:t>喷播植生工程、生态绿化工程及管护工程</w:t>
            </w:r>
            <w:r w:rsidRPr="007651D2">
              <w:rPr>
                <w:color w:val="000000" w:themeColor="text1"/>
                <w:spacing w:val="-8"/>
                <w:sz w:val="24"/>
              </w:rPr>
              <w:t>。</w:t>
            </w:r>
            <w:r w:rsidRPr="007651D2">
              <w:rPr>
                <w:bCs/>
                <w:color w:val="000000" w:themeColor="text1"/>
                <w:sz w:val="24"/>
              </w:rPr>
              <w:t>其中恢复治理期（陡坎削坡及平场工程、喷播植生工程、生态绿化工程）为</w:t>
            </w:r>
            <w:r w:rsidRPr="007651D2">
              <w:rPr>
                <w:bCs/>
                <w:color w:val="000000" w:themeColor="text1"/>
                <w:sz w:val="24"/>
              </w:rPr>
              <w:t>12</w:t>
            </w:r>
            <w:r w:rsidRPr="007651D2">
              <w:rPr>
                <w:bCs/>
                <w:color w:val="000000" w:themeColor="text1"/>
                <w:sz w:val="24"/>
              </w:rPr>
              <w:t>个月，养护期（管护工程）为</w:t>
            </w:r>
            <w:r w:rsidRPr="007651D2">
              <w:rPr>
                <w:bCs/>
                <w:color w:val="000000" w:themeColor="text1"/>
                <w:sz w:val="24"/>
              </w:rPr>
              <w:t>24</w:t>
            </w:r>
            <w:r w:rsidRPr="007651D2">
              <w:rPr>
                <w:bCs/>
                <w:color w:val="000000" w:themeColor="text1"/>
                <w:sz w:val="24"/>
              </w:rPr>
              <w:t>个月。施工期工艺流程及产污环节见图</w:t>
            </w:r>
            <w:r w:rsidR="00DA709F" w:rsidRPr="007651D2">
              <w:rPr>
                <w:bCs/>
                <w:color w:val="000000" w:themeColor="text1"/>
                <w:sz w:val="24"/>
              </w:rPr>
              <w:t>2-4</w:t>
            </w:r>
            <w:r w:rsidRPr="007651D2">
              <w:rPr>
                <w:bCs/>
                <w:color w:val="000000" w:themeColor="text1"/>
                <w:sz w:val="24"/>
              </w:rPr>
              <w:t>。</w:t>
            </w:r>
          </w:p>
          <w:p w14:paraId="3C1E8740" w14:textId="77777777" w:rsidR="00952BFB" w:rsidRPr="007651D2" w:rsidRDefault="00952BFB" w:rsidP="00952BFB">
            <w:pPr>
              <w:pStyle w:val="a0"/>
              <w:rPr>
                <w:color w:val="000000" w:themeColor="text1"/>
              </w:rPr>
            </w:pPr>
          </w:p>
          <w:p w14:paraId="7A377D23" w14:textId="77777777" w:rsidR="00952BFB" w:rsidRPr="007651D2" w:rsidRDefault="00952BFB" w:rsidP="00952BFB">
            <w:pPr>
              <w:pStyle w:val="a0"/>
              <w:rPr>
                <w:color w:val="000000" w:themeColor="text1"/>
              </w:rPr>
            </w:pPr>
          </w:p>
          <w:p w14:paraId="3DC88E38" w14:textId="77777777" w:rsidR="00952BFB" w:rsidRPr="007651D2" w:rsidRDefault="00952BFB" w:rsidP="00952BFB">
            <w:pPr>
              <w:pStyle w:val="a0"/>
              <w:rPr>
                <w:color w:val="000000" w:themeColor="text1"/>
              </w:rPr>
            </w:pPr>
          </w:p>
          <w:p w14:paraId="5204C067" w14:textId="77777777" w:rsidR="00952BFB" w:rsidRPr="007651D2" w:rsidRDefault="00952BFB" w:rsidP="00952BFB">
            <w:pPr>
              <w:pStyle w:val="a0"/>
              <w:rPr>
                <w:color w:val="000000" w:themeColor="text1"/>
              </w:rPr>
            </w:pPr>
          </w:p>
          <w:p w14:paraId="1B5602E4" w14:textId="77777777" w:rsidR="00952BFB" w:rsidRPr="007651D2" w:rsidRDefault="00952BFB" w:rsidP="00952BFB">
            <w:pPr>
              <w:pStyle w:val="a0"/>
              <w:rPr>
                <w:color w:val="000000" w:themeColor="text1"/>
              </w:rPr>
            </w:pPr>
          </w:p>
          <w:p w14:paraId="4DB9A5A4" w14:textId="77777777" w:rsidR="00952BFB" w:rsidRPr="007651D2" w:rsidRDefault="00952BFB" w:rsidP="00952BFB">
            <w:pPr>
              <w:pStyle w:val="a0"/>
              <w:rPr>
                <w:color w:val="000000" w:themeColor="text1"/>
              </w:rPr>
            </w:pPr>
          </w:p>
          <w:p w14:paraId="661462FC" w14:textId="77777777" w:rsidR="00952BFB" w:rsidRPr="007651D2" w:rsidRDefault="00952BFB" w:rsidP="00952BFB">
            <w:pPr>
              <w:pStyle w:val="a0"/>
              <w:rPr>
                <w:color w:val="000000" w:themeColor="text1"/>
              </w:rPr>
            </w:pPr>
          </w:p>
          <w:p w14:paraId="372658A8" w14:textId="77777777" w:rsidR="00952BFB" w:rsidRPr="007651D2" w:rsidRDefault="00952BFB" w:rsidP="00952BFB">
            <w:pPr>
              <w:pStyle w:val="a0"/>
              <w:rPr>
                <w:color w:val="000000" w:themeColor="text1"/>
              </w:rPr>
            </w:pPr>
          </w:p>
          <w:p w14:paraId="5523E937" w14:textId="77777777" w:rsidR="00952BFB" w:rsidRPr="007651D2" w:rsidRDefault="00952BFB" w:rsidP="00952BFB">
            <w:pPr>
              <w:pStyle w:val="a0"/>
              <w:rPr>
                <w:color w:val="000000" w:themeColor="text1"/>
              </w:rPr>
            </w:pPr>
          </w:p>
          <w:p w14:paraId="5DB6C80F" w14:textId="77777777" w:rsidR="00952BFB" w:rsidRPr="007651D2" w:rsidRDefault="00952BFB" w:rsidP="00952BFB">
            <w:pPr>
              <w:pStyle w:val="a0"/>
              <w:rPr>
                <w:color w:val="000000" w:themeColor="text1"/>
              </w:rPr>
            </w:pPr>
          </w:p>
          <w:p w14:paraId="6BA5E35B" w14:textId="77777777" w:rsidR="00952BFB" w:rsidRPr="007651D2" w:rsidRDefault="00952BFB" w:rsidP="00952BFB">
            <w:pPr>
              <w:pStyle w:val="a0"/>
              <w:rPr>
                <w:color w:val="000000" w:themeColor="text1"/>
              </w:rPr>
            </w:pPr>
          </w:p>
          <w:p w14:paraId="5D695E52" w14:textId="77777777" w:rsidR="00087B53" w:rsidRPr="007651D2" w:rsidRDefault="006D4651">
            <w:pPr>
              <w:spacing w:line="360" w:lineRule="auto"/>
              <w:jc w:val="center"/>
              <w:rPr>
                <w:b/>
                <w:bCs/>
                <w:color w:val="000000" w:themeColor="text1"/>
                <w:sz w:val="24"/>
              </w:rPr>
            </w:pPr>
            <w:r w:rsidRPr="007651D2">
              <w:rPr>
                <w:b/>
                <w:bCs/>
                <w:color w:val="000000" w:themeColor="text1"/>
                <w:sz w:val="24"/>
              </w:rPr>
              <w:object w:dxaOrig="7635" w:dyaOrig="5700" w14:anchorId="1129FEBB">
                <v:shape id="_x0000_i1027" type="#_x0000_t75" style="width:381pt;height:285pt" o:ole="">
                  <v:imagedata r:id="rId21" o:title=""/>
                </v:shape>
                <o:OLEObject Type="Embed" ProgID="VisioViewer.Viewer.1" ShapeID="_x0000_i1027" DrawAspect="Content" ObjectID="_1732967350" r:id="rId22"/>
              </w:object>
            </w:r>
          </w:p>
          <w:p w14:paraId="2E54516C" w14:textId="20F56AF6" w:rsidR="00087B53" w:rsidRPr="007651D2" w:rsidRDefault="006D4651">
            <w:pPr>
              <w:spacing w:line="360" w:lineRule="auto"/>
              <w:jc w:val="center"/>
              <w:rPr>
                <w:b/>
                <w:bCs/>
                <w:color w:val="000000" w:themeColor="text1"/>
                <w:sz w:val="24"/>
              </w:rPr>
            </w:pPr>
            <w:r w:rsidRPr="007651D2">
              <w:rPr>
                <w:b/>
                <w:bCs/>
                <w:color w:val="000000" w:themeColor="text1"/>
                <w:sz w:val="24"/>
              </w:rPr>
              <w:t>图</w:t>
            </w:r>
            <w:r w:rsidR="00DA709F" w:rsidRPr="007651D2">
              <w:rPr>
                <w:b/>
                <w:bCs/>
                <w:color w:val="000000" w:themeColor="text1"/>
                <w:sz w:val="24"/>
              </w:rPr>
              <w:t>2-4</w:t>
            </w:r>
            <w:r w:rsidRPr="007651D2">
              <w:rPr>
                <w:b/>
                <w:bCs/>
                <w:color w:val="000000" w:themeColor="text1"/>
                <w:sz w:val="24"/>
              </w:rPr>
              <w:t xml:space="preserve">  </w:t>
            </w:r>
            <w:r w:rsidRPr="007651D2">
              <w:rPr>
                <w:b/>
                <w:bCs/>
                <w:color w:val="000000" w:themeColor="text1"/>
                <w:sz w:val="24"/>
              </w:rPr>
              <w:t>施工期工艺流程及产污环节</w:t>
            </w:r>
          </w:p>
          <w:p w14:paraId="73C469B5" w14:textId="77777777" w:rsidR="00087B53" w:rsidRPr="007651D2" w:rsidRDefault="006D4651">
            <w:pPr>
              <w:keepNext/>
              <w:keepLines/>
              <w:adjustRightInd w:val="0"/>
              <w:snapToGrid w:val="0"/>
              <w:spacing w:line="360" w:lineRule="auto"/>
              <w:ind w:firstLineChars="200" w:firstLine="482"/>
              <w:outlineLvl w:val="1"/>
              <w:rPr>
                <w:b/>
                <w:bCs/>
                <w:color w:val="000000" w:themeColor="text1"/>
                <w:sz w:val="24"/>
              </w:rPr>
            </w:pPr>
            <w:r w:rsidRPr="007651D2">
              <w:rPr>
                <w:b/>
                <w:bCs/>
                <w:color w:val="000000" w:themeColor="text1"/>
                <w:sz w:val="24"/>
              </w:rPr>
              <w:t>具体施工方案如下：</w:t>
            </w:r>
          </w:p>
          <w:p w14:paraId="51183DEA"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1</w:t>
            </w:r>
            <w:r w:rsidRPr="007651D2">
              <w:rPr>
                <w:color w:val="000000" w:themeColor="text1"/>
                <w:sz w:val="24"/>
              </w:rPr>
              <w:t>）陡坎削坡及平场工程</w:t>
            </w:r>
          </w:p>
          <w:p w14:paraId="2ABE9063" w14:textId="2052C9E1" w:rsidR="00087B53" w:rsidRPr="007651D2" w:rsidRDefault="006D4651" w:rsidP="00952BFB">
            <w:pPr>
              <w:spacing w:line="360" w:lineRule="auto"/>
              <w:ind w:firstLineChars="200" w:firstLine="480"/>
              <w:rPr>
                <w:color w:val="000000" w:themeColor="text1"/>
                <w:sz w:val="24"/>
              </w:rPr>
            </w:pPr>
            <w:r w:rsidRPr="007651D2">
              <w:rPr>
                <w:color w:val="000000" w:themeColor="text1"/>
                <w:sz w:val="24"/>
              </w:rPr>
              <w:t>对</w:t>
            </w:r>
            <w:r w:rsidRPr="007651D2">
              <w:rPr>
                <w:color w:val="000000" w:themeColor="text1"/>
                <w:sz w:val="24"/>
              </w:rPr>
              <w:t>3</w:t>
            </w:r>
            <w:r w:rsidRPr="007651D2">
              <w:rPr>
                <w:color w:val="000000" w:themeColor="text1"/>
                <w:sz w:val="24"/>
              </w:rPr>
              <w:t>处开采形成的陡坎进行削坡，其中</w:t>
            </w:r>
            <w:r w:rsidRPr="007651D2">
              <w:rPr>
                <w:color w:val="000000" w:themeColor="text1"/>
                <w:sz w:val="24"/>
              </w:rPr>
              <w:t>1#</w:t>
            </w:r>
            <w:r w:rsidRPr="007651D2">
              <w:rPr>
                <w:color w:val="000000" w:themeColor="text1"/>
                <w:sz w:val="24"/>
              </w:rPr>
              <w:t>陡坎长</w:t>
            </w:r>
            <w:r w:rsidRPr="007651D2">
              <w:rPr>
                <w:color w:val="000000" w:themeColor="text1"/>
                <w:sz w:val="24"/>
              </w:rPr>
              <w:t>137m</w:t>
            </w:r>
            <w:r w:rsidRPr="007651D2">
              <w:rPr>
                <w:color w:val="000000" w:themeColor="text1"/>
                <w:sz w:val="24"/>
              </w:rPr>
              <w:t>，</w:t>
            </w:r>
            <w:r w:rsidRPr="007651D2">
              <w:rPr>
                <w:color w:val="000000" w:themeColor="text1"/>
                <w:sz w:val="24"/>
              </w:rPr>
              <w:t>2#</w:t>
            </w:r>
            <w:r w:rsidRPr="007651D2">
              <w:rPr>
                <w:color w:val="000000" w:themeColor="text1"/>
                <w:sz w:val="24"/>
              </w:rPr>
              <w:t>陡坎长</w:t>
            </w:r>
            <w:r w:rsidRPr="007651D2">
              <w:rPr>
                <w:color w:val="000000" w:themeColor="text1"/>
                <w:sz w:val="24"/>
              </w:rPr>
              <w:t>264m</w:t>
            </w:r>
            <w:r w:rsidRPr="007651D2">
              <w:rPr>
                <w:color w:val="000000" w:themeColor="text1"/>
                <w:sz w:val="24"/>
              </w:rPr>
              <w:t>，</w:t>
            </w:r>
            <w:r w:rsidRPr="007651D2">
              <w:rPr>
                <w:color w:val="000000" w:themeColor="text1"/>
                <w:sz w:val="24"/>
              </w:rPr>
              <w:t>3#</w:t>
            </w:r>
            <w:r w:rsidRPr="007651D2">
              <w:rPr>
                <w:color w:val="000000" w:themeColor="text1"/>
                <w:sz w:val="24"/>
              </w:rPr>
              <w:t>陡坎长</w:t>
            </w:r>
            <w:r w:rsidRPr="007651D2">
              <w:rPr>
                <w:color w:val="000000" w:themeColor="text1"/>
                <w:sz w:val="24"/>
              </w:rPr>
              <w:t>60m</w:t>
            </w:r>
            <w:r w:rsidRPr="007651D2">
              <w:rPr>
                <w:color w:val="000000" w:themeColor="text1"/>
                <w:sz w:val="24"/>
              </w:rPr>
              <w:t>。土方单元依照地形随坡就势进行分区，根据区块所处位置，削坡及填方高差控制在</w:t>
            </w:r>
            <w:r w:rsidRPr="007651D2">
              <w:rPr>
                <w:color w:val="000000" w:themeColor="text1"/>
                <w:sz w:val="24"/>
              </w:rPr>
              <w:t>5m</w:t>
            </w:r>
            <w:r w:rsidRPr="007651D2">
              <w:rPr>
                <w:color w:val="000000" w:themeColor="text1"/>
                <w:sz w:val="24"/>
              </w:rPr>
              <w:t>一个台阶，坡度应随坡就势，挖填方坡度不大于</w:t>
            </w:r>
            <w:r w:rsidRPr="007651D2">
              <w:rPr>
                <w:color w:val="000000" w:themeColor="text1"/>
                <w:sz w:val="24"/>
              </w:rPr>
              <w:t>1</w:t>
            </w:r>
            <w:r w:rsidRPr="007651D2">
              <w:rPr>
                <w:color w:val="000000" w:themeColor="text1"/>
                <w:sz w:val="24"/>
              </w:rPr>
              <w:t>：</w:t>
            </w:r>
            <w:r w:rsidRPr="007651D2">
              <w:rPr>
                <w:color w:val="000000" w:themeColor="text1"/>
                <w:sz w:val="24"/>
              </w:rPr>
              <w:t>1</w:t>
            </w:r>
            <w:r w:rsidRPr="007651D2">
              <w:rPr>
                <w:color w:val="000000" w:themeColor="text1"/>
                <w:sz w:val="24"/>
              </w:rPr>
              <w:t>，并结合项目区周边道路等设施确定各土方单元标高，各分区之间通过放坡区进行连接。依据现有地形构造梯台地进行生态绿化，规划有</w:t>
            </w:r>
            <w:r w:rsidRPr="007651D2">
              <w:rPr>
                <w:color w:val="000000" w:themeColor="text1"/>
                <w:sz w:val="24"/>
              </w:rPr>
              <w:t>3</w:t>
            </w:r>
            <w:r w:rsidRPr="007651D2">
              <w:rPr>
                <w:color w:val="000000" w:themeColor="text1"/>
                <w:sz w:val="24"/>
              </w:rPr>
              <w:t>处梯台地，其中</w:t>
            </w:r>
            <w:r w:rsidRPr="007651D2">
              <w:rPr>
                <w:color w:val="000000" w:themeColor="text1"/>
                <w:sz w:val="24"/>
              </w:rPr>
              <w:t>1#</w:t>
            </w:r>
            <w:r w:rsidRPr="007651D2">
              <w:rPr>
                <w:color w:val="000000" w:themeColor="text1"/>
                <w:sz w:val="24"/>
              </w:rPr>
              <w:t>梯台地位于山顶，现状已经平整，此次设计仅对其进行生态绿化；新增</w:t>
            </w:r>
            <w:r w:rsidRPr="007651D2">
              <w:rPr>
                <w:color w:val="000000" w:themeColor="text1"/>
                <w:sz w:val="24"/>
              </w:rPr>
              <w:t>2#</w:t>
            </w:r>
            <w:r w:rsidRPr="007651D2">
              <w:rPr>
                <w:color w:val="000000" w:themeColor="text1"/>
                <w:sz w:val="24"/>
              </w:rPr>
              <w:t>、</w:t>
            </w:r>
            <w:r w:rsidRPr="007651D2">
              <w:rPr>
                <w:color w:val="000000" w:themeColor="text1"/>
                <w:sz w:val="24"/>
              </w:rPr>
              <w:t>3#</w:t>
            </w:r>
            <w:r w:rsidRPr="007651D2">
              <w:rPr>
                <w:color w:val="000000" w:themeColor="text1"/>
                <w:sz w:val="24"/>
              </w:rPr>
              <w:t>梯台地，梯台地平场高程依据现有地形进行规划设计，各梯台地之间通过放坡进行连接，挖填方坡度不大于</w:t>
            </w:r>
            <w:r w:rsidRPr="007651D2">
              <w:rPr>
                <w:color w:val="000000" w:themeColor="text1"/>
                <w:sz w:val="24"/>
              </w:rPr>
              <w:t>1</w:t>
            </w:r>
            <w:r w:rsidRPr="007651D2">
              <w:rPr>
                <w:color w:val="000000" w:themeColor="text1"/>
                <w:sz w:val="24"/>
              </w:rPr>
              <w:t>：</w:t>
            </w:r>
            <w:r w:rsidRPr="007651D2">
              <w:rPr>
                <w:color w:val="000000" w:themeColor="text1"/>
                <w:sz w:val="24"/>
              </w:rPr>
              <w:t>1</w:t>
            </w:r>
            <w:r w:rsidRPr="007651D2">
              <w:rPr>
                <w:color w:val="000000" w:themeColor="text1"/>
                <w:sz w:val="24"/>
              </w:rPr>
              <w:t>，平整结束后对其进行生态绿化，梯台种植云杉，坡面撒播红豆草草籽。</w:t>
            </w:r>
          </w:p>
          <w:p w14:paraId="6BB5F337"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2</w:t>
            </w:r>
            <w:r w:rsidRPr="007651D2">
              <w:rPr>
                <w:color w:val="000000" w:themeColor="text1"/>
                <w:sz w:val="24"/>
              </w:rPr>
              <w:t>）喷播植生工程</w:t>
            </w:r>
          </w:p>
          <w:p w14:paraId="3E40693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倪套矿区</w:t>
            </w:r>
            <w:r w:rsidRPr="007651D2">
              <w:rPr>
                <w:color w:val="000000" w:themeColor="text1"/>
                <w:sz w:val="24"/>
              </w:rPr>
              <w:t>1</w:t>
            </w:r>
            <w:r w:rsidRPr="007651D2">
              <w:rPr>
                <w:color w:val="000000" w:themeColor="text1"/>
                <w:sz w:val="24"/>
              </w:rPr>
              <w:t>处矿坑坡面山体为石炭岩组成，面积</w:t>
            </w:r>
            <w:r w:rsidRPr="007651D2">
              <w:rPr>
                <w:color w:val="000000" w:themeColor="text1"/>
                <w:sz w:val="24"/>
              </w:rPr>
              <w:t>9091m²</w:t>
            </w:r>
            <w:r w:rsidRPr="007651D2">
              <w:rPr>
                <w:color w:val="000000" w:themeColor="text1"/>
                <w:sz w:val="24"/>
              </w:rPr>
              <w:t>，为达到美观和恢</w:t>
            </w:r>
            <w:r w:rsidRPr="007651D2">
              <w:rPr>
                <w:color w:val="000000" w:themeColor="text1"/>
                <w:sz w:val="24"/>
              </w:rPr>
              <w:lastRenderedPageBreak/>
              <w:t>复植被的效果，本次方案采取挂网喷播技术。对于采石形成的垂直陡坎，在保证安全的前提下，将陡坎自上而下由人工对松散块石及渣体进行清理干净，形成可喷护工作面，坡面清理工程完成后需要对坡面进行喷播植生。</w:t>
            </w:r>
          </w:p>
          <w:p w14:paraId="4811FE22"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锚杆挂网喷播植生是先把锚杆施工完成后铺一层机编双纽结镀锌铁丝网，以增加坡面稳定性和形成若干个小的草床后，再喷含有草籽的植生混合料的方法，其核心是植生混凝土配合比。植生混凝土是根据边坡地理位置、边坡角度、岩石性质、绿化要求等来确定水泥、种植土、腐植质、保水剂、长效肥、绿化添加剂、混合植绿种子和水组成比例。绿化添加剂的作用是增加护坡强度和抗冲刷能力，而且使植生混凝土层不产生龟裂，又可以改变植生混凝土酸碱特性，从而创造出较好的植物生长环境。</w:t>
            </w:r>
          </w:p>
          <w:p w14:paraId="754F484C" w14:textId="77777777" w:rsidR="00087B53" w:rsidRPr="007651D2" w:rsidRDefault="006D4651">
            <w:pPr>
              <w:spacing w:line="360" w:lineRule="auto"/>
              <w:rPr>
                <w:color w:val="000000" w:themeColor="text1"/>
                <w:sz w:val="20"/>
              </w:rPr>
            </w:pPr>
            <w:r w:rsidRPr="007651D2">
              <w:rPr>
                <w:noProof/>
                <w:color w:val="000000" w:themeColor="text1"/>
                <w:sz w:val="20"/>
              </w:rPr>
              <w:drawing>
                <wp:inline distT="0" distB="0" distL="0" distR="0" wp14:anchorId="131DFC1E" wp14:editId="005DB683">
                  <wp:extent cx="5149850" cy="3400425"/>
                  <wp:effectExtent l="0" t="0" r="0" b="0"/>
                  <wp:docPr id="1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2.jpeg"/>
                          <pic:cNvPicPr>
                            <a:picLocks noChangeAspect="1"/>
                          </pic:cNvPicPr>
                        </pic:nvPicPr>
                        <pic:blipFill>
                          <a:blip r:embed="rId23" cstate="print"/>
                          <a:stretch>
                            <a:fillRect/>
                          </a:stretch>
                        </pic:blipFill>
                        <pic:spPr>
                          <a:xfrm>
                            <a:off x="0" y="0"/>
                            <a:ext cx="5154148" cy="3403131"/>
                          </a:xfrm>
                          <a:prstGeom prst="rect">
                            <a:avLst/>
                          </a:prstGeom>
                        </pic:spPr>
                      </pic:pic>
                    </a:graphicData>
                  </a:graphic>
                </wp:inline>
              </w:drawing>
            </w:r>
          </w:p>
          <w:p w14:paraId="7D9585AA" w14:textId="4B8F0F08" w:rsidR="00087B53" w:rsidRPr="007651D2" w:rsidRDefault="006D4651">
            <w:pPr>
              <w:keepNext/>
              <w:keepLines/>
              <w:adjustRightInd w:val="0"/>
              <w:snapToGrid w:val="0"/>
              <w:spacing w:line="360" w:lineRule="auto"/>
              <w:ind w:firstLineChars="200" w:firstLine="482"/>
              <w:jc w:val="center"/>
              <w:outlineLvl w:val="1"/>
              <w:rPr>
                <w:b/>
                <w:bCs/>
                <w:color w:val="000000" w:themeColor="text1"/>
                <w:sz w:val="24"/>
              </w:rPr>
            </w:pPr>
            <w:r w:rsidRPr="007651D2">
              <w:rPr>
                <w:b/>
                <w:bCs/>
                <w:color w:val="000000" w:themeColor="text1"/>
                <w:sz w:val="24"/>
              </w:rPr>
              <w:t>图</w:t>
            </w:r>
            <w:r w:rsidR="00DA709F" w:rsidRPr="007651D2">
              <w:rPr>
                <w:b/>
                <w:bCs/>
                <w:color w:val="000000" w:themeColor="text1"/>
                <w:sz w:val="24"/>
              </w:rPr>
              <w:t xml:space="preserve"> 2-5</w:t>
            </w:r>
            <w:r w:rsidRPr="007651D2">
              <w:rPr>
                <w:b/>
                <w:bCs/>
                <w:color w:val="000000" w:themeColor="text1"/>
                <w:sz w:val="24"/>
              </w:rPr>
              <w:t xml:space="preserve">  </w:t>
            </w:r>
            <w:r w:rsidRPr="007651D2">
              <w:rPr>
                <w:b/>
                <w:bCs/>
                <w:color w:val="000000" w:themeColor="text1"/>
                <w:sz w:val="24"/>
              </w:rPr>
              <w:t>喷混植生技术施工示意图</w:t>
            </w:r>
          </w:p>
          <w:p w14:paraId="6C35C6E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3</w:t>
            </w:r>
            <w:r w:rsidRPr="007651D2">
              <w:rPr>
                <w:color w:val="000000" w:themeColor="text1"/>
                <w:sz w:val="24"/>
              </w:rPr>
              <w:t>）生态绿化工程</w:t>
            </w:r>
          </w:p>
          <w:p w14:paraId="661CD818"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栽植树木：对废弃矿山边坡治理后，实施植被重建措施，植树种草恢复生态，优先选择当地耐旱、耐贫瘠、抗逆性强、生物量大、生长迅速的乡土树种，为了抢墒和保证适时造林，应本着先低山、后高山，先沟外、后沟里，先阳坡、后阴坡的顺序进行造林。对周边植被稀疏区域及梯台地进行增绿覆绿，苗木选</w:t>
            </w:r>
            <w:r w:rsidRPr="007651D2">
              <w:rPr>
                <w:color w:val="000000" w:themeColor="text1"/>
                <w:sz w:val="24"/>
              </w:rPr>
              <w:lastRenderedPageBreak/>
              <w:t>用云杉（</w:t>
            </w:r>
            <w:r w:rsidRPr="007651D2">
              <w:rPr>
                <w:color w:val="000000" w:themeColor="text1"/>
                <w:sz w:val="24"/>
              </w:rPr>
              <w:t>H≥1.5m</w:t>
            </w:r>
            <w:r w:rsidRPr="007651D2">
              <w:rPr>
                <w:color w:val="000000" w:themeColor="text1"/>
                <w:sz w:val="24"/>
              </w:rPr>
              <w:t>、带土球直径</w:t>
            </w:r>
            <w:r w:rsidRPr="007651D2">
              <w:rPr>
                <w:color w:val="000000" w:themeColor="text1"/>
                <w:sz w:val="24"/>
              </w:rPr>
              <w:t>≥40cm</w:t>
            </w:r>
            <w:r w:rsidRPr="007651D2">
              <w:rPr>
                <w:color w:val="000000" w:themeColor="text1"/>
                <w:sz w:val="24"/>
              </w:rPr>
              <w:t>、</w:t>
            </w:r>
            <w:r w:rsidRPr="007651D2">
              <w:rPr>
                <w:color w:val="000000" w:themeColor="text1"/>
                <w:sz w:val="24"/>
              </w:rPr>
              <w:t>φ</w:t>
            </w:r>
            <w:r w:rsidRPr="007651D2">
              <w:rPr>
                <w:color w:val="000000" w:themeColor="text1"/>
                <w:sz w:val="24"/>
              </w:rPr>
              <w:t>＞</w:t>
            </w:r>
            <w:r w:rsidRPr="007651D2">
              <w:rPr>
                <w:color w:val="000000" w:themeColor="text1"/>
                <w:sz w:val="24"/>
              </w:rPr>
              <w:t>1.0m</w:t>
            </w:r>
            <w:r w:rsidRPr="007651D2">
              <w:rPr>
                <w:color w:val="000000" w:themeColor="text1"/>
                <w:sz w:val="24"/>
              </w:rPr>
              <w:t>、冠形丰满），株行距为</w:t>
            </w:r>
            <w:r w:rsidRPr="007651D2">
              <w:rPr>
                <w:color w:val="000000" w:themeColor="text1"/>
                <w:sz w:val="24"/>
              </w:rPr>
              <w:t xml:space="preserve"> 3*3m</w:t>
            </w:r>
            <w:r w:rsidRPr="007651D2">
              <w:rPr>
                <w:color w:val="000000" w:themeColor="text1"/>
                <w:sz w:val="24"/>
              </w:rPr>
              <w:t>；削坡坡顶坡脚各种植一行云杉，云杉株距为</w:t>
            </w:r>
            <w:r w:rsidRPr="007651D2">
              <w:rPr>
                <w:color w:val="000000" w:themeColor="text1"/>
                <w:sz w:val="24"/>
              </w:rPr>
              <w:t xml:space="preserve"> 2m</w:t>
            </w:r>
            <w:r w:rsidRPr="007651D2">
              <w:rPr>
                <w:color w:val="000000" w:themeColor="text1"/>
                <w:sz w:val="24"/>
              </w:rPr>
              <w:t>。</w:t>
            </w:r>
          </w:p>
          <w:p w14:paraId="7B9B0FDE"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撒播牧草：对规划的梯台地、坡面及增绿覆绿区域，撒播牧草，牧草选用红豆草。项目区为干旱风沙区，自然条件恶劣，降水量小，风大沙多，</w:t>
            </w:r>
          </w:p>
          <w:p w14:paraId="06BCC138"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土壤保墒性差，大面积种草成活率低，草籽播量按</w:t>
            </w:r>
            <w:r w:rsidRPr="007651D2">
              <w:rPr>
                <w:color w:val="000000" w:themeColor="text1"/>
                <w:sz w:val="24"/>
              </w:rPr>
              <w:t xml:space="preserve"> 80kg/hm²</w:t>
            </w:r>
            <w:r w:rsidRPr="007651D2">
              <w:rPr>
                <w:color w:val="000000" w:themeColor="text1"/>
                <w:sz w:val="24"/>
              </w:rPr>
              <w:t>确定。</w:t>
            </w:r>
          </w:p>
          <w:p w14:paraId="124D47B4"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④</w:t>
            </w:r>
            <w:r w:rsidRPr="007651D2">
              <w:rPr>
                <w:color w:val="000000" w:themeColor="text1"/>
                <w:sz w:val="24"/>
              </w:rPr>
              <w:t>管护监测工程</w:t>
            </w:r>
          </w:p>
          <w:p w14:paraId="39C48D5F"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管护对象：本项目管护对象为生态修复后的林地、草地。</w:t>
            </w:r>
          </w:p>
          <w:p w14:paraId="44704C34"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管护时间：本项目植被管护期为</w:t>
            </w:r>
            <w:r w:rsidRPr="007651D2">
              <w:rPr>
                <w:color w:val="000000" w:themeColor="text1"/>
                <w:sz w:val="24"/>
              </w:rPr>
              <w:t>2</w:t>
            </w:r>
            <w:r w:rsidRPr="007651D2">
              <w:rPr>
                <w:color w:val="000000" w:themeColor="text1"/>
                <w:sz w:val="24"/>
              </w:rPr>
              <w:t>年。</w:t>
            </w:r>
          </w:p>
          <w:p w14:paraId="232846CD"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管护措施：废弃矿山生态修复后的管护主要是针对重建植被的管护。管护主要是在植被重建过程中，人工对植被巡查管护等工作，以保证植被的成活率。</w:t>
            </w:r>
          </w:p>
          <w:p w14:paraId="5B30ED2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人工造林抚育管理的主要内容是土壤管理和除草。当年栽植后，于</w:t>
            </w:r>
            <w:r w:rsidRPr="007651D2">
              <w:rPr>
                <w:color w:val="000000" w:themeColor="text1"/>
                <w:sz w:val="24"/>
              </w:rPr>
              <w:t>5</w:t>
            </w:r>
            <w:r w:rsidRPr="007651D2">
              <w:rPr>
                <w:color w:val="000000" w:themeColor="text1"/>
                <w:sz w:val="24"/>
              </w:rPr>
              <w:t>月下旬或</w:t>
            </w:r>
            <w:r w:rsidRPr="007651D2">
              <w:rPr>
                <w:color w:val="000000" w:themeColor="text1"/>
                <w:sz w:val="24"/>
              </w:rPr>
              <w:t>6</w:t>
            </w:r>
            <w:r w:rsidRPr="007651D2">
              <w:rPr>
                <w:color w:val="000000" w:themeColor="text1"/>
                <w:sz w:val="24"/>
              </w:rPr>
              <w:t>月上旬，进行培土、扶苗和踏实。</w:t>
            </w:r>
            <w:r w:rsidRPr="007651D2">
              <w:rPr>
                <w:color w:val="000000" w:themeColor="text1"/>
                <w:sz w:val="24"/>
              </w:rPr>
              <w:t>7</w:t>
            </w:r>
            <w:r w:rsidRPr="007651D2">
              <w:rPr>
                <w:color w:val="000000" w:themeColor="text1"/>
                <w:sz w:val="24"/>
              </w:rPr>
              <w:t>月下旬可进行一次小面积除草，只限穴的周围。不必全面除草，以防苗木日灼。一般连续抚育</w:t>
            </w:r>
            <w:r w:rsidRPr="007651D2">
              <w:rPr>
                <w:color w:val="000000" w:themeColor="text1"/>
                <w:sz w:val="24"/>
              </w:rPr>
              <w:t>2</w:t>
            </w:r>
            <w:r w:rsidRPr="007651D2">
              <w:rPr>
                <w:color w:val="000000" w:themeColor="text1"/>
                <w:sz w:val="24"/>
              </w:rPr>
              <w:t>年，主要是松土除草。但在天然林区，林牧矛盾是其主要矛盾，采伐迹地、火烧迹地，造林后牧草生长茂盛，牛羊践踏毁掉大面积人工林，严重影响造林成活率，故应与当地乡村协商，妥善解决林牧矛盾。</w:t>
            </w:r>
          </w:p>
          <w:p w14:paraId="7F05EFD7" w14:textId="77777777" w:rsidR="00087B53" w:rsidRPr="007651D2" w:rsidRDefault="006D4651">
            <w:pPr>
              <w:spacing w:line="360" w:lineRule="auto"/>
              <w:ind w:firstLineChars="200" w:firstLine="482"/>
              <w:rPr>
                <w:color w:val="000000" w:themeColor="text1"/>
                <w:spacing w:val="-8"/>
                <w:sz w:val="24"/>
              </w:rPr>
            </w:pPr>
            <w:r w:rsidRPr="007651D2">
              <w:rPr>
                <w:rFonts w:ascii="宋体" w:hAnsi="宋体" w:cs="宋体" w:hint="eastAsia"/>
                <w:b/>
                <w:bCs/>
                <w:color w:val="000000" w:themeColor="text1"/>
                <w:sz w:val="24"/>
              </w:rPr>
              <w:t>⑶</w:t>
            </w:r>
            <w:r w:rsidRPr="007651D2">
              <w:rPr>
                <w:b/>
                <w:bCs/>
                <w:color w:val="000000" w:themeColor="text1"/>
                <w:sz w:val="24"/>
              </w:rPr>
              <w:t>姚套生态修复区工程部署</w:t>
            </w:r>
          </w:p>
          <w:p w14:paraId="21CEF7AE" w14:textId="2BE22FCF" w:rsidR="00087B53" w:rsidRPr="007651D2" w:rsidRDefault="006D4651">
            <w:pPr>
              <w:spacing w:line="360" w:lineRule="auto"/>
              <w:ind w:firstLineChars="200" w:firstLine="480"/>
              <w:rPr>
                <w:bCs/>
                <w:color w:val="000000" w:themeColor="text1"/>
                <w:sz w:val="24"/>
              </w:rPr>
            </w:pPr>
            <w:r w:rsidRPr="007651D2">
              <w:rPr>
                <w:bCs/>
                <w:color w:val="000000" w:themeColor="text1"/>
                <w:sz w:val="24"/>
              </w:rPr>
              <w:t>姚套生态修复区主要施工工序为陡坎削坡及平场工程、</w:t>
            </w:r>
            <w:r w:rsidRPr="007651D2">
              <w:rPr>
                <w:color w:val="000000" w:themeColor="text1"/>
                <w:sz w:val="24"/>
              </w:rPr>
              <w:t>喷播植生工程、生态绿化工程及管护工程</w:t>
            </w:r>
            <w:r w:rsidRPr="007651D2">
              <w:rPr>
                <w:color w:val="000000" w:themeColor="text1"/>
                <w:spacing w:val="-8"/>
                <w:sz w:val="24"/>
              </w:rPr>
              <w:t>。</w:t>
            </w:r>
            <w:r w:rsidRPr="007651D2">
              <w:rPr>
                <w:bCs/>
                <w:color w:val="000000" w:themeColor="text1"/>
                <w:sz w:val="24"/>
              </w:rPr>
              <w:t>其中恢复治理期（陡坎削坡及平场工程、喷播植生工程、生态绿化工程）为</w:t>
            </w:r>
            <w:r w:rsidRPr="007651D2">
              <w:rPr>
                <w:bCs/>
                <w:color w:val="000000" w:themeColor="text1"/>
                <w:sz w:val="24"/>
              </w:rPr>
              <w:t>12</w:t>
            </w:r>
            <w:r w:rsidRPr="007651D2">
              <w:rPr>
                <w:bCs/>
                <w:color w:val="000000" w:themeColor="text1"/>
                <w:sz w:val="24"/>
              </w:rPr>
              <w:t>个月，养护期（管护工程）为</w:t>
            </w:r>
            <w:r w:rsidRPr="007651D2">
              <w:rPr>
                <w:bCs/>
                <w:color w:val="000000" w:themeColor="text1"/>
                <w:sz w:val="24"/>
              </w:rPr>
              <w:t>24</w:t>
            </w:r>
            <w:r w:rsidRPr="007651D2">
              <w:rPr>
                <w:bCs/>
                <w:color w:val="000000" w:themeColor="text1"/>
                <w:sz w:val="24"/>
              </w:rPr>
              <w:t>个月。施工期工艺流程及产污环节见图</w:t>
            </w:r>
            <w:r w:rsidR="00DA709F" w:rsidRPr="007651D2">
              <w:rPr>
                <w:bCs/>
                <w:color w:val="000000" w:themeColor="text1"/>
                <w:sz w:val="24"/>
              </w:rPr>
              <w:t>2-6</w:t>
            </w:r>
            <w:r w:rsidRPr="007651D2">
              <w:rPr>
                <w:bCs/>
                <w:color w:val="000000" w:themeColor="text1"/>
                <w:sz w:val="24"/>
              </w:rPr>
              <w:t>。</w:t>
            </w:r>
          </w:p>
          <w:p w14:paraId="1C008955" w14:textId="77777777" w:rsidR="00087B53" w:rsidRPr="007651D2" w:rsidRDefault="00087B53">
            <w:pPr>
              <w:pStyle w:val="a0"/>
              <w:rPr>
                <w:color w:val="000000" w:themeColor="text1"/>
              </w:rPr>
            </w:pPr>
          </w:p>
          <w:p w14:paraId="5BA1416B" w14:textId="77777777" w:rsidR="00087B53" w:rsidRPr="007651D2" w:rsidRDefault="00087B53">
            <w:pPr>
              <w:pStyle w:val="a0"/>
              <w:rPr>
                <w:color w:val="000000" w:themeColor="text1"/>
              </w:rPr>
            </w:pPr>
          </w:p>
          <w:p w14:paraId="545780E8" w14:textId="77777777" w:rsidR="00087B53" w:rsidRPr="007651D2" w:rsidRDefault="00087B53">
            <w:pPr>
              <w:pStyle w:val="a0"/>
              <w:rPr>
                <w:color w:val="000000" w:themeColor="text1"/>
              </w:rPr>
            </w:pPr>
          </w:p>
          <w:p w14:paraId="3BF938B8" w14:textId="77777777" w:rsidR="00087B53" w:rsidRPr="007651D2" w:rsidRDefault="00087B53">
            <w:pPr>
              <w:pStyle w:val="a0"/>
              <w:rPr>
                <w:color w:val="000000" w:themeColor="text1"/>
              </w:rPr>
            </w:pPr>
          </w:p>
          <w:p w14:paraId="6301CF05" w14:textId="77777777" w:rsidR="00087B53" w:rsidRPr="007651D2" w:rsidRDefault="00087B53">
            <w:pPr>
              <w:pStyle w:val="a0"/>
              <w:rPr>
                <w:color w:val="000000" w:themeColor="text1"/>
              </w:rPr>
            </w:pPr>
          </w:p>
          <w:p w14:paraId="576FED66" w14:textId="77777777" w:rsidR="00087B53" w:rsidRPr="007651D2" w:rsidRDefault="00087B53">
            <w:pPr>
              <w:pStyle w:val="a0"/>
              <w:rPr>
                <w:color w:val="000000" w:themeColor="text1"/>
              </w:rPr>
            </w:pPr>
          </w:p>
          <w:p w14:paraId="7BF3422F" w14:textId="77777777" w:rsidR="00087B53" w:rsidRPr="007651D2" w:rsidRDefault="00087B53">
            <w:pPr>
              <w:pStyle w:val="a0"/>
              <w:rPr>
                <w:color w:val="000000" w:themeColor="text1"/>
              </w:rPr>
            </w:pPr>
          </w:p>
          <w:p w14:paraId="3E3F0700" w14:textId="77777777" w:rsidR="00087B53" w:rsidRPr="007651D2" w:rsidRDefault="00087B53">
            <w:pPr>
              <w:pStyle w:val="a0"/>
              <w:rPr>
                <w:color w:val="000000" w:themeColor="text1"/>
              </w:rPr>
            </w:pPr>
          </w:p>
          <w:p w14:paraId="12FC63A5" w14:textId="77777777" w:rsidR="00087B53" w:rsidRPr="007651D2" w:rsidRDefault="00087B53">
            <w:pPr>
              <w:pStyle w:val="a0"/>
              <w:rPr>
                <w:color w:val="000000" w:themeColor="text1"/>
              </w:rPr>
            </w:pPr>
          </w:p>
          <w:p w14:paraId="77875FD8" w14:textId="77777777" w:rsidR="00087B53" w:rsidRPr="007651D2" w:rsidRDefault="00087B53">
            <w:pPr>
              <w:pStyle w:val="a0"/>
              <w:rPr>
                <w:color w:val="000000" w:themeColor="text1"/>
              </w:rPr>
            </w:pPr>
          </w:p>
          <w:p w14:paraId="1F74D66F" w14:textId="77777777" w:rsidR="00087B53" w:rsidRPr="007651D2" w:rsidRDefault="00087B53">
            <w:pPr>
              <w:pStyle w:val="a0"/>
              <w:rPr>
                <w:color w:val="000000" w:themeColor="text1"/>
              </w:rPr>
            </w:pPr>
          </w:p>
          <w:p w14:paraId="605328A1" w14:textId="77777777" w:rsidR="00087B53" w:rsidRPr="007651D2" w:rsidRDefault="00087B53">
            <w:pPr>
              <w:pStyle w:val="a0"/>
              <w:rPr>
                <w:color w:val="000000" w:themeColor="text1"/>
              </w:rPr>
            </w:pPr>
          </w:p>
          <w:p w14:paraId="714A8D30" w14:textId="77777777" w:rsidR="00087B53" w:rsidRPr="007651D2" w:rsidRDefault="00087B53">
            <w:pPr>
              <w:pStyle w:val="a0"/>
              <w:rPr>
                <w:color w:val="000000" w:themeColor="text1"/>
              </w:rPr>
            </w:pPr>
          </w:p>
          <w:p w14:paraId="54176F6F" w14:textId="77777777" w:rsidR="00087B53" w:rsidRPr="007651D2" w:rsidRDefault="00087B53">
            <w:pPr>
              <w:pStyle w:val="a0"/>
              <w:rPr>
                <w:color w:val="000000" w:themeColor="text1"/>
              </w:rPr>
            </w:pPr>
          </w:p>
          <w:p w14:paraId="221ADF0D" w14:textId="77777777" w:rsidR="00087B53" w:rsidRPr="007651D2" w:rsidRDefault="00087B53">
            <w:pPr>
              <w:pStyle w:val="a0"/>
              <w:rPr>
                <w:color w:val="000000" w:themeColor="text1"/>
              </w:rPr>
            </w:pPr>
          </w:p>
          <w:p w14:paraId="7BEBB482" w14:textId="77777777" w:rsidR="00087B53" w:rsidRPr="007651D2" w:rsidRDefault="00087B53">
            <w:pPr>
              <w:pStyle w:val="a0"/>
              <w:rPr>
                <w:color w:val="000000" w:themeColor="text1"/>
              </w:rPr>
            </w:pPr>
          </w:p>
          <w:p w14:paraId="1C78E7AC" w14:textId="77777777" w:rsidR="00087B53" w:rsidRPr="007651D2" w:rsidRDefault="00087B53">
            <w:pPr>
              <w:pStyle w:val="a0"/>
              <w:rPr>
                <w:color w:val="000000" w:themeColor="text1"/>
              </w:rPr>
            </w:pPr>
          </w:p>
          <w:p w14:paraId="655C827B" w14:textId="77777777" w:rsidR="00087B53" w:rsidRPr="007651D2" w:rsidRDefault="00087B53">
            <w:pPr>
              <w:pStyle w:val="a0"/>
              <w:rPr>
                <w:color w:val="000000" w:themeColor="text1"/>
              </w:rPr>
            </w:pPr>
          </w:p>
          <w:p w14:paraId="29069016" w14:textId="77777777" w:rsidR="00087B53" w:rsidRPr="007651D2" w:rsidRDefault="00087B53">
            <w:pPr>
              <w:pStyle w:val="a0"/>
              <w:rPr>
                <w:color w:val="000000" w:themeColor="text1"/>
              </w:rPr>
            </w:pPr>
          </w:p>
          <w:p w14:paraId="7BD268F1" w14:textId="77777777" w:rsidR="00087B53" w:rsidRPr="007651D2" w:rsidRDefault="00087B53">
            <w:pPr>
              <w:pStyle w:val="a0"/>
              <w:rPr>
                <w:color w:val="000000" w:themeColor="text1"/>
              </w:rPr>
            </w:pPr>
          </w:p>
          <w:p w14:paraId="5210D44B" w14:textId="77777777" w:rsidR="00087B53" w:rsidRPr="007651D2" w:rsidRDefault="006D4651">
            <w:pPr>
              <w:keepNext/>
              <w:keepLines/>
              <w:adjustRightInd w:val="0"/>
              <w:snapToGrid w:val="0"/>
              <w:spacing w:line="360" w:lineRule="auto"/>
              <w:jc w:val="center"/>
              <w:outlineLvl w:val="1"/>
              <w:rPr>
                <w:b/>
                <w:bCs/>
                <w:color w:val="000000" w:themeColor="text1"/>
                <w:sz w:val="24"/>
              </w:rPr>
            </w:pPr>
            <w:r w:rsidRPr="007651D2">
              <w:rPr>
                <w:b/>
                <w:bCs/>
                <w:color w:val="000000" w:themeColor="text1"/>
                <w:sz w:val="24"/>
              </w:rPr>
              <w:object w:dxaOrig="7500" w:dyaOrig="5595" w14:anchorId="262F6821">
                <v:shape id="_x0000_i1028" type="#_x0000_t75" style="width:375pt;height:279.75pt" o:ole="">
                  <v:imagedata r:id="rId21" o:title=""/>
                </v:shape>
                <o:OLEObject Type="Embed" ProgID="VisioViewer.Viewer.1" ShapeID="_x0000_i1028" DrawAspect="Content" ObjectID="_1732967351" r:id="rId24"/>
              </w:object>
            </w:r>
          </w:p>
          <w:p w14:paraId="6AAD2D11" w14:textId="6B7EB9AA" w:rsidR="00087B53" w:rsidRPr="007651D2" w:rsidRDefault="006D4651">
            <w:pPr>
              <w:keepNext/>
              <w:keepLines/>
              <w:adjustRightInd w:val="0"/>
              <w:snapToGrid w:val="0"/>
              <w:spacing w:line="360" w:lineRule="auto"/>
              <w:ind w:firstLineChars="200" w:firstLine="482"/>
              <w:jc w:val="center"/>
              <w:outlineLvl w:val="1"/>
              <w:rPr>
                <w:b/>
                <w:bCs/>
                <w:color w:val="000000" w:themeColor="text1"/>
                <w:sz w:val="24"/>
              </w:rPr>
            </w:pPr>
            <w:r w:rsidRPr="007651D2">
              <w:rPr>
                <w:b/>
                <w:bCs/>
                <w:color w:val="000000" w:themeColor="text1"/>
                <w:sz w:val="24"/>
              </w:rPr>
              <w:t>图</w:t>
            </w:r>
            <w:r w:rsidR="00DA709F" w:rsidRPr="007651D2">
              <w:rPr>
                <w:b/>
                <w:bCs/>
                <w:color w:val="000000" w:themeColor="text1"/>
                <w:sz w:val="24"/>
              </w:rPr>
              <w:t>2-6</w:t>
            </w:r>
            <w:r w:rsidRPr="007651D2">
              <w:rPr>
                <w:b/>
                <w:bCs/>
                <w:color w:val="000000" w:themeColor="text1"/>
                <w:sz w:val="24"/>
              </w:rPr>
              <w:t xml:space="preserve">  </w:t>
            </w:r>
            <w:r w:rsidRPr="007651D2">
              <w:rPr>
                <w:b/>
                <w:bCs/>
                <w:color w:val="000000" w:themeColor="text1"/>
                <w:sz w:val="24"/>
              </w:rPr>
              <w:t>施工期工艺流程及产污环节</w:t>
            </w:r>
          </w:p>
          <w:p w14:paraId="10A6CDA1" w14:textId="77777777" w:rsidR="00087B53" w:rsidRPr="007651D2" w:rsidRDefault="006D4651">
            <w:pPr>
              <w:keepNext/>
              <w:keepLines/>
              <w:adjustRightInd w:val="0"/>
              <w:snapToGrid w:val="0"/>
              <w:spacing w:line="360" w:lineRule="auto"/>
              <w:ind w:firstLineChars="200" w:firstLine="482"/>
              <w:outlineLvl w:val="1"/>
              <w:rPr>
                <w:b/>
                <w:bCs/>
                <w:color w:val="000000" w:themeColor="text1"/>
                <w:sz w:val="24"/>
              </w:rPr>
            </w:pPr>
            <w:r w:rsidRPr="007651D2">
              <w:rPr>
                <w:b/>
                <w:bCs/>
                <w:color w:val="000000" w:themeColor="text1"/>
                <w:sz w:val="24"/>
              </w:rPr>
              <w:t>具体施工方案如下：</w:t>
            </w:r>
          </w:p>
          <w:p w14:paraId="6A2B54E7"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①</w:t>
            </w:r>
            <w:r w:rsidRPr="007651D2">
              <w:rPr>
                <w:color w:val="000000" w:themeColor="text1"/>
                <w:sz w:val="24"/>
              </w:rPr>
              <w:t>陡坎削坡及平场工程</w:t>
            </w:r>
          </w:p>
          <w:p w14:paraId="5F2D2D19" w14:textId="77777777" w:rsidR="00952BFB" w:rsidRPr="007651D2" w:rsidRDefault="006D4651" w:rsidP="00952BFB">
            <w:pPr>
              <w:spacing w:line="360" w:lineRule="auto"/>
              <w:ind w:firstLineChars="200" w:firstLine="480"/>
              <w:rPr>
                <w:color w:val="000000" w:themeColor="text1"/>
                <w:sz w:val="24"/>
              </w:rPr>
            </w:pPr>
            <w:r w:rsidRPr="007651D2">
              <w:rPr>
                <w:color w:val="000000" w:themeColor="text1"/>
                <w:sz w:val="24"/>
              </w:rPr>
              <w:t>对</w:t>
            </w:r>
            <w:r w:rsidRPr="007651D2">
              <w:rPr>
                <w:color w:val="000000" w:themeColor="text1"/>
                <w:sz w:val="24"/>
              </w:rPr>
              <w:t>1</w:t>
            </w:r>
            <w:r w:rsidRPr="007651D2">
              <w:rPr>
                <w:color w:val="000000" w:themeColor="text1"/>
                <w:sz w:val="24"/>
              </w:rPr>
              <w:t>处开采形成的陡坎进行削坡，其中陡坎长</w:t>
            </w:r>
            <w:r w:rsidRPr="007651D2">
              <w:rPr>
                <w:color w:val="000000" w:themeColor="text1"/>
                <w:sz w:val="24"/>
              </w:rPr>
              <w:t>460m</w:t>
            </w:r>
            <w:r w:rsidRPr="007651D2">
              <w:rPr>
                <w:color w:val="000000" w:themeColor="text1"/>
                <w:sz w:val="24"/>
              </w:rPr>
              <w:t>。土方单元依照地形随坡就势进行分区，坡度应随坡就势，挖填方坡度不大于</w:t>
            </w:r>
            <w:r w:rsidRPr="007651D2">
              <w:rPr>
                <w:color w:val="000000" w:themeColor="text1"/>
                <w:sz w:val="24"/>
              </w:rPr>
              <w:t>1</w:t>
            </w:r>
            <w:r w:rsidRPr="007651D2">
              <w:rPr>
                <w:color w:val="000000" w:themeColor="text1"/>
                <w:sz w:val="24"/>
              </w:rPr>
              <w:t>：</w:t>
            </w:r>
            <w:r w:rsidRPr="007651D2">
              <w:rPr>
                <w:color w:val="000000" w:themeColor="text1"/>
                <w:sz w:val="24"/>
              </w:rPr>
              <w:t>1</w:t>
            </w:r>
            <w:r w:rsidRPr="007651D2">
              <w:rPr>
                <w:color w:val="000000" w:themeColor="text1"/>
                <w:sz w:val="24"/>
              </w:rPr>
              <w:t>，平整后坡面撒播红豆草草籽。依据现有地形构造梯台地进行生态绿化，规划有</w:t>
            </w:r>
            <w:r w:rsidRPr="007651D2">
              <w:rPr>
                <w:color w:val="000000" w:themeColor="text1"/>
                <w:sz w:val="24"/>
              </w:rPr>
              <w:t>6</w:t>
            </w:r>
            <w:r w:rsidRPr="007651D2">
              <w:rPr>
                <w:color w:val="000000" w:themeColor="text1"/>
                <w:sz w:val="24"/>
              </w:rPr>
              <w:t>处梯台地，规划梯台地平场高程皆依据现有平整场地地形进行规划设计，各梯台地之间通过放坡进行连接，挖填方坡度不大于</w:t>
            </w:r>
            <w:r w:rsidRPr="007651D2">
              <w:rPr>
                <w:color w:val="000000" w:themeColor="text1"/>
                <w:sz w:val="24"/>
              </w:rPr>
              <w:t>1</w:t>
            </w:r>
            <w:r w:rsidRPr="007651D2">
              <w:rPr>
                <w:color w:val="000000" w:themeColor="text1"/>
                <w:sz w:val="24"/>
              </w:rPr>
              <w:t>：</w:t>
            </w:r>
            <w:r w:rsidRPr="007651D2">
              <w:rPr>
                <w:color w:val="000000" w:themeColor="text1"/>
                <w:sz w:val="24"/>
              </w:rPr>
              <w:t>1</w:t>
            </w:r>
            <w:r w:rsidRPr="007651D2">
              <w:rPr>
                <w:color w:val="000000" w:themeColor="text1"/>
                <w:sz w:val="24"/>
              </w:rPr>
              <w:t>，平整结束后对其进行生态绿化，梯台种植云杉，坡面撒播红豆草草籽。</w:t>
            </w:r>
          </w:p>
          <w:p w14:paraId="32272803" w14:textId="6024FDB2" w:rsidR="00952BFB" w:rsidRPr="007651D2" w:rsidRDefault="00952BFB" w:rsidP="00952BFB">
            <w:pPr>
              <w:spacing w:line="360" w:lineRule="auto"/>
              <w:ind w:firstLineChars="200" w:firstLine="480"/>
              <w:rPr>
                <w:color w:val="000000" w:themeColor="text1"/>
                <w:sz w:val="24"/>
              </w:rPr>
            </w:pPr>
            <w:r w:rsidRPr="007651D2">
              <w:rPr>
                <w:rFonts w:hint="eastAsia"/>
                <w:color w:val="000000" w:themeColor="text1"/>
                <w:kern w:val="0"/>
                <w:sz w:val="24"/>
                <w:lang w:bidi="ar"/>
              </w:rPr>
              <w:t>此</w:t>
            </w:r>
            <w:r w:rsidRPr="007651D2">
              <w:rPr>
                <w:color w:val="000000" w:themeColor="text1"/>
                <w:kern w:val="0"/>
                <w:sz w:val="24"/>
                <w:lang w:bidi="ar"/>
              </w:rPr>
              <w:t>工序主要产生废气</w:t>
            </w:r>
            <w:r w:rsidRPr="007651D2">
              <w:rPr>
                <w:rFonts w:hint="eastAsia"/>
                <w:color w:val="000000" w:themeColor="text1"/>
                <w:kern w:val="0"/>
                <w:sz w:val="24"/>
                <w:lang w:bidi="ar"/>
              </w:rPr>
              <w:t>、</w:t>
            </w:r>
            <w:r w:rsidRPr="007651D2">
              <w:rPr>
                <w:color w:val="000000" w:themeColor="text1"/>
                <w:kern w:val="0"/>
                <w:sz w:val="24"/>
                <w:lang w:bidi="ar"/>
              </w:rPr>
              <w:t>噪声及固废。</w:t>
            </w:r>
          </w:p>
          <w:p w14:paraId="12172E3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2</w:t>
            </w:r>
            <w:r w:rsidRPr="007651D2">
              <w:rPr>
                <w:color w:val="000000" w:themeColor="text1"/>
                <w:sz w:val="24"/>
              </w:rPr>
              <w:t>）喷播植生工程</w:t>
            </w:r>
          </w:p>
          <w:p w14:paraId="1E54E9E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姚套矿区</w:t>
            </w:r>
            <w:r w:rsidRPr="007651D2">
              <w:rPr>
                <w:color w:val="000000" w:themeColor="text1"/>
                <w:sz w:val="24"/>
              </w:rPr>
              <w:t>2</w:t>
            </w:r>
            <w:r w:rsidRPr="007651D2">
              <w:rPr>
                <w:color w:val="000000" w:themeColor="text1"/>
                <w:sz w:val="24"/>
              </w:rPr>
              <w:t>处矿坑坡面山体为石炭岩与黄土组成，坡面裸露，其中</w:t>
            </w:r>
            <w:r w:rsidRPr="007651D2">
              <w:rPr>
                <w:color w:val="000000" w:themeColor="text1"/>
                <w:sz w:val="24"/>
              </w:rPr>
              <w:t>1#</w:t>
            </w:r>
            <w:r w:rsidRPr="007651D2">
              <w:rPr>
                <w:color w:val="000000" w:themeColor="text1"/>
                <w:sz w:val="24"/>
              </w:rPr>
              <w:t>区域面积</w:t>
            </w:r>
            <w:r w:rsidRPr="007651D2">
              <w:rPr>
                <w:color w:val="000000" w:themeColor="text1"/>
                <w:sz w:val="24"/>
              </w:rPr>
              <w:t>1359.09m²</w:t>
            </w:r>
            <w:r w:rsidRPr="007651D2">
              <w:rPr>
                <w:color w:val="000000" w:themeColor="text1"/>
                <w:sz w:val="24"/>
              </w:rPr>
              <w:t>，</w:t>
            </w:r>
            <w:r w:rsidRPr="007651D2">
              <w:rPr>
                <w:color w:val="000000" w:themeColor="text1"/>
                <w:sz w:val="24"/>
              </w:rPr>
              <w:t>2#</w:t>
            </w:r>
            <w:r w:rsidRPr="007651D2">
              <w:rPr>
                <w:color w:val="000000" w:themeColor="text1"/>
                <w:sz w:val="24"/>
              </w:rPr>
              <w:t>区域面积</w:t>
            </w:r>
            <w:r w:rsidRPr="007651D2">
              <w:rPr>
                <w:color w:val="000000" w:themeColor="text1"/>
                <w:sz w:val="24"/>
              </w:rPr>
              <w:t>7643.92m²</w:t>
            </w:r>
            <w:r w:rsidRPr="007651D2">
              <w:rPr>
                <w:color w:val="000000" w:themeColor="text1"/>
                <w:sz w:val="24"/>
              </w:rPr>
              <w:t>，为达到美观和恢复植被的效果，本次方案采取喷播植生技术。对于采石形成的垂直陡坎，在保证安全的前提下，将陡坎自上而下由人工对松散块石及渣体进行清理干净，形成可喷护工作面，坡</w:t>
            </w:r>
            <w:r w:rsidRPr="007651D2">
              <w:rPr>
                <w:color w:val="000000" w:themeColor="text1"/>
                <w:sz w:val="24"/>
              </w:rPr>
              <w:lastRenderedPageBreak/>
              <w:t>面清理工程完成后需要对坡面进行喷播植生。</w:t>
            </w:r>
          </w:p>
          <w:p w14:paraId="3A9EB277" w14:textId="77777777" w:rsidR="00087B53" w:rsidRPr="007651D2" w:rsidRDefault="00D223E1">
            <w:pPr>
              <w:spacing w:line="360" w:lineRule="auto"/>
              <w:ind w:firstLineChars="200" w:firstLine="480"/>
              <w:rPr>
                <w:color w:val="000000" w:themeColor="text1"/>
                <w:sz w:val="24"/>
              </w:rPr>
            </w:pPr>
            <w:r w:rsidRPr="007651D2">
              <w:rPr>
                <w:rFonts w:hint="eastAsia"/>
                <w:color w:val="000000" w:themeColor="text1"/>
                <w:sz w:val="24"/>
              </w:rPr>
              <w:t>姚套</w:t>
            </w:r>
            <w:r w:rsidR="006D4651" w:rsidRPr="007651D2">
              <w:rPr>
                <w:color w:val="000000" w:themeColor="text1"/>
                <w:sz w:val="24"/>
              </w:rPr>
              <w:t>矿区坡面主要为砂土，坡面不挂网，待坡面清理平整后，喷含有草籽的植生混合料的方法，其核心是植生混凝土配合比。植生混凝土是根据边坡地理位置、边坡角度、岩石性质、绿化要求等来确定水泥、种植土、腐植质、保水剂、长效肥、绿化添加剂、混合植绿种子和水组成比例。绿化添加剂的作用是增加护坡强度和抗冲刷能力，而且使植生混凝土层不产生龟裂，又可以改变植生混凝土酸碱特性，从而创造出较好的植物生长环境。</w:t>
            </w:r>
          </w:p>
          <w:p w14:paraId="68BA8127" w14:textId="62910A28" w:rsidR="00952BFB" w:rsidRPr="007651D2" w:rsidRDefault="00952BFB" w:rsidP="00952BFB">
            <w:pPr>
              <w:spacing w:line="360" w:lineRule="auto"/>
              <w:ind w:firstLineChars="200" w:firstLine="480"/>
              <w:rPr>
                <w:color w:val="000000" w:themeColor="text1"/>
                <w:sz w:val="24"/>
              </w:rPr>
            </w:pPr>
            <w:r w:rsidRPr="007651D2">
              <w:rPr>
                <w:rFonts w:hint="eastAsia"/>
                <w:color w:val="000000" w:themeColor="text1"/>
                <w:kern w:val="0"/>
                <w:sz w:val="24"/>
                <w:lang w:bidi="ar"/>
              </w:rPr>
              <w:t>此</w:t>
            </w:r>
            <w:r w:rsidRPr="007651D2">
              <w:rPr>
                <w:color w:val="000000" w:themeColor="text1"/>
                <w:kern w:val="0"/>
                <w:sz w:val="24"/>
                <w:lang w:bidi="ar"/>
              </w:rPr>
              <w:t>工序主要产生废气</w:t>
            </w:r>
            <w:r w:rsidRPr="007651D2">
              <w:rPr>
                <w:rFonts w:hint="eastAsia"/>
                <w:color w:val="000000" w:themeColor="text1"/>
                <w:kern w:val="0"/>
                <w:sz w:val="24"/>
                <w:lang w:bidi="ar"/>
              </w:rPr>
              <w:t>、</w:t>
            </w:r>
            <w:r w:rsidRPr="007651D2">
              <w:rPr>
                <w:color w:val="000000" w:themeColor="text1"/>
                <w:kern w:val="0"/>
                <w:sz w:val="24"/>
                <w:lang w:bidi="ar"/>
              </w:rPr>
              <w:t>噪声及固废。</w:t>
            </w:r>
          </w:p>
          <w:p w14:paraId="75314DC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3</w:t>
            </w:r>
            <w:r w:rsidRPr="007651D2">
              <w:rPr>
                <w:color w:val="000000" w:themeColor="text1"/>
                <w:sz w:val="24"/>
              </w:rPr>
              <w:t>）生态绿化工程</w:t>
            </w:r>
          </w:p>
          <w:p w14:paraId="7F80CCB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栽植树木：对废弃矿山边坡治理后，实施植被重建措施，植树种草恢复生态，优先选择当地耐旱、耐贫瘠、抗逆性强、生物量大、生长迅速的乡土树种，为了抢墒和保证适时造林，应本着先低山、后高山，先沟外、后沟里，先阳坡、后阴坡的顺序进行造林。对周边植被稀疏区域及梯台地进行增绿覆绿，苗木选用云杉（</w:t>
            </w:r>
            <w:r w:rsidRPr="007651D2">
              <w:rPr>
                <w:color w:val="000000" w:themeColor="text1"/>
                <w:sz w:val="24"/>
              </w:rPr>
              <w:t>H≥1.5m</w:t>
            </w:r>
            <w:r w:rsidRPr="007651D2">
              <w:rPr>
                <w:color w:val="000000" w:themeColor="text1"/>
                <w:sz w:val="24"/>
              </w:rPr>
              <w:t>、带土球直径</w:t>
            </w:r>
            <w:r w:rsidRPr="007651D2">
              <w:rPr>
                <w:color w:val="000000" w:themeColor="text1"/>
                <w:sz w:val="24"/>
              </w:rPr>
              <w:t>≥40cm</w:t>
            </w:r>
            <w:r w:rsidRPr="007651D2">
              <w:rPr>
                <w:color w:val="000000" w:themeColor="text1"/>
                <w:sz w:val="24"/>
              </w:rPr>
              <w:t>、</w:t>
            </w:r>
            <w:r w:rsidRPr="007651D2">
              <w:rPr>
                <w:color w:val="000000" w:themeColor="text1"/>
                <w:sz w:val="24"/>
              </w:rPr>
              <w:t>φ</w:t>
            </w:r>
            <w:r w:rsidRPr="007651D2">
              <w:rPr>
                <w:color w:val="000000" w:themeColor="text1"/>
                <w:sz w:val="24"/>
              </w:rPr>
              <w:t>＞</w:t>
            </w:r>
            <w:r w:rsidRPr="007651D2">
              <w:rPr>
                <w:color w:val="000000" w:themeColor="text1"/>
                <w:sz w:val="24"/>
              </w:rPr>
              <w:t>1.0m</w:t>
            </w:r>
            <w:r w:rsidRPr="007651D2">
              <w:rPr>
                <w:color w:val="000000" w:themeColor="text1"/>
                <w:sz w:val="24"/>
              </w:rPr>
              <w:t>、冠形丰满），株行距为</w:t>
            </w:r>
            <w:r w:rsidRPr="007651D2">
              <w:rPr>
                <w:color w:val="000000" w:themeColor="text1"/>
                <w:sz w:val="24"/>
              </w:rPr>
              <w:t>3*3m</w:t>
            </w:r>
            <w:r w:rsidRPr="007651D2">
              <w:rPr>
                <w:color w:val="000000" w:themeColor="text1"/>
                <w:sz w:val="24"/>
              </w:rPr>
              <w:t>。</w:t>
            </w:r>
          </w:p>
          <w:p w14:paraId="0B3B5098"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撒播牧草：对规划的梯台地、坡面及增绿覆绿区域，撒播牧草、牧草选用红豆草。项目区为干旱风沙区，自然条件恶劣，降水量小，风大沙多，土壤保墒性差，大面积种草成活率低，草籽播量按</w:t>
            </w:r>
            <w:r w:rsidRPr="007651D2">
              <w:rPr>
                <w:color w:val="000000" w:themeColor="text1"/>
                <w:sz w:val="24"/>
              </w:rPr>
              <w:t>80kg/hm²</w:t>
            </w:r>
            <w:r w:rsidRPr="007651D2">
              <w:rPr>
                <w:color w:val="000000" w:themeColor="text1"/>
                <w:sz w:val="24"/>
              </w:rPr>
              <w:t>确定。</w:t>
            </w:r>
          </w:p>
          <w:p w14:paraId="2B1E21FF" w14:textId="25F7A818" w:rsidR="00952BFB" w:rsidRPr="007651D2" w:rsidRDefault="00952BFB" w:rsidP="00952BFB">
            <w:pPr>
              <w:spacing w:line="360" w:lineRule="auto"/>
              <w:ind w:firstLineChars="200" w:firstLine="480"/>
              <w:rPr>
                <w:color w:val="000000" w:themeColor="text1"/>
                <w:sz w:val="24"/>
              </w:rPr>
            </w:pPr>
            <w:r w:rsidRPr="007651D2">
              <w:rPr>
                <w:rFonts w:hint="eastAsia"/>
                <w:color w:val="000000" w:themeColor="text1"/>
                <w:kern w:val="0"/>
                <w:sz w:val="24"/>
                <w:lang w:bidi="ar"/>
              </w:rPr>
              <w:t>此</w:t>
            </w:r>
            <w:r w:rsidRPr="007651D2">
              <w:rPr>
                <w:color w:val="000000" w:themeColor="text1"/>
                <w:kern w:val="0"/>
                <w:sz w:val="24"/>
                <w:lang w:bidi="ar"/>
              </w:rPr>
              <w:t>工序主要产生噪声及固废。</w:t>
            </w:r>
          </w:p>
          <w:p w14:paraId="7D8F9A47"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④</w:t>
            </w:r>
            <w:r w:rsidRPr="007651D2">
              <w:rPr>
                <w:color w:val="000000" w:themeColor="text1"/>
                <w:sz w:val="24"/>
              </w:rPr>
              <w:t>管护监测工程</w:t>
            </w:r>
          </w:p>
          <w:p w14:paraId="091E857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管护对象：本项目管护对象为生态修复后的林地、草地。</w:t>
            </w:r>
          </w:p>
          <w:p w14:paraId="72F1E609"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管护时间：本项目植被管护期为</w:t>
            </w:r>
            <w:r w:rsidRPr="007651D2">
              <w:rPr>
                <w:color w:val="000000" w:themeColor="text1"/>
                <w:sz w:val="24"/>
              </w:rPr>
              <w:t>2</w:t>
            </w:r>
            <w:r w:rsidRPr="007651D2">
              <w:rPr>
                <w:color w:val="000000" w:themeColor="text1"/>
                <w:sz w:val="24"/>
              </w:rPr>
              <w:t>年。</w:t>
            </w:r>
          </w:p>
          <w:p w14:paraId="4512EAFE"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管护措施：废弃矿山生态修复后的管护主要是针对重建植被的管护。管护主要是在植被重建过程中，人工对植被巡查管护等工作，以保证植被的成活率。</w:t>
            </w:r>
          </w:p>
          <w:p w14:paraId="01CDF8B4"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人工造林抚育管理的主要内容是土壤管理和除草。当年栽植后，于</w:t>
            </w:r>
            <w:r w:rsidRPr="007651D2">
              <w:rPr>
                <w:color w:val="000000" w:themeColor="text1"/>
                <w:sz w:val="24"/>
              </w:rPr>
              <w:t>5</w:t>
            </w:r>
            <w:r w:rsidRPr="007651D2">
              <w:rPr>
                <w:color w:val="000000" w:themeColor="text1"/>
                <w:sz w:val="24"/>
              </w:rPr>
              <w:t>月下旬或</w:t>
            </w:r>
            <w:r w:rsidRPr="007651D2">
              <w:rPr>
                <w:color w:val="000000" w:themeColor="text1"/>
                <w:sz w:val="24"/>
              </w:rPr>
              <w:t>6</w:t>
            </w:r>
            <w:r w:rsidRPr="007651D2">
              <w:rPr>
                <w:color w:val="000000" w:themeColor="text1"/>
                <w:sz w:val="24"/>
              </w:rPr>
              <w:t>月上旬，进行培土、扶苗和踏实。</w:t>
            </w:r>
            <w:r w:rsidRPr="007651D2">
              <w:rPr>
                <w:color w:val="000000" w:themeColor="text1"/>
                <w:sz w:val="24"/>
              </w:rPr>
              <w:t>7</w:t>
            </w:r>
            <w:r w:rsidRPr="007651D2">
              <w:rPr>
                <w:color w:val="000000" w:themeColor="text1"/>
                <w:sz w:val="24"/>
              </w:rPr>
              <w:t>月下旬可进行一次小面积除草，只限穴的周围。不必全面除草，以防苗木日灼。一般连续抚育</w:t>
            </w:r>
            <w:r w:rsidRPr="007651D2">
              <w:rPr>
                <w:color w:val="000000" w:themeColor="text1"/>
                <w:sz w:val="24"/>
              </w:rPr>
              <w:t>2</w:t>
            </w:r>
            <w:r w:rsidRPr="007651D2">
              <w:rPr>
                <w:color w:val="000000" w:themeColor="text1"/>
                <w:sz w:val="24"/>
              </w:rPr>
              <w:t>年，主要是松土除草。但在天然林区，林牧矛盾是其主要矛盾，采伐迹地、火烧迹地，造林后牧草生长茂盛，牛羊践踏毁掉大面积人工林，严重影响造林成活率，故应与当</w:t>
            </w:r>
            <w:r w:rsidRPr="007651D2">
              <w:rPr>
                <w:color w:val="000000" w:themeColor="text1"/>
                <w:sz w:val="24"/>
              </w:rPr>
              <w:lastRenderedPageBreak/>
              <w:t>地乡村协商，妥善解决林牧矛盾。</w:t>
            </w:r>
          </w:p>
          <w:p w14:paraId="55CAD07B"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种籽要求新鲜饱满，纯度</w:t>
            </w:r>
            <w:r w:rsidRPr="007651D2">
              <w:rPr>
                <w:color w:val="000000" w:themeColor="text1"/>
                <w:sz w:val="24"/>
              </w:rPr>
              <w:t>≥95%</w:t>
            </w:r>
            <w:r w:rsidRPr="007651D2">
              <w:rPr>
                <w:color w:val="000000" w:themeColor="text1"/>
                <w:sz w:val="24"/>
              </w:rPr>
              <w:t>、发芽率</w:t>
            </w:r>
            <w:r w:rsidRPr="007651D2">
              <w:rPr>
                <w:color w:val="000000" w:themeColor="text1"/>
                <w:sz w:val="24"/>
              </w:rPr>
              <w:t>≥90%</w:t>
            </w:r>
            <w:r w:rsidRPr="007651D2">
              <w:rPr>
                <w:color w:val="000000" w:themeColor="text1"/>
                <w:sz w:val="24"/>
              </w:rPr>
              <w:t>。考虑项目区为干旱风沙区，自然条件恶劣，降水量小，风大沙多，土壤保墒性差，大面积种草成活率低，草籽播量按常规设计数量的</w:t>
            </w:r>
            <w:r w:rsidRPr="007651D2">
              <w:rPr>
                <w:color w:val="000000" w:themeColor="text1"/>
                <w:sz w:val="24"/>
              </w:rPr>
              <w:t>120%</w:t>
            </w:r>
            <w:r w:rsidRPr="007651D2">
              <w:rPr>
                <w:color w:val="000000" w:themeColor="text1"/>
                <w:sz w:val="24"/>
              </w:rPr>
              <w:t>确定。</w:t>
            </w:r>
          </w:p>
          <w:p w14:paraId="60ACD647" w14:textId="77777777" w:rsidR="00087B53" w:rsidRPr="007651D2" w:rsidRDefault="006D4651">
            <w:pPr>
              <w:keepNext/>
              <w:keepLines/>
              <w:adjustRightInd w:val="0"/>
              <w:snapToGrid w:val="0"/>
              <w:spacing w:line="360" w:lineRule="auto"/>
              <w:ind w:firstLineChars="200" w:firstLine="480"/>
              <w:outlineLvl w:val="1"/>
              <w:rPr>
                <w:color w:val="000000" w:themeColor="text1"/>
                <w:sz w:val="24"/>
              </w:rPr>
            </w:pPr>
            <w:r w:rsidRPr="007651D2">
              <w:rPr>
                <w:color w:val="000000" w:themeColor="text1"/>
                <w:sz w:val="24"/>
              </w:rPr>
              <w:t>牧草播种后，首先应保证出苗率，牧草第一年生产期如遇干旱需及时浇水，每</w:t>
            </w:r>
            <w:r w:rsidRPr="007651D2">
              <w:rPr>
                <w:color w:val="000000" w:themeColor="text1"/>
                <w:sz w:val="24"/>
              </w:rPr>
              <w:t>20</w:t>
            </w:r>
            <w:r w:rsidRPr="007651D2">
              <w:rPr>
                <w:color w:val="000000" w:themeColor="text1"/>
                <w:sz w:val="24"/>
              </w:rPr>
              <w:t>天洒一次水，用水量为</w:t>
            </w:r>
            <w:r w:rsidRPr="007651D2">
              <w:rPr>
                <w:color w:val="000000" w:themeColor="text1"/>
                <w:sz w:val="24"/>
              </w:rPr>
              <w:t>60m³/hm²</w:t>
            </w:r>
            <w:r w:rsidRPr="007651D2">
              <w:rPr>
                <w:color w:val="000000" w:themeColor="text1"/>
                <w:sz w:val="24"/>
              </w:rPr>
              <w:t>，以提高其成活率。</w:t>
            </w:r>
          </w:p>
          <w:p w14:paraId="65154E68" w14:textId="7806ADA3" w:rsidR="00952BFB" w:rsidRPr="007651D2" w:rsidRDefault="00952BFB" w:rsidP="00952BFB">
            <w:pPr>
              <w:spacing w:line="360" w:lineRule="auto"/>
              <w:ind w:firstLineChars="200" w:firstLine="480"/>
              <w:rPr>
                <w:color w:val="000000" w:themeColor="text1"/>
                <w:sz w:val="24"/>
              </w:rPr>
            </w:pPr>
            <w:r w:rsidRPr="007651D2">
              <w:rPr>
                <w:rFonts w:hint="eastAsia"/>
                <w:color w:val="000000" w:themeColor="text1"/>
                <w:kern w:val="0"/>
                <w:sz w:val="24"/>
                <w:lang w:bidi="ar"/>
              </w:rPr>
              <w:t>此</w:t>
            </w:r>
            <w:r w:rsidRPr="007651D2">
              <w:rPr>
                <w:color w:val="000000" w:themeColor="text1"/>
                <w:kern w:val="0"/>
                <w:sz w:val="24"/>
                <w:lang w:bidi="ar"/>
              </w:rPr>
              <w:t>工序主要产生噪声及固废。</w:t>
            </w:r>
          </w:p>
          <w:bookmarkEnd w:id="4"/>
          <w:p w14:paraId="61A5393C" w14:textId="77777777" w:rsidR="00087B53" w:rsidRPr="007651D2" w:rsidRDefault="006D4651">
            <w:pPr>
              <w:adjustRightInd w:val="0"/>
              <w:snapToGrid w:val="0"/>
              <w:spacing w:line="360" w:lineRule="auto"/>
              <w:ind w:firstLineChars="200" w:firstLine="482"/>
              <w:rPr>
                <w:b/>
                <w:bCs/>
                <w:color w:val="000000" w:themeColor="text1"/>
                <w:sz w:val="24"/>
              </w:rPr>
            </w:pPr>
            <w:r w:rsidRPr="007651D2">
              <w:rPr>
                <w:b/>
                <w:bCs/>
                <w:color w:val="000000" w:themeColor="text1"/>
                <w:sz w:val="24"/>
              </w:rPr>
              <w:t>2</w:t>
            </w:r>
            <w:r w:rsidRPr="007651D2">
              <w:rPr>
                <w:b/>
                <w:bCs/>
                <w:color w:val="000000" w:themeColor="text1"/>
                <w:sz w:val="24"/>
              </w:rPr>
              <w:t>、工程进度安排</w:t>
            </w:r>
          </w:p>
          <w:p w14:paraId="1A918BAA" w14:textId="77777777" w:rsidR="00087B53" w:rsidRPr="007651D2" w:rsidRDefault="006D4651">
            <w:pPr>
              <w:adjustRightInd w:val="0"/>
              <w:snapToGrid w:val="0"/>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1</w:t>
            </w:r>
            <w:r w:rsidRPr="007651D2">
              <w:rPr>
                <w:color w:val="000000" w:themeColor="text1"/>
                <w:sz w:val="24"/>
              </w:rPr>
              <w:t>）</w:t>
            </w:r>
            <w:r w:rsidRPr="007651D2">
              <w:rPr>
                <w:color w:val="000000" w:themeColor="text1"/>
                <w:sz w:val="24"/>
              </w:rPr>
              <w:t>2022</w:t>
            </w:r>
            <w:r w:rsidRPr="007651D2">
              <w:rPr>
                <w:color w:val="000000" w:themeColor="text1"/>
                <w:sz w:val="24"/>
              </w:rPr>
              <w:t>年</w:t>
            </w:r>
            <w:r w:rsidRPr="007651D2">
              <w:rPr>
                <w:color w:val="000000" w:themeColor="text1"/>
                <w:sz w:val="24"/>
              </w:rPr>
              <w:t>1</w:t>
            </w:r>
            <w:r w:rsidRPr="007651D2">
              <w:rPr>
                <w:color w:val="000000" w:themeColor="text1"/>
                <w:sz w:val="24"/>
              </w:rPr>
              <w:t>月开展矿山地质环境实地勘察，查明矿山生态、地质环境条件及地质灾害隐患的分布特征和危害程度。</w:t>
            </w:r>
          </w:p>
          <w:p w14:paraId="5CA7BC91" w14:textId="77777777" w:rsidR="00087B53" w:rsidRPr="007651D2" w:rsidRDefault="006D4651">
            <w:pPr>
              <w:adjustRightInd w:val="0"/>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2</w:t>
            </w:r>
            <w:r w:rsidRPr="007651D2">
              <w:rPr>
                <w:color w:val="000000" w:themeColor="text1"/>
                <w:sz w:val="24"/>
              </w:rPr>
              <w:t>）</w:t>
            </w:r>
            <w:r w:rsidRPr="007651D2">
              <w:rPr>
                <w:color w:val="000000" w:themeColor="text1"/>
                <w:sz w:val="24"/>
              </w:rPr>
              <w:t>2022</w:t>
            </w:r>
            <w:r w:rsidRPr="007651D2">
              <w:rPr>
                <w:color w:val="000000" w:themeColor="text1"/>
                <w:sz w:val="24"/>
              </w:rPr>
              <w:t>年</w:t>
            </w:r>
            <w:r w:rsidRPr="007651D2">
              <w:rPr>
                <w:color w:val="000000" w:themeColor="text1"/>
                <w:sz w:val="24"/>
              </w:rPr>
              <w:t>2</w:t>
            </w:r>
            <w:r w:rsidRPr="007651D2">
              <w:rPr>
                <w:color w:val="000000" w:themeColor="text1"/>
                <w:sz w:val="24"/>
              </w:rPr>
              <w:t>月，根据现场勘察资料对矿山生态环境影响进行评估，结合人居环境、自然生态和经济社会发展需求，确定矿山生态修复的目标和任务，并提出矿山生态修复的具体措施和技术要求，进行实施方案的编制。</w:t>
            </w:r>
          </w:p>
          <w:p w14:paraId="29F9EF47" w14:textId="77777777" w:rsidR="00087B53" w:rsidRPr="007651D2" w:rsidRDefault="006D4651">
            <w:pPr>
              <w:adjustRightInd w:val="0"/>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3</w:t>
            </w:r>
            <w:r w:rsidRPr="007651D2">
              <w:rPr>
                <w:color w:val="000000" w:themeColor="text1"/>
                <w:sz w:val="24"/>
              </w:rPr>
              <w:t>）</w:t>
            </w:r>
            <w:r w:rsidRPr="007651D2">
              <w:rPr>
                <w:color w:val="000000" w:themeColor="text1"/>
                <w:sz w:val="24"/>
              </w:rPr>
              <w:t>2022</w:t>
            </w:r>
            <w:r w:rsidRPr="007651D2">
              <w:rPr>
                <w:color w:val="000000" w:themeColor="text1"/>
                <w:sz w:val="24"/>
              </w:rPr>
              <w:t>年</w:t>
            </w:r>
            <w:r w:rsidRPr="007651D2">
              <w:rPr>
                <w:color w:val="000000" w:themeColor="text1"/>
                <w:sz w:val="24"/>
              </w:rPr>
              <w:t>3~4</w:t>
            </w:r>
            <w:r w:rsidRPr="007651D2">
              <w:rPr>
                <w:color w:val="000000" w:themeColor="text1"/>
                <w:sz w:val="24"/>
              </w:rPr>
              <w:t>月中旬编制完成《隆德县观庄乡历史遗留废弃矿山生态修复项目》实施方案。</w:t>
            </w:r>
          </w:p>
          <w:p w14:paraId="745D4025" w14:textId="77777777" w:rsidR="00087B53" w:rsidRPr="007651D2" w:rsidRDefault="006D4651">
            <w:pPr>
              <w:adjustRightInd w:val="0"/>
              <w:snapToGrid w:val="0"/>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4</w:t>
            </w:r>
            <w:r w:rsidRPr="007651D2">
              <w:rPr>
                <w:color w:val="000000" w:themeColor="text1"/>
                <w:sz w:val="24"/>
              </w:rPr>
              <w:t>）</w:t>
            </w:r>
            <w:r w:rsidRPr="007651D2">
              <w:rPr>
                <w:color w:val="000000" w:themeColor="text1"/>
                <w:sz w:val="24"/>
              </w:rPr>
              <w:t>2022</w:t>
            </w:r>
            <w:r w:rsidRPr="007651D2">
              <w:rPr>
                <w:color w:val="000000" w:themeColor="text1"/>
                <w:sz w:val="24"/>
              </w:rPr>
              <w:t>年</w:t>
            </w:r>
            <w:r w:rsidRPr="007651D2">
              <w:rPr>
                <w:color w:val="000000" w:themeColor="text1"/>
                <w:sz w:val="24"/>
              </w:rPr>
              <w:t>5</w:t>
            </w:r>
            <w:r w:rsidRPr="007651D2">
              <w:rPr>
                <w:color w:val="000000" w:themeColor="text1"/>
                <w:sz w:val="24"/>
              </w:rPr>
              <w:t>月底前编制完成《隆德县观庄乡历史遗留废弃矿山生态修复项目》初步设计；</w:t>
            </w:r>
            <w:r w:rsidRPr="007651D2">
              <w:rPr>
                <w:color w:val="000000" w:themeColor="text1"/>
                <w:sz w:val="24"/>
              </w:rPr>
              <w:t>6</w:t>
            </w:r>
            <w:r w:rsidRPr="007651D2">
              <w:rPr>
                <w:color w:val="000000" w:themeColor="text1"/>
                <w:sz w:val="24"/>
              </w:rPr>
              <w:t>月底前完成项目初步设计审查及批复工作。</w:t>
            </w:r>
          </w:p>
          <w:p w14:paraId="3872C4FA" w14:textId="77777777" w:rsidR="00087B53" w:rsidRPr="007651D2" w:rsidRDefault="006D4651">
            <w:pPr>
              <w:adjustRightInd w:val="0"/>
              <w:snapToGrid w:val="0"/>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5</w:t>
            </w:r>
            <w:r w:rsidRPr="007651D2">
              <w:rPr>
                <w:color w:val="000000" w:themeColor="text1"/>
                <w:sz w:val="24"/>
              </w:rPr>
              <w:t>）</w:t>
            </w:r>
            <w:r w:rsidRPr="007651D2">
              <w:rPr>
                <w:color w:val="000000" w:themeColor="text1"/>
                <w:sz w:val="24"/>
              </w:rPr>
              <w:t>2022</w:t>
            </w:r>
            <w:r w:rsidRPr="007651D2">
              <w:rPr>
                <w:color w:val="000000" w:themeColor="text1"/>
                <w:sz w:val="24"/>
              </w:rPr>
              <w:t>年</w:t>
            </w:r>
            <w:r w:rsidRPr="007651D2">
              <w:rPr>
                <w:color w:val="000000" w:themeColor="text1"/>
                <w:sz w:val="24"/>
              </w:rPr>
              <w:t>8</w:t>
            </w:r>
            <w:r w:rsidRPr="007651D2">
              <w:rPr>
                <w:color w:val="000000" w:themeColor="text1"/>
                <w:sz w:val="24"/>
              </w:rPr>
              <w:t>月底前完成项目招投标，并做好项目开工准备。</w:t>
            </w:r>
          </w:p>
          <w:p w14:paraId="25FB7646" w14:textId="77777777" w:rsidR="00087B53" w:rsidRPr="007651D2" w:rsidRDefault="006D4651">
            <w:pPr>
              <w:adjustRightInd w:val="0"/>
              <w:snapToGrid w:val="0"/>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6</w:t>
            </w:r>
            <w:r w:rsidRPr="007651D2">
              <w:rPr>
                <w:color w:val="000000" w:themeColor="text1"/>
                <w:sz w:val="24"/>
              </w:rPr>
              <w:t>）</w:t>
            </w:r>
            <w:r w:rsidRPr="007651D2">
              <w:rPr>
                <w:color w:val="000000" w:themeColor="text1"/>
                <w:sz w:val="24"/>
              </w:rPr>
              <w:t>2022</w:t>
            </w:r>
            <w:r w:rsidRPr="007651D2">
              <w:rPr>
                <w:color w:val="000000" w:themeColor="text1"/>
                <w:sz w:val="24"/>
              </w:rPr>
              <w:t>年</w:t>
            </w:r>
            <w:r w:rsidRPr="007651D2">
              <w:rPr>
                <w:color w:val="000000" w:themeColor="text1"/>
                <w:sz w:val="24"/>
              </w:rPr>
              <w:t>9</w:t>
            </w:r>
            <w:r w:rsidRPr="007651D2">
              <w:rPr>
                <w:color w:val="000000" w:themeColor="text1"/>
                <w:sz w:val="24"/>
              </w:rPr>
              <w:t>月项目整体开工建设，</w:t>
            </w:r>
            <w:r w:rsidRPr="007651D2">
              <w:rPr>
                <w:color w:val="000000" w:themeColor="text1"/>
                <w:sz w:val="24"/>
              </w:rPr>
              <w:t>2023</w:t>
            </w:r>
            <w:r w:rsidRPr="007651D2">
              <w:rPr>
                <w:color w:val="000000" w:themeColor="text1"/>
                <w:sz w:val="24"/>
              </w:rPr>
              <w:t>年</w:t>
            </w:r>
            <w:r w:rsidRPr="007651D2">
              <w:rPr>
                <w:color w:val="000000" w:themeColor="text1"/>
                <w:sz w:val="24"/>
              </w:rPr>
              <w:t>9</w:t>
            </w:r>
            <w:r w:rsidRPr="007651D2">
              <w:rPr>
                <w:color w:val="000000" w:themeColor="text1"/>
                <w:sz w:val="24"/>
              </w:rPr>
              <w:t>月底之前完成项目整体竣工验收。</w:t>
            </w:r>
          </w:p>
          <w:p w14:paraId="3AF531E6" w14:textId="77777777" w:rsidR="00087B53" w:rsidRPr="007651D2" w:rsidRDefault="006D4651">
            <w:pPr>
              <w:adjustRightInd w:val="0"/>
              <w:snapToGrid w:val="0"/>
              <w:spacing w:line="360" w:lineRule="auto"/>
              <w:ind w:firstLineChars="200" w:firstLine="480"/>
              <w:rPr>
                <w:color w:val="000000" w:themeColor="text1"/>
                <w:sz w:val="24"/>
              </w:rPr>
            </w:pPr>
            <w:r w:rsidRPr="007651D2">
              <w:rPr>
                <w:color w:val="000000" w:themeColor="text1"/>
                <w:sz w:val="24"/>
              </w:rPr>
              <w:t>（</w:t>
            </w:r>
            <w:r w:rsidRPr="007651D2">
              <w:rPr>
                <w:color w:val="000000" w:themeColor="text1"/>
                <w:sz w:val="24"/>
              </w:rPr>
              <w:t>7</w:t>
            </w:r>
            <w:r w:rsidRPr="007651D2">
              <w:rPr>
                <w:color w:val="000000" w:themeColor="text1"/>
                <w:sz w:val="24"/>
              </w:rPr>
              <w:t>）项目建成后做好监测评估，监测评估对象为生态修复后的林地、草地，监测评估时间为</w:t>
            </w:r>
            <w:r w:rsidRPr="007651D2">
              <w:rPr>
                <w:color w:val="000000" w:themeColor="text1"/>
                <w:sz w:val="24"/>
              </w:rPr>
              <w:t>2</w:t>
            </w:r>
            <w:r w:rsidRPr="007651D2">
              <w:rPr>
                <w:color w:val="000000" w:themeColor="text1"/>
                <w:sz w:val="24"/>
              </w:rPr>
              <w:t>年。</w:t>
            </w:r>
          </w:p>
        </w:tc>
      </w:tr>
      <w:tr w:rsidR="007651D2" w:rsidRPr="007651D2" w14:paraId="3FF65EAA" w14:textId="77777777">
        <w:trPr>
          <w:trHeight w:val="454"/>
          <w:jc w:val="center"/>
        </w:trPr>
        <w:tc>
          <w:tcPr>
            <w:tcW w:w="254" w:type="pct"/>
            <w:vAlign w:val="center"/>
          </w:tcPr>
          <w:p w14:paraId="5DC9B3F8"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lastRenderedPageBreak/>
              <w:t>其他</w:t>
            </w:r>
          </w:p>
        </w:tc>
        <w:tc>
          <w:tcPr>
            <w:tcW w:w="4746" w:type="pct"/>
            <w:vAlign w:val="center"/>
          </w:tcPr>
          <w:p w14:paraId="1E0A14D3" w14:textId="77777777" w:rsidR="00087B53" w:rsidRPr="007651D2" w:rsidRDefault="00087B53">
            <w:pPr>
              <w:adjustRightInd w:val="0"/>
              <w:snapToGrid w:val="0"/>
              <w:jc w:val="center"/>
              <w:rPr>
                <w:color w:val="000000" w:themeColor="text1"/>
              </w:rPr>
            </w:pPr>
          </w:p>
          <w:p w14:paraId="03CDB36E" w14:textId="77777777" w:rsidR="00087B53" w:rsidRPr="007651D2" w:rsidRDefault="00087B53">
            <w:pPr>
              <w:adjustRightInd w:val="0"/>
              <w:snapToGrid w:val="0"/>
              <w:jc w:val="center"/>
              <w:rPr>
                <w:color w:val="000000" w:themeColor="text1"/>
              </w:rPr>
            </w:pPr>
          </w:p>
          <w:p w14:paraId="05692F19" w14:textId="77777777" w:rsidR="00087B53" w:rsidRPr="007651D2" w:rsidRDefault="006D4651">
            <w:pPr>
              <w:adjustRightInd w:val="0"/>
              <w:snapToGrid w:val="0"/>
              <w:ind w:firstLineChars="200" w:firstLine="480"/>
              <w:rPr>
                <w:color w:val="000000" w:themeColor="text1"/>
                <w:sz w:val="24"/>
              </w:rPr>
            </w:pPr>
            <w:r w:rsidRPr="007651D2">
              <w:rPr>
                <w:color w:val="000000" w:themeColor="text1"/>
                <w:sz w:val="24"/>
              </w:rPr>
              <w:t>无</w:t>
            </w:r>
          </w:p>
          <w:p w14:paraId="2F408509" w14:textId="77777777" w:rsidR="00087B53" w:rsidRPr="007651D2" w:rsidRDefault="00087B53">
            <w:pPr>
              <w:pStyle w:val="af1"/>
              <w:ind w:firstLine="210"/>
              <w:rPr>
                <w:color w:val="000000" w:themeColor="text1"/>
              </w:rPr>
            </w:pPr>
          </w:p>
          <w:p w14:paraId="593C7186" w14:textId="77777777" w:rsidR="00087B53" w:rsidRPr="007651D2" w:rsidRDefault="00087B53">
            <w:pPr>
              <w:rPr>
                <w:color w:val="000000" w:themeColor="text1"/>
              </w:rPr>
            </w:pPr>
          </w:p>
          <w:p w14:paraId="7EDC17EA" w14:textId="77777777" w:rsidR="00087B53" w:rsidRPr="007651D2" w:rsidRDefault="00087B53">
            <w:pPr>
              <w:pStyle w:val="af1"/>
              <w:ind w:firstLine="210"/>
              <w:rPr>
                <w:color w:val="000000" w:themeColor="text1"/>
              </w:rPr>
            </w:pPr>
          </w:p>
          <w:p w14:paraId="5C8E5DF9" w14:textId="77777777" w:rsidR="00087B53" w:rsidRPr="007651D2" w:rsidRDefault="00087B53">
            <w:pPr>
              <w:rPr>
                <w:color w:val="000000" w:themeColor="text1"/>
              </w:rPr>
            </w:pPr>
          </w:p>
          <w:p w14:paraId="5CB7FDEF" w14:textId="77777777" w:rsidR="00087B53" w:rsidRPr="007651D2" w:rsidRDefault="00087B53">
            <w:pPr>
              <w:pStyle w:val="af1"/>
              <w:ind w:firstLine="210"/>
              <w:rPr>
                <w:color w:val="000000" w:themeColor="text1"/>
              </w:rPr>
            </w:pPr>
          </w:p>
          <w:p w14:paraId="1995A9EB" w14:textId="77777777" w:rsidR="00087B53" w:rsidRPr="007651D2" w:rsidRDefault="00087B53">
            <w:pPr>
              <w:rPr>
                <w:color w:val="000000" w:themeColor="text1"/>
              </w:rPr>
            </w:pPr>
          </w:p>
          <w:p w14:paraId="2DCD81B9" w14:textId="77777777" w:rsidR="00087B53" w:rsidRPr="007651D2" w:rsidRDefault="00087B53">
            <w:pPr>
              <w:pStyle w:val="af1"/>
              <w:ind w:firstLineChars="0" w:firstLine="0"/>
              <w:rPr>
                <w:color w:val="000000" w:themeColor="text1"/>
              </w:rPr>
            </w:pPr>
          </w:p>
        </w:tc>
      </w:tr>
    </w:tbl>
    <w:p w14:paraId="699A6C08" w14:textId="77777777" w:rsidR="00087B53" w:rsidRPr="007651D2" w:rsidRDefault="006D4651">
      <w:pPr>
        <w:pStyle w:val="ae"/>
        <w:jc w:val="center"/>
        <w:outlineLvl w:val="0"/>
        <w:rPr>
          <w:rFonts w:ascii="Times New Roman" w:eastAsia="黑体" w:hAnsi="Times New Roman"/>
          <w:snapToGrid w:val="0"/>
          <w:color w:val="000000" w:themeColor="text1"/>
          <w:sz w:val="30"/>
          <w:szCs w:val="30"/>
        </w:rPr>
      </w:pPr>
      <w:r w:rsidRPr="007651D2">
        <w:rPr>
          <w:rFonts w:ascii="Times New Roman" w:eastAsia="仿宋_GB2312" w:hAnsi="Times New Roman"/>
          <w:b/>
          <w:bCs/>
          <w:color w:val="000000" w:themeColor="text1"/>
          <w:sz w:val="21"/>
          <w:szCs w:val="21"/>
        </w:rPr>
        <w:lastRenderedPageBreak/>
        <w:br w:type="page"/>
      </w:r>
      <w:r w:rsidRPr="007651D2">
        <w:rPr>
          <w:rFonts w:ascii="Times New Roman" w:eastAsia="黑体" w:hAnsi="Times New Roman"/>
          <w:snapToGrid w:val="0"/>
          <w:color w:val="000000" w:themeColor="text1"/>
          <w:sz w:val="30"/>
          <w:szCs w:val="30"/>
        </w:rPr>
        <w:lastRenderedPageBreak/>
        <w:t>三、生态环境现状、保护目标及评价标准</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99"/>
        <w:gridCol w:w="8125"/>
      </w:tblGrid>
      <w:tr w:rsidR="007651D2" w:rsidRPr="007651D2" w14:paraId="5C9B1C15" w14:textId="77777777">
        <w:trPr>
          <w:trHeight w:val="340"/>
          <w:jc w:val="center"/>
        </w:trPr>
        <w:tc>
          <w:tcPr>
            <w:tcW w:w="699" w:type="dxa"/>
            <w:vAlign w:val="center"/>
          </w:tcPr>
          <w:p w14:paraId="642F6BA9"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t>生态环境现状</w:t>
            </w:r>
          </w:p>
        </w:tc>
        <w:tc>
          <w:tcPr>
            <w:tcW w:w="8125" w:type="dxa"/>
            <w:vAlign w:val="center"/>
          </w:tcPr>
          <w:p w14:paraId="0A421CCC" w14:textId="77777777" w:rsidR="00087B53" w:rsidRPr="007651D2" w:rsidRDefault="006D4651">
            <w:pPr>
              <w:tabs>
                <w:tab w:val="left" w:pos="2470"/>
              </w:tabs>
              <w:spacing w:line="360" w:lineRule="auto"/>
              <w:ind w:firstLineChars="200" w:firstLine="482"/>
              <w:rPr>
                <w:b/>
                <w:bCs/>
                <w:color w:val="000000" w:themeColor="text1"/>
                <w:sz w:val="24"/>
              </w:rPr>
            </w:pPr>
            <w:r w:rsidRPr="007651D2">
              <w:rPr>
                <w:b/>
                <w:bCs/>
                <w:color w:val="000000" w:themeColor="text1"/>
                <w:sz w:val="24"/>
              </w:rPr>
              <w:t>1</w:t>
            </w:r>
            <w:r w:rsidRPr="007651D2">
              <w:rPr>
                <w:b/>
                <w:bCs/>
                <w:color w:val="000000" w:themeColor="text1"/>
                <w:sz w:val="24"/>
              </w:rPr>
              <w:t>、生态环境现状</w:t>
            </w:r>
          </w:p>
          <w:p w14:paraId="25576EE4" w14:textId="77777777" w:rsidR="00087B53" w:rsidRPr="007651D2" w:rsidRDefault="006D4651">
            <w:pPr>
              <w:tabs>
                <w:tab w:val="left" w:pos="2470"/>
              </w:tabs>
              <w:spacing w:line="360" w:lineRule="auto"/>
              <w:ind w:firstLineChars="200" w:firstLine="480"/>
              <w:rPr>
                <w:color w:val="000000" w:themeColor="text1"/>
                <w:kern w:val="0"/>
                <w:sz w:val="24"/>
              </w:rPr>
            </w:pPr>
            <w:r w:rsidRPr="007651D2">
              <w:rPr>
                <w:color w:val="000000" w:themeColor="text1"/>
                <w:sz w:val="24"/>
              </w:rPr>
              <w:t>本项目位于</w:t>
            </w:r>
            <w:r w:rsidRPr="007651D2">
              <w:rPr>
                <w:color w:val="000000" w:themeColor="text1"/>
                <w:kern w:val="0"/>
                <w:sz w:val="24"/>
              </w:rPr>
              <w:t>隆德县观庄乡姚套村、倪套村、林沟村，</w:t>
            </w:r>
            <w:r w:rsidRPr="007651D2">
              <w:rPr>
                <w:color w:val="000000" w:themeColor="text1"/>
                <w:sz w:val="24"/>
              </w:rPr>
              <w:t>根据《宁夏回族自治区主体功能区规划》，</w:t>
            </w:r>
            <w:r w:rsidR="00767668" w:rsidRPr="007651D2">
              <w:rPr>
                <w:color w:val="000000" w:themeColor="text1"/>
                <w:sz w:val="24"/>
              </w:rPr>
              <w:t>项目</w:t>
            </w:r>
            <w:r w:rsidRPr="007651D2">
              <w:rPr>
                <w:color w:val="000000" w:themeColor="text1"/>
                <w:sz w:val="24"/>
              </w:rPr>
              <w:t>所在区域属于国家重点生态功能区，</w:t>
            </w:r>
            <w:r w:rsidRPr="007651D2">
              <w:rPr>
                <w:color w:val="000000" w:themeColor="text1"/>
                <w:kern w:val="0"/>
                <w:sz w:val="24"/>
              </w:rPr>
              <w:t>本项目宁夏主体功能区划位置关系见附图</w:t>
            </w:r>
            <w:r w:rsidRPr="007651D2">
              <w:rPr>
                <w:color w:val="000000" w:themeColor="text1"/>
                <w:kern w:val="0"/>
                <w:sz w:val="24"/>
              </w:rPr>
              <w:t>12</w:t>
            </w:r>
            <w:r w:rsidRPr="007651D2">
              <w:rPr>
                <w:color w:val="000000" w:themeColor="text1"/>
                <w:kern w:val="0"/>
                <w:sz w:val="24"/>
              </w:rPr>
              <w:t>。根据《宁夏生态功能区划》，宁夏生态功能区划共划分</w:t>
            </w:r>
            <w:r w:rsidRPr="007651D2">
              <w:rPr>
                <w:color w:val="000000" w:themeColor="text1"/>
                <w:kern w:val="0"/>
                <w:sz w:val="24"/>
              </w:rPr>
              <w:t>3</w:t>
            </w:r>
            <w:r w:rsidRPr="007651D2">
              <w:rPr>
                <w:color w:val="000000" w:themeColor="text1"/>
                <w:kern w:val="0"/>
                <w:sz w:val="24"/>
              </w:rPr>
              <w:t>个一级区</w:t>
            </w:r>
            <w:r w:rsidRPr="007651D2">
              <w:rPr>
                <w:color w:val="000000" w:themeColor="text1"/>
                <w:kern w:val="0"/>
                <w:sz w:val="24"/>
              </w:rPr>
              <w:t>10</w:t>
            </w:r>
            <w:r w:rsidRPr="007651D2">
              <w:rPr>
                <w:color w:val="000000" w:themeColor="text1"/>
                <w:kern w:val="0"/>
                <w:sz w:val="24"/>
              </w:rPr>
              <w:t>个二级区，</w:t>
            </w:r>
            <w:r w:rsidRPr="007651D2">
              <w:rPr>
                <w:color w:val="000000" w:themeColor="text1"/>
                <w:kern w:val="0"/>
                <w:sz w:val="24"/>
              </w:rPr>
              <w:t>37</w:t>
            </w:r>
            <w:r w:rsidRPr="007651D2">
              <w:rPr>
                <w:color w:val="000000" w:themeColor="text1"/>
                <w:kern w:val="0"/>
                <w:sz w:val="24"/>
              </w:rPr>
              <w:t>个三级区。本项目属于</w:t>
            </w:r>
            <w:r w:rsidRPr="007651D2">
              <w:rPr>
                <w:color w:val="000000" w:themeColor="text1"/>
                <w:kern w:val="0"/>
                <w:sz w:val="24"/>
              </w:rPr>
              <w:t>Ⅰ1-1</w:t>
            </w:r>
            <w:r w:rsidRPr="007651D2">
              <w:rPr>
                <w:color w:val="000000" w:themeColor="text1"/>
                <w:kern w:val="0"/>
                <w:sz w:val="24"/>
              </w:rPr>
              <w:t>六盘山南段水源涵养生态功能区，项目</w:t>
            </w:r>
            <w:r w:rsidRPr="007651D2">
              <w:rPr>
                <w:bCs/>
                <w:color w:val="000000" w:themeColor="text1"/>
                <w:kern w:val="0"/>
                <w:sz w:val="24"/>
              </w:rPr>
              <w:t>与生态功能区划位置关系图</w:t>
            </w:r>
            <w:r w:rsidRPr="007651D2">
              <w:rPr>
                <w:color w:val="000000" w:themeColor="text1"/>
                <w:kern w:val="0"/>
                <w:sz w:val="24"/>
              </w:rPr>
              <w:t>见附图</w:t>
            </w:r>
            <w:r w:rsidRPr="007651D2">
              <w:rPr>
                <w:color w:val="000000" w:themeColor="text1"/>
                <w:kern w:val="0"/>
                <w:sz w:val="24"/>
              </w:rPr>
              <w:t>13</w:t>
            </w:r>
            <w:r w:rsidRPr="007651D2">
              <w:rPr>
                <w:color w:val="000000" w:themeColor="text1"/>
                <w:kern w:val="0"/>
                <w:sz w:val="24"/>
              </w:rPr>
              <w:t>。</w:t>
            </w:r>
          </w:p>
          <w:p w14:paraId="2645DDD2"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⑴</w:t>
            </w:r>
            <w:r w:rsidRPr="007651D2">
              <w:rPr>
                <w:color w:val="000000" w:themeColor="text1"/>
                <w:sz w:val="24"/>
              </w:rPr>
              <w:t>土地利用现状</w:t>
            </w:r>
          </w:p>
          <w:p w14:paraId="615B9595" w14:textId="77777777" w:rsidR="00087B53" w:rsidRPr="007651D2" w:rsidRDefault="006D4651">
            <w:pPr>
              <w:adjustRightInd w:val="0"/>
              <w:snapToGrid w:val="0"/>
              <w:spacing w:line="360" w:lineRule="auto"/>
              <w:ind w:firstLineChars="200" w:firstLine="472"/>
              <w:rPr>
                <w:rFonts w:eastAsiaTheme="minorEastAsia"/>
                <w:color w:val="000000" w:themeColor="text1"/>
                <w:sz w:val="24"/>
              </w:rPr>
            </w:pPr>
            <w:r w:rsidRPr="007651D2">
              <w:rPr>
                <w:rFonts w:eastAsiaTheme="minorEastAsia"/>
                <w:color w:val="000000" w:themeColor="text1"/>
                <w:spacing w:val="-2"/>
                <w:sz w:val="24"/>
              </w:rPr>
              <w:t>隆德县观庄乡历史遗留废弃矿山生态修复项目位于固原市隆德县中南部中低山、黄士丘陵区。</w:t>
            </w:r>
            <w:r w:rsidRPr="007651D2">
              <w:rPr>
                <w:rFonts w:eastAsiaTheme="minorEastAsia"/>
                <w:color w:val="000000" w:themeColor="text1"/>
                <w:spacing w:val="-2"/>
                <w:sz w:val="24"/>
              </w:rPr>
              <w:t>3</w:t>
            </w:r>
            <w:r w:rsidRPr="007651D2">
              <w:rPr>
                <w:rFonts w:eastAsiaTheme="minorEastAsia"/>
                <w:color w:val="000000" w:themeColor="text1"/>
                <w:spacing w:val="-2"/>
                <w:sz w:val="24"/>
              </w:rPr>
              <w:t>个矿点土地利用类型为采矿用地，治理区除矿点外大部分为林地，及一部分其他地类，属国有土地，土地利用现状见详见附图，土地利用现状详见表</w:t>
            </w:r>
            <w:r w:rsidRPr="007651D2">
              <w:rPr>
                <w:rFonts w:eastAsiaTheme="minorEastAsia"/>
                <w:color w:val="000000" w:themeColor="text1"/>
                <w:spacing w:val="-2"/>
                <w:sz w:val="24"/>
              </w:rPr>
              <w:t>3-1</w:t>
            </w:r>
            <w:r w:rsidRPr="007651D2">
              <w:rPr>
                <w:rFonts w:eastAsiaTheme="minorEastAsia"/>
                <w:color w:val="000000" w:themeColor="text1"/>
                <w:spacing w:val="-2"/>
                <w:sz w:val="24"/>
              </w:rPr>
              <w:t>。</w:t>
            </w:r>
          </w:p>
          <w:p w14:paraId="11865C3C" w14:textId="77777777" w:rsidR="00087B53" w:rsidRPr="007651D2" w:rsidRDefault="006D4651">
            <w:pPr>
              <w:adjustRightInd w:val="0"/>
              <w:snapToGrid w:val="0"/>
              <w:ind w:firstLineChars="200" w:firstLine="482"/>
              <w:jc w:val="center"/>
              <w:rPr>
                <w:b/>
                <w:color w:val="000000" w:themeColor="text1"/>
                <w:sz w:val="24"/>
              </w:rPr>
            </w:pPr>
            <w:r w:rsidRPr="007651D2">
              <w:rPr>
                <w:b/>
                <w:color w:val="000000" w:themeColor="text1"/>
                <w:sz w:val="24"/>
              </w:rPr>
              <w:t xml:space="preserve">       </w:t>
            </w:r>
            <w:r w:rsidRPr="007651D2">
              <w:rPr>
                <w:b/>
                <w:color w:val="000000" w:themeColor="text1"/>
                <w:sz w:val="24"/>
              </w:rPr>
              <w:t>表</w:t>
            </w:r>
            <w:r w:rsidRPr="007651D2">
              <w:rPr>
                <w:b/>
                <w:color w:val="000000" w:themeColor="text1"/>
                <w:sz w:val="24"/>
              </w:rPr>
              <w:t xml:space="preserve">3-1   </w:t>
            </w:r>
            <w:r w:rsidRPr="007651D2">
              <w:rPr>
                <w:b/>
                <w:color w:val="000000" w:themeColor="text1"/>
                <w:sz w:val="24"/>
              </w:rPr>
              <w:t>区域土地利用分类及其面积和特征</w:t>
            </w:r>
            <w:r w:rsidRPr="007651D2">
              <w:rPr>
                <w:b/>
                <w:color w:val="000000" w:themeColor="text1"/>
                <w:sz w:val="24"/>
              </w:rPr>
              <w:t xml:space="preserve">     </w:t>
            </w:r>
            <w:r w:rsidRPr="007651D2">
              <w:rPr>
                <w:b/>
                <w:color w:val="000000" w:themeColor="text1"/>
                <w:sz w:val="24"/>
              </w:rPr>
              <w:t>单位：亩</w:t>
            </w:r>
          </w:p>
          <w:tbl>
            <w:tblPr>
              <w:tblStyle w:val="TableNormal"/>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2"/>
              <w:gridCol w:w="1303"/>
              <w:gridCol w:w="872"/>
              <w:gridCol w:w="1735"/>
              <w:gridCol w:w="872"/>
              <w:gridCol w:w="872"/>
              <w:gridCol w:w="872"/>
              <w:gridCol w:w="603"/>
            </w:tblGrid>
            <w:tr w:rsidR="007651D2" w:rsidRPr="007651D2" w14:paraId="28F5777B" w14:textId="77777777">
              <w:trPr>
                <w:trHeight w:val="340"/>
              </w:trPr>
              <w:tc>
                <w:tcPr>
                  <w:tcW w:w="1359" w:type="pct"/>
                  <w:gridSpan w:val="2"/>
                  <w:vAlign w:val="center"/>
                </w:tcPr>
                <w:p w14:paraId="6A8D1AD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一级类</w:t>
                  </w:r>
                </w:p>
              </w:tc>
              <w:tc>
                <w:tcPr>
                  <w:tcW w:w="1629" w:type="pct"/>
                  <w:gridSpan w:val="2"/>
                  <w:vAlign w:val="center"/>
                </w:tcPr>
                <w:p w14:paraId="424CDC3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二级类</w:t>
                  </w:r>
                </w:p>
              </w:tc>
              <w:tc>
                <w:tcPr>
                  <w:tcW w:w="2012" w:type="pct"/>
                  <w:gridSpan w:val="4"/>
                  <w:vAlign w:val="center"/>
                </w:tcPr>
                <w:p w14:paraId="19A9FA5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项目区</w:t>
                  </w:r>
                </w:p>
              </w:tc>
            </w:tr>
            <w:tr w:rsidR="007651D2" w:rsidRPr="007651D2" w14:paraId="7455907B" w14:textId="77777777">
              <w:trPr>
                <w:trHeight w:val="340"/>
              </w:trPr>
              <w:tc>
                <w:tcPr>
                  <w:tcW w:w="545" w:type="pct"/>
                  <w:vAlign w:val="center"/>
                </w:tcPr>
                <w:p w14:paraId="6BF5730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地类代码</w:t>
                  </w:r>
                </w:p>
              </w:tc>
              <w:tc>
                <w:tcPr>
                  <w:tcW w:w="814" w:type="pct"/>
                  <w:vAlign w:val="center"/>
                </w:tcPr>
                <w:p w14:paraId="424B19C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地类名称</w:t>
                  </w:r>
                </w:p>
              </w:tc>
              <w:tc>
                <w:tcPr>
                  <w:tcW w:w="545" w:type="pct"/>
                  <w:vAlign w:val="center"/>
                </w:tcPr>
                <w:p w14:paraId="5629BF4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地类代码</w:t>
                  </w:r>
                </w:p>
              </w:tc>
              <w:tc>
                <w:tcPr>
                  <w:tcW w:w="1084" w:type="pct"/>
                  <w:vAlign w:val="center"/>
                </w:tcPr>
                <w:p w14:paraId="1A9C505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地类名称</w:t>
                  </w:r>
                </w:p>
              </w:tc>
              <w:tc>
                <w:tcPr>
                  <w:tcW w:w="545" w:type="pct"/>
                  <w:vAlign w:val="center"/>
                </w:tcPr>
                <w:p w14:paraId="79C357B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姚套矿区</w:t>
                  </w:r>
                </w:p>
              </w:tc>
              <w:tc>
                <w:tcPr>
                  <w:tcW w:w="545" w:type="pct"/>
                  <w:vAlign w:val="center"/>
                </w:tcPr>
                <w:p w14:paraId="5608410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倪套矿区</w:t>
                  </w:r>
                </w:p>
              </w:tc>
              <w:tc>
                <w:tcPr>
                  <w:tcW w:w="545" w:type="pct"/>
                  <w:vAlign w:val="center"/>
                </w:tcPr>
                <w:p w14:paraId="15B44D1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林沟矿区</w:t>
                  </w:r>
                </w:p>
              </w:tc>
              <w:tc>
                <w:tcPr>
                  <w:tcW w:w="377" w:type="pct"/>
                  <w:vAlign w:val="center"/>
                </w:tcPr>
                <w:p w14:paraId="40FE3C2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合计</w:t>
                  </w:r>
                </w:p>
              </w:tc>
            </w:tr>
            <w:tr w:rsidR="007651D2" w:rsidRPr="007651D2" w14:paraId="2D0710AD" w14:textId="77777777">
              <w:trPr>
                <w:trHeight w:val="340"/>
              </w:trPr>
              <w:tc>
                <w:tcPr>
                  <w:tcW w:w="545" w:type="pct"/>
                  <w:vMerge w:val="restart"/>
                  <w:vAlign w:val="center"/>
                </w:tcPr>
                <w:p w14:paraId="1194BE5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03</w:t>
                  </w:r>
                </w:p>
              </w:tc>
              <w:tc>
                <w:tcPr>
                  <w:tcW w:w="814" w:type="pct"/>
                  <w:vMerge w:val="restart"/>
                  <w:vAlign w:val="center"/>
                </w:tcPr>
                <w:p w14:paraId="1257BD0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林地</w:t>
                  </w:r>
                </w:p>
              </w:tc>
              <w:tc>
                <w:tcPr>
                  <w:tcW w:w="545" w:type="pct"/>
                  <w:vAlign w:val="center"/>
                </w:tcPr>
                <w:p w14:paraId="4AFC1ED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0301</w:t>
                  </w:r>
                </w:p>
              </w:tc>
              <w:tc>
                <w:tcPr>
                  <w:tcW w:w="1084" w:type="pct"/>
                  <w:vAlign w:val="center"/>
                </w:tcPr>
                <w:p w14:paraId="45391C9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乔木林地</w:t>
                  </w:r>
                </w:p>
              </w:tc>
              <w:tc>
                <w:tcPr>
                  <w:tcW w:w="545" w:type="pct"/>
                  <w:vAlign w:val="center"/>
                </w:tcPr>
                <w:p w14:paraId="3B0B977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46BD8CD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70CFDB5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79.19</w:t>
                  </w:r>
                </w:p>
              </w:tc>
              <w:tc>
                <w:tcPr>
                  <w:tcW w:w="377" w:type="pct"/>
                  <w:vAlign w:val="center"/>
                </w:tcPr>
                <w:p w14:paraId="711E289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79.19</w:t>
                  </w:r>
                </w:p>
              </w:tc>
            </w:tr>
            <w:tr w:rsidR="007651D2" w:rsidRPr="007651D2" w14:paraId="2D889017" w14:textId="77777777">
              <w:trPr>
                <w:trHeight w:val="340"/>
              </w:trPr>
              <w:tc>
                <w:tcPr>
                  <w:tcW w:w="545" w:type="pct"/>
                  <w:vMerge/>
                  <w:tcBorders>
                    <w:top w:val="nil"/>
                  </w:tcBorders>
                  <w:vAlign w:val="center"/>
                </w:tcPr>
                <w:p w14:paraId="03179A23"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3B80E9A9" w14:textId="77777777" w:rsidR="00087B53" w:rsidRPr="007651D2" w:rsidRDefault="00087B53">
                  <w:pPr>
                    <w:adjustRightInd w:val="0"/>
                    <w:snapToGrid w:val="0"/>
                    <w:jc w:val="center"/>
                    <w:rPr>
                      <w:rFonts w:eastAsiaTheme="minorEastAsia"/>
                      <w:color w:val="000000" w:themeColor="text1"/>
                      <w:szCs w:val="21"/>
                      <w:lang w:eastAsia="zh-CN"/>
                    </w:rPr>
                  </w:pPr>
                </w:p>
              </w:tc>
              <w:tc>
                <w:tcPr>
                  <w:tcW w:w="545" w:type="pct"/>
                  <w:vAlign w:val="center"/>
                </w:tcPr>
                <w:p w14:paraId="5B90D40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0305</w:t>
                  </w:r>
                </w:p>
              </w:tc>
              <w:tc>
                <w:tcPr>
                  <w:tcW w:w="1084" w:type="pct"/>
                  <w:vAlign w:val="center"/>
                </w:tcPr>
                <w:p w14:paraId="5E232D5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灌木林地</w:t>
                  </w:r>
                </w:p>
              </w:tc>
              <w:tc>
                <w:tcPr>
                  <w:tcW w:w="545" w:type="pct"/>
                  <w:vAlign w:val="center"/>
                </w:tcPr>
                <w:p w14:paraId="06904FA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694CB81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112.90</w:t>
                  </w:r>
                </w:p>
              </w:tc>
              <w:tc>
                <w:tcPr>
                  <w:tcW w:w="545" w:type="pct"/>
                  <w:vAlign w:val="center"/>
                </w:tcPr>
                <w:p w14:paraId="3F3E74C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6.67</w:t>
                  </w:r>
                </w:p>
              </w:tc>
              <w:tc>
                <w:tcPr>
                  <w:tcW w:w="377" w:type="pct"/>
                  <w:vAlign w:val="center"/>
                </w:tcPr>
                <w:p w14:paraId="5A13329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119.57</w:t>
                  </w:r>
                </w:p>
              </w:tc>
            </w:tr>
            <w:tr w:rsidR="007651D2" w:rsidRPr="007651D2" w14:paraId="37D34929" w14:textId="77777777">
              <w:trPr>
                <w:trHeight w:val="340"/>
              </w:trPr>
              <w:tc>
                <w:tcPr>
                  <w:tcW w:w="545" w:type="pct"/>
                  <w:vMerge/>
                  <w:tcBorders>
                    <w:top w:val="nil"/>
                  </w:tcBorders>
                  <w:vAlign w:val="center"/>
                </w:tcPr>
                <w:p w14:paraId="6B0C95E6"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5CDF86B3" w14:textId="77777777" w:rsidR="00087B53" w:rsidRPr="007651D2" w:rsidRDefault="00087B53">
                  <w:pPr>
                    <w:adjustRightInd w:val="0"/>
                    <w:snapToGrid w:val="0"/>
                    <w:jc w:val="center"/>
                    <w:rPr>
                      <w:rFonts w:eastAsiaTheme="minorEastAsia"/>
                      <w:color w:val="000000" w:themeColor="text1"/>
                      <w:szCs w:val="21"/>
                      <w:lang w:eastAsia="zh-CN"/>
                    </w:rPr>
                  </w:pPr>
                </w:p>
              </w:tc>
              <w:tc>
                <w:tcPr>
                  <w:tcW w:w="545" w:type="pct"/>
                  <w:vAlign w:val="center"/>
                </w:tcPr>
                <w:p w14:paraId="063F5B7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0307</w:t>
                  </w:r>
                </w:p>
              </w:tc>
              <w:tc>
                <w:tcPr>
                  <w:tcW w:w="1084" w:type="pct"/>
                  <w:vAlign w:val="center"/>
                </w:tcPr>
                <w:p w14:paraId="47A4C74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其他林地</w:t>
                  </w:r>
                </w:p>
              </w:tc>
              <w:tc>
                <w:tcPr>
                  <w:tcW w:w="545" w:type="pct"/>
                  <w:vAlign w:val="center"/>
                </w:tcPr>
                <w:p w14:paraId="177E1A4E"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440.45</w:t>
                  </w:r>
                </w:p>
              </w:tc>
              <w:tc>
                <w:tcPr>
                  <w:tcW w:w="545" w:type="pct"/>
                  <w:vAlign w:val="center"/>
                </w:tcPr>
                <w:p w14:paraId="5BC3F38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85.58</w:t>
                  </w:r>
                </w:p>
              </w:tc>
              <w:tc>
                <w:tcPr>
                  <w:tcW w:w="545" w:type="pct"/>
                  <w:vAlign w:val="center"/>
                </w:tcPr>
                <w:p w14:paraId="07638AE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34.65</w:t>
                  </w:r>
                </w:p>
              </w:tc>
              <w:tc>
                <w:tcPr>
                  <w:tcW w:w="377" w:type="pct"/>
                  <w:vAlign w:val="center"/>
                </w:tcPr>
                <w:p w14:paraId="10D433C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560.68</w:t>
                  </w:r>
                </w:p>
              </w:tc>
            </w:tr>
            <w:tr w:rsidR="007651D2" w:rsidRPr="007651D2" w14:paraId="0E173F77" w14:textId="77777777">
              <w:trPr>
                <w:trHeight w:val="340"/>
              </w:trPr>
              <w:tc>
                <w:tcPr>
                  <w:tcW w:w="545" w:type="pct"/>
                  <w:vMerge/>
                  <w:tcBorders>
                    <w:top w:val="nil"/>
                  </w:tcBorders>
                  <w:vAlign w:val="center"/>
                </w:tcPr>
                <w:p w14:paraId="3FAA8B00"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0CA3686D" w14:textId="77777777" w:rsidR="00087B53" w:rsidRPr="007651D2" w:rsidRDefault="00087B53">
                  <w:pPr>
                    <w:adjustRightInd w:val="0"/>
                    <w:snapToGrid w:val="0"/>
                    <w:jc w:val="center"/>
                    <w:rPr>
                      <w:rFonts w:eastAsiaTheme="minorEastAsia"/>
                      <w:color w:val="000000" w:themeColor="text1"/>
                      <w:szCs w:val="21"/>
                      <w:lang w:eastAsia="zh-CN"/>
                    </w:rPr>
                  </w:pPr>
                </w:p>
              </w:tc>
              <w:tc>
                <w:tcPr>
                  <w:tcW w:w="1629" w:type="pct"/>
                  <w:gridSpan w:val="2"/>
                  <w:vAlign w:val="center"/>
                </w:tcPr>
                <w:p w14:paraId="73E9E6E0"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小计</w:t>
                  </w:r>
                </w:p>
              </w:tc>
              <w:tc>
                <w:tcPr>
                  <w:tcW w:w="545" w:type="pct"/>
                  <w:vAlign w:val="center"/>
                </w:tcPr>
                <w:p w14:paraId="6F4B11F0"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440.45</w:t>
                  </w:r>
                </w:p>
              </w:tc>
              <w:tc>
                <w:tcPr>
                  <w:tcW w:w="545" w:type="pct"/>
                  <w:vAlign w:val="center"/>
                </w:tcPr>
                <w:p w14:paraId="2DFC1A0D"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198.48</w:t>
                  </w:r>
                </w:p>
              </w:tc>
              <w:tc>
                <w:tcPr>
                  <w:tcW w:w="545" w:type="pct"/>
                  <w:vAlign w:val="center"/>
                </w:tcPr>
                <w:p w14:paraId="3B8033EC"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120.50</w:t>
                  </w:r>
                </w:p>
              </w:tc>
              <w:tc>
                <w:tcPr>
                  <w:tcW w:w="377" w:type="pct"/>
                  <w:vAlign w:val="center"/>
                </w:tcPr>
                <w:p w14:paraId="4054BE59"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w w:val="95"/>
                      <w:szCs w:val="21"/>
                      <w:lang w:eastAsia="zh-CN"/>
                    </w:rPr>
                    <w:t>759.44</w:t>
                  </w:r>
                </w:p>
              </w:tc>
            </w:tr>
            <w:tr w:rsidR="007651D2" w:rsidRPr="007651D2" w14:paraId="76F8F31C" w14:textId="77777777">
              <w:trPr>
                <w:trHeight w:val="340"/>
              </w:trPr>
              <w:tc>
                <w:tcPr>
                  <w:tcW w:w="545" w:type="pct"/>
                  <w:vMerge w:val="restart"/>
                  <w:vAlign w:val="center"/>
                </w:tcPr>
                <w:p w14:paraId="2CEA779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04</w:t>
                  </w:r>
                </w:p>
              </w:tc>
              <w:tc>
                <w:tcPr>
                  <w:tcW w:w="814" w:type="pct"/>
                  <w:vMerge w:val="restart"/>
                  <w:vAlign w:val="center"/>
                </w:tcPr>
                <w:p w14:paraId="39FBDBD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草地</w:t>
                  </w:r>
                </w:p>
              </w:tc>
              <w:tc>
                <w:tcPr>
                  <w:tcW w:w="545" w:type="pct"/>
                  <w:vAlign w:val="center"/>
                </w:tcPr>
                <w:p w14:paraId="0E2E839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0404</w:t>
                  </w:r>
                </w:p>
              </w:tc>
              <w:tc>
                <w:tcPr>
                  <w:tcW w:w="1084" w:type="pct"/>
                  <w:vAlign w:val="center"/>
                </w:tcPr>
                <w:p w14:paraId="297B8E60"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其他草地</w:t>
                  </w:r>
                </w:p>
              </w:tc>
              <w:tc>
                <w:tcPr>
                  <w:tcW w:w="545" w:type="pct"/>
                  <w:vAlign w:val="center"/>
                </w:tcPr>
                <w:p w14:paraId="0411D42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3B0425B2"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2926F57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26.36</w:t>
                  </w:r>
                </w:p>
              </w:tc>
              <w:tc>
                <w:tcPr>
                  <w:tcW w:w="377" w:type="pct"/>
                  <w:vAlign w:val="center"/>
                </w:tcPr>
                <w:p w14:paraId="56A4450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26.36</w:t>
                  </w:r>
                </w:p>
              </w:tc>
            </w:tr>
            <w:tr w:rsidR="007651D2" w:rsidRPr="007651D2" w14:paraId="421CEEF0" w14:textId="77777777">
              <w:trPr>
                <w:trHeight w:val="340"/>
              </w:trPr>
              <w:tc>
                <w:tcPr>
                  <w:tcW w:w="545" w:type="pct"/>
                  <w:vMerge/>
                  <w:tcBorders>
                    <w:top w:val="nil"/>
                  </w:tcBorders>
                  <w:vAlign w:val="center"/>
                </w:tcPr>
                <w:p w14:paraId="479363A5"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7C628F1F" w14:textId="77777777" w:rsidR="00087B53" w:rsidRPr="007651D2" w:rsidRDefault="00087B53">
                  <w:pPr>
                    <w:adjustRightInd w:val="0"/>
                    <w:snapToGrid w:val="0"/>
                    <w:jc w:val="center"/>
                    <w:rPr>
                      <w:rFonts w:eastAsiaTheme="minorEastAsia"/>
                      <w:color w:val="000000" w:themeColor="text1"/>
                      <w:szCs w:val="21"/>
                      <w:lang w:eastAsia="zh-CN"/>
                    </w:rPr>
                  </w:pPr>
                </w:p>
              </w:tc>
              <w:tc>
                <w:tcPr>
                  <w:tcW w:w="1629" w:type="pct"/>
                  <w:gridSpan w:val="2"/>
                  <w:vAlign w:val="center"/>
                </w:tcPr>
                <w:p w14:paraId="6C19A4D3"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小计</w:t>
                  </w:r>
                </w:p>
              </w:tc>
              <w:tc>
                <w:tcPr>
                  <w:tcW w:w="545" w:type="pct"/>
                  <w:vAlign w:val="center"/>
                </w:tcPr>
                <w:p w14:paraId="2ED52991"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0.00</w:t>
                  </w:r>
                </w:p>
              </w:tc>
              <w:tc>
                <w:tcPr>
                  <w:tcW w:w="545" w:type="pct"/>
                  <w:vAlign w:val="center"/>
                </w:tcPr>
                <w:p w14:paraId="42A85D58"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0.00</w:t>
                  </w:r>
                </w:p>
              </w:tc>
              <w:tc>
                <w:tcPr>
                  <w:tcW w:w="545" w:type="pct"/>
                  <w:vAlign w:val="center"/>
                </w:tcPr>
                <w:p w14:paraId="5011BF40"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26.36</w:t>
                  </w:r>
                </w:p>
              </w:tc>
              <w:tc>
                <w:tcPr>
                  <w:tcW w:w="377" w:type="pct"/>
                  <w:vAlign w:val="center"/>
                </w:tcPr>
                <w:p w14:paraId="53E2E2A0"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26.36</w:t>
                  </w:r>
                </w:p>
              </w:tc>
            </w:tr>
            <w:tr w:rsidR="007651D2" w:rsidRPr="007651D2" w14:paraId="210560FA" w14:textId="77777777">
              <w:trPr>
                <w:trHeight w:val="340"/>
              </w:trPr>
              <w:tc>
                <w:tcPr>
                  <w:tcW w:w="545" w:type="pct"/>
                  <w:vMerge w:val="restart"/>
                  <w:vAlign w:val="center"/>
                </w:tcPr>
                <w:p w14:paraId="6B074CB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w:t>
                  </w:r>
                </w:p>
              </w:tc>
              <w:tc>
                <w:tcPr>
                  <w:tcW w:w="814" w:type="pct"/>
                  <w:vMerge w:val="restart"/>
                  <w:vAlign w:val="center"/>
                </w:tcPr>
                <w:p w14:paraId="12171F6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交通运输用地</w:t>
                  </w:r>
                </w:p>
              </w:tc>
              <w:tc>
                <w:tcPr>
                  <w:tcW w:w="545" w:type="pct"/>
                  <w:vAlign w:val="center"/>
                </w:tcPr>
                <w:p w14:paraId="1C1BEC3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1003</w:t>
                  </w:r>
                </w:p>
              </w:tc>
              <w:tc>
                <w:tcPr>
                  <w:tcW w:w="1084" w:type="pct"/>
                  <w:vAlign w:val="center"/>
                </w:tcPr>
                <w:p w14:paraId="7641A5E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公路用地</w:t>
                  </w:r>
                </w:p>
              </w:tc>
              <w:tc>
                <w:tcPr>
                  <w:tcW w:w="545" w:type="pct"/>
                  <w:vAlign w:val="center"/>
                </w:tcPr>
                <w:p w14:paraId="4F85E03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0.66</w:t>
                  </w:r>
                </w:p>
              </w:tc>
              <w:tc>
                <w:tcPr>
                  <w:tcW w:w="545" w:type="pct"/>
                  <w:vAlign w:val="center"/>
                </w:tcPr>
                <w:p w14:paraId="5DF857DB"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1B4F424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377" w:type="pct"/>
                  <w:vAlign w:val="center"/>
                </w:tcPr>
                <w:p w14:paraId="4AAE6FD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0.66</w:t>
                  </w:r>
                </w:p>
              </w:tc>
            </w:tr>
            <w:tr w:rsidR="007651D2" w:rsidRPr="007651D2" w14:paraId="39C1A671" w14:textId="77777777">
              <w:trPr>
                <w:trHeight w:val="340"/>
              </w:trPr>
              <w:tc>
                <w:tcPr>
                  <w:tcW w:w="545" w:type="pct"/>
                  <w:vMerge/>
                  <w:tcBorders>
                    <w:top w:val="nil"/>
                  </w:tcBorders>
                  <w:vAlign w:val="center"/>
                </w:tcPr>
                <w:p w14:paraId="66661070"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74918CAC" w14:textId="77777777" w:rsidR="00087B53" w:rsidRPr="007651D2" w:rsidRDefault="00087B53">
                  <w:pPr>
                    <w:adjustRightInd w:val="0"/>
                    <w:snapToGrid w:val="0"/>
                    <w:jc w:val="center"/>
                    <w:rPr>
                      <w:rFonts w:eastAsiaTheme="minorEastAsia"/>
                      <w:color w:val="000000" w:themeColor="text1"/>
                      <w:szCs w:val="21"/>
                      <w:lang w:eastAsia="zh-CN"/>
                    </w:rPr>
                  </w:pPr>
                </w:p>
              </w:tc>
              <w:tc>
                <w:tcPr>
                  <w:tcW w:w="545" w:type="pct"/>
                  <w:vAlign w:val="center"/>
                </w:tcPr>
                <w:p w14:paraId="0ECEA99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1005</w:t>
                  </w:r>
                </w:p>
              </w:tc>
              <w:tc>
                <w:tcPr>
                  <w:tcW w:w="1084" w:type="pct"/>
                  <w:vAlign w:val="center"/>
                </w:tcPr>
                <w:p w14:paraId="294C7FC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交通服务场站用地</w:t>
                  </w:r>
                </w:p>
              </w:tc>
              <w:tc>
                <w:tcPr>
                  <w:tcW w:w="545" w:type="pct"/>
                  <w:vAlign w:val="center"/>
                </w:tcPr>
                <w:p w14:paraId="76CF26D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0413259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6D95A69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24.04</w:t>
                  </w:r>
                </w:p>
              </w:tc>
              <w:tc>
                <w:tcPr>
                  <w:tcW w:w="377" w:type="pct"/>
                  <w:vAlign w:val="center"/>
                </w:tcPr>
                <w:p w14:paraId="2125949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24.04</w:t>
                  </w:r>
                </w:p>
              </w:tc>
            </w:tr>
            <w:tr w:rsidR="007651D2" w:rsidRPr="007651D2" w14:paraId="6FAF9B8E" w14:textId="77777777">
              <w:trPr>
                <w:trHeight w:val="340"/>
              </w:trPr>
              <w:tc>
                <w:tcPr>
                  <w:tcW w:w="545" w:type="pct"/>
                  <w:vMerge/>
                  <w:tcBorders>
                    <w:top w:val="nil"/>
                  </w:tcBorders>
                  <w:vAlign w:val="center"/>
                </w:tcPr>
                <w:p w14:paraId="551B0B20"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0986AECF" w14:textId="77777777" w:rsidR="00087B53" w:rsidRPr="007651D2" w:rsidRDefault="00087B53">
                  <w:pPr>
                    <w:adjustRightInd w:val="0"/>
                    <w:snapToGrid w:val="0"/>
                    <w:jc w:val="center"/>
                    <w:rPr>
                      <w:rFonts w:eastAsiaTheme="minorEastAsia"/>
                      <w:color w:val="000000" w:themeColor="text1"/>
                      <w:szCs w:val="21"/>
                      <w:lang w:eastAsia="zh-CN"/>
                    </w:rPr>
                  </w:pPr>
                </w:p>
              </w:tc>
              <w:tc>
                <w:tcPr>
                  <w:tcW w:w="545" w:type="pct"/>
                  <w:vAlign w:val="center"/>
                </w:tcPr>
                <w:p w14:paraId="0EECE90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1006</w:t>
                  </w:r>
                </w:p>
              </w:tc>
              <w:tc>
                <w:tcPr>
                  <w:tcW w:w="1084" w:type="pct"/>
                  <w:vAlign w:val="center"/>
                </w:tcPr>
                <w:p w14:paraId="31B59E3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农村道路</w:t>
                  </w:r>
                </w:p>
              </w:tc>
              <w:tc>
                <w:tcPr>
                  <w:tcW w:w="545" w:type="pct"/>
                  <w:vAlign w:val="center"/>
                </w:tcPr>
                <w:p w14:paraId="1F83A5E9"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2.28</w:t>
                  </w:r>
                </w:p>
              </w:tc>
              <w:tc>
                <w:tcPr>
                  <w:tcW w:w="545" w:type="pct"/>
                  <w:vAlign w:val="center"/>
                </w:tcPr>
                <w:p w14:paraId="18808DC6"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0.48</w:t>
                  </w:r>
                </w:p>
              </w:tc>
              <w:tc>
                <w:tcPr>
                  <w:tcW w:w="545" w:type="pct"/>
                  <w:vAlign w:val="center"/>
                </w:tcPr>
                <w:p w14:paraId="16CBAC44"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377" w:type="pct"/>
                  <w:vAlign w:val="center"/>
                </w:tcPr>
                <w:p w14:paraId="1E9C5D2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2.76</w:t>
                  </w:r>
                </w:p>
              </w:tc>
            </w:tr>
            <w:tr w:rsidR="007651D2" w:rsidRPr="007651D2" w14:paraId="6017B87A" w14:textId="77777777">
              <w:trPr>
                <w:trHeight w:val="340"/>
              </w:trPr>
              <w:tc>
                <w:tcPr>
                  <w:tcW w:w="545" w:type="pct"/>
                  <w:vMerge/>
                  <w:tcBorders>
                    <w:top w:val="nil"/>
                  </w:tcBorders>
                  <w:vAlign w:val="center"/>
                </w:tcPr>
                <w:p w14:paraId="3EEF7B5D"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045C8478" w14:textId="77777777" w:rsidR="00087B53" w:rsidRPr="007651D2" w:rsidRDefault="00087B53">
                  <w:pPr>
                    <w:adjustRightInd w:val="0"/>
                    <w:snapToGrid w:val="0"/>
                    <w:jc w:val="center"/>
                    <w:rPr>
                      <w:rFonts w:eastAsiaTheme="minorEastAsia"/>
                      <w:color w:val="000000" w:themeColor="text1"/>
                      <w:szCs w:val="21"/>
                      <w:lang w:eastAsia="zh-CN"/>
                    </w:rPr>
                  </w:pPr>
                </w:p>
              </w:tc>
              <w:tc>
                <w:tcPr>
                  <w:tcW w:w="1629" w:type="pct"/>
                  <w:gridSpan w:val="2"/>
                  <w:vAlign w:val="center"/>
                </w:tcPr>
                <w:p w14:paraId="6C528F5C"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小计</w:t>
                  </w:r>
                </w:p>
              </w:tc>
              <w:tc>
                <w:tcPr>
                  <w:tcW w:w="545" w:type="pct"/>
                  <w:vAlign w:val="center"/>
                </w:tcPr>
                <w:p w14:paraId="3652BD39"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2.94</w:t>
                  </w:r>
                </w:p>
              </w:tc>
              <w:tc>
                <w:tcPr>
                  <w:tcW w:w="545" w:type="pct"/>
                  <w:vAlign w:val="center"/>
                </w:tcPr>
                <w:p w14:paraId="1F3216D7"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0.48</w:t>
                  </w:r>
                </w:p>
              </w:tc>
              <w:tc>
                <w:tcPr>
                  <w:tcW w:w="545" w:type="pct"/>
                  <w:vAlign w:val="center"/>
                </w:tcPr>
                <w:p w14:paraId="5FA2F57E"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24.04</w:t>
                  </w:r>
                </w:p>
              </w:tc>
              <w:tc>
                <w:tcPr>
                  <w:tcW w:w="377" w:type="pct"/>
                  <w:vAlign w:val="center"/>
                </w:tcPr>
                <w:p w14:paraId="09B0D63E"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27.46</w:t>
                  </w:r>
                </w:p>
              </w:tc>
            </w:tr>
            <w:tr w:rsidR="007651D2" w:rsidRPr="007651D2" w14:paraId="3B660F8C" w14:textId="77777777">
              <w:trPr>
                <w:trHeight w:val="340"/>
              </w:trPr>
              <w:tc>
                <w:tcPr>
                  <w:tcW w:w="545" w:type="pct"/>
                  <w:vMerge w:val="restart"/>
                  <w:vAlign w:val="center"/>
                </w:tcPr>
                <w:p w14:paraId="090D03C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w:t>
                  </w:r>
                </w:p>
              </w:tc>
              <w:tc>
                <w:tcPr>
                  <w:tcW w:w="814" w:type="pct"/>
                  <w:vMerge w:val="restart"/>
                  <w:vAlign w:val="center"/>
                </w:tcPr>
                <w:p w14:paraId="5355B80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水域及水利</w:t>
                  </w:r>
                </w:p>
                <w:p w14:paraId="1A812E1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设施用地</w:t>
                  </w:r>
                </w:p>
              </w:tc>
              <w:tc>
                <w:tcPr>
                  <w:tcW w:w="545" w:type="pct"/>
                  <w:vAlign w:val="center"/>
                </w:tcPr>
                <w:p w14:paraId="68D1405A"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1101</w:t>
                  </w:r>
                </w:p>
              </w:tc>
              <w:tc>
                <w:tcPr>
                  <w:tcW w:w="1084" w:type="pct"/>
                  <w:vAlign w:val="center"/>
                </w:tcPr>
                <w:p w14:paraId="3E9EB86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河流水面</w:t>
                  </w:r>
                </w:p>
              </w:tc>
              <w:tc>
                <w:tcPr>
                  <w:tcW w:w="545" w:type="pct"/>
                  <w:vAlign w:val="center"/>
                </w:tcPr>
                <w:p w14:paraId="6A151CFC"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4705DA0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4689CFE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4.48</w:t>
                  </w:r>
                </w:p>
              </w:tc>
              <w:tc>
                <w:tcPr>
                  <w:tcW w:w="377" w:type="pct"/>
                  <w:vAlign w:val="center"/>
                </w:tcPr>
                <w:p w14:paraId="2FFA9655"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4.48</w:t>
                  </w:r>
                </w:p>
              </w:tc>
            </w:tr>
            <w:tr w:rsidR="007651D2" w:rsidRPr="007651D2" w14:paraId="55A71C18" w14:textId="77777777">
              <w:trPr>
                <w:trHeight w:val="340"/>
              </w:trPr>
              <w:tc>
                <w:tcPr>
                  <w:tcW w:w="545" w:type="pct"/>
                  <w:vMerge/>
                  <w:tcBorders>
                    <w:top w:val="nil"/>
                  </w:tcBorders>
                  <w:vAlign w:val="center"/>
                </w:tcPr>
                <w:p w14:paraId="556F5170"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2A941EE3" w14:textId="77777777" w:rsidR="00087B53" w:rsidRPr="007651D2" w:rsidRDefault="00087B53">
                  <w:pPr>
                    <w:adjustRightInd w:val="0"/>
                    <w:snapToGrid w:val="0"/>
                    <w:jc w:val="center"/>
                    <w:rPr>
                      <w:rFonts w:eastAsiaTheme="minorEastAsia"/>
                      <w:color w:val="000000" w:themeColor="text1"/>
                      <w:szCs w:val="21"/>
                      <w:lang w:eastAsia="zh-CN"/>
                    </w:rPr>
                  </w:pPr>
                </w:p>
              </w:tc>
              <w:tc>
                <w:tcPr>
                  <w:tcW w:w="1629" w:type="pct"/>
                  <w:gridSpan w:val="2"/>
                  <w:vAlign w:val="center"/>
                </w:tcPr>
                <w:p w14:paraId="0F71C535"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小计</w:t>
                  </w:r>
                </w:p>
              </w:tc>
              <w:tc>
                <w:tcPr>
                  <w:tcW w:w="545" w:type="pct"/>
                  <w:vAlign w:val="center"/>
                </w:tcPr>
                <w:p w14:paraId="1AA73475"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0.00</w:t>
                  </w:r>
                </w:p>
              </w:tc>
              <w:tc>
                <w:tcPr>
                  <w:tcW w:w="545" w:type="pct"/>
                  <w:vAlign w:val="center"/>
                </w:tcPr>
                <w:p w14:paraId="1B943ACE"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0.00</w:t>
                  </w:r>
                </w:p>
              </w:tc>
              <w:tc>
                <w:tcPr>
                  <w:tcW w:w="545" w:type="pct"/>
                  <w:vAlign w:val="center"/>
                </w:tcPr>
                <w:p w14:paraId="20A0C38F"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4.48</w:t>
                  </w:r>
                </w:p>
              </w:tc>
              <w:tc>
                <w:tcPr>
                  <w:tcW w:w="377" w:type="pct"/>
                  <w:vAlign w:val="center"/>
                </w:tcPr>
                <w:p w14:paraId="527B0CCE"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4.48</w:t>
                  </w:r>
                </w:p>
              </w:tc>
            </w:tr>
            <w:tr w:rsidR="007651D2" w:rsidRPr="007651D2" w14:paraId="0DBCF6E6" w14:textId="77777777">
              <w:trPr>
                <w:trHeight w:val="340"/>
              </w:trPr>
              <w:tc>
                <w:tcPr>
                  <w:tcW w:w="545" w:type="pct"/>
                  <w:vMerge w:val="restart"/>
                  <w:vAlign w:val="center"/>
                </w:tcPr>
                <w:p w14:paraId="06ED95B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12</w:t>
                  </w:r>
                </w:p>
              </w:tc>
              <w:tc>
                <w:tcPr>
                  <w:tcW w:w="814" w:type="pct"/>
                  <w:vMerge w:val="restart"/>
                  <w:vAlign w:val="center"/>
                </w:tcPr>
                <w:p w14:paraId="639574E1"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其它用地</w:t>
                  </w:r>
                </w:p>
              </w:tc>
              <w:tc>
                <w:tcPr>
                  <w:tcW w:w="545" w:type="pct"/>
                  <w:vAlign w:val="center"/>
                </w:tcPr>
                <w:p w14:paraId="77B1CF0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1206</w:t>
                  </w:r>
                </w:p>
              </w:tc>
              <w:tc>
                <w:tcPr>
                  <w:tcW w:w="1084" w:type="pct"/>
                  <w:vAlign w:val="center"/>
                </w:tcPr>
                <w:p w14:paraId="7B611477"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裸土地</w:t>
                  </w:r>
                </w:p>
              </w:tc>
              <w:tc>
                <w:tcPr>
                  <w:tcW w:w="545" w:type="pct"/>
                  <w:vAlign w:val="center"/>
                </w:tcPr>
                <w:p w14:paraId="565B050D"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545" w:type="pct"/>
                  <w:vAlign w:val="center"/>
                </w:tcPr>
                <w:p w14:paraId="7CDDAC3F"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115.38</w:t>
                  </w:r>
                </w:p>
              </w:tc>
              <w:tc>
                <w:tcPr>
                  <w:tcW w:w="545" w:type="pct"/>
                  <w:vAlign w:val="center"/>
                </w:tcPr>
                <w:p w14:paraId="5F25D5A3"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0.00</w:t>
                  </w:r>
                </w:p>
              </w:tc>
              <w:tc>
                <w:tcPr>
                  <w:tcW w:w="377" w:type="pct"/>
                  <w:vAlign w:val="center"/>
                </w:tcPr>
                <w:p w14:paraId="4981A5A8" w14:textId="77777777" w:rsidR="00087B53" w:rsidRPr="007651D2" w:rsidRDefault="006D4651">
                  <w:pPr>
                    <w:pStyle w:val="TableParagraph"/>
                    <w:adjustRightInd w:val="0"/>
                    <w:snapToGrid w:val="0"/>
                    <w:jc w:val="center"/>
                    <w:rPr>
                      <w:rFonts w:ascii="Times New Roman" w:eastAsiaTheme="minorEastAsia" w:hAnsi="Times New Roman" w:cs="Times New Roman"/>
                      <w:color w:val="000000" w:themeColor="text1"/>
                      <w:szCs w:val="21"/>
                      <w:lang w:eastAsia="zh-CN"/>
                    </w:rPr>
                  </w:pPr>
                  <w:r w:rsidRPr="007651D2">
                    <w:rPr>
                      <w:rFonts w:ascii="Times New Roman" w:eastAsiaTheme="minorEastAsia" w:hAnsi="Times New Roman" w:cs="Times New Roman"/>
                      <w:color w:val="000000" w:themeColor="text1"/>
                      <w:szCs w:val="21"/>
                      <w:lang w:eastAsia="zh-CN"/>
                    </w:rPr>
                    <w:t>115.38</w:t>
                  </w:r>
                </w:p>
              </w:tc>
            </w:tr>
            <w:tr w:rsidR="007651D2" w:rsidRPr="007651D2" w14:paraId="73D6244C" w14:textId="77777777">
              <w:trPr>
                <w:trHeight w:val="340"/>
              </w:trPr>
              <w:tc>
                <w:tcPr>
                  <w:tcW w:w="545" w:type="pct"/>
                  <w:vMerge/>
                  <w:tcBorders>
                    <w:top w:val="nil"/>
                  </w:tcBorders>
                  <w:vAlign w:val="center"/>
                </w:tcPr>
                <w:p w14:paraId="2558995E" w14:textId="77777777" w:rsidR="00087B53" w:rsidRPr="007651D2" w:rsidRDefault="00087B53">
                  <w:pPr>
                    <w:adjustRightInd w:val="0"/>
                    <w:snapToGrid w:val="0"/>
                    <w:jc w:val="center"/>
                    <w:rPr>
                      <w:rFonts w:eastAsiaTheme="minorEastAsia"/>
                      <w:color w:val="000000" w:themeColor="text1"/>
                      <w:szCs w:val="21"/>
                      <w:lang w:eastAsia="zh-CN"/>
                    </w:rPr>
                  </w:pPr>
                </w:p>
              </w:tc>
              <w:tc>
                <w:tcPr>
                  <w:tcW w:w="814" w:type="pct"/>
                  <w:vMerge/>
                  <w:tcBorders>
                    <w:top w:val="nil"/>
                  </w:tcBorders>
                  <w:vAlign w:val="center"/>
                </w:tcPr>
                <w:p w14:paraId="53006D62" w14:textId="77777777" w:rsidR="00087B53" w:rsidRPr="007651D2" w:rsidRDefault="00087B53">
                  <w:pPr>
                    <w:adjustRightInd w:val="0"/>
                    <w:snapToGrid w:val="0"/>
                    <w:jc w:val="center"/>
                    <w:rPr>
                      <w:rFonts w:eastAsiaTheme="minorEastAsia"/>
                      <w:color w:val="000000" w:themeColor="text1"/>
                      <w:szCs w:val="21"/>
                      <w:lang w:eastAsia="zh-CN"/>
                    </w:rPr>
                  </w:pPr>
                </w:p>
              </w:tc>
              <w:tc>
                <w:tcPr>
                  <w:tcW w:w="1629" w:type="pct"/>
                  <w:gridSpan w:val="2"/>
                  <w:vAlign w:val="center"/>
                </w:tcPr>
                <w:p w14:paraId="52713852"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小计</w:t>
                  </w:r>
                </w:p>
              </w:tc>
              <w:tc>
                <w:tcPr>
                  <w:tcW w:w="545" w:type="pct"/>
                  <w:vAlign w:val="center"/>
                </w:tcPr>
                <w:p w14:paraId="5C8A74F5"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0.00</w:t>
                  </w:r>
                </w:p>
              </w:tc>
              <w:tc>
                <w:tcPr>
                  <w:tcW w:w="545" w:type="pct"/>
                  <w:vAlign w:val="center"/>
                </w:tcPr>
                <w:p w14:paraId="46B5CCAC"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115.38</w:t>
                  </w:r>
                </w:p>
              </w:tc>
              <w:tc>
                <w:tcPr>
                  <w:tcW w:w="545" w:type="pct"/>
                  <w:vAlign w:val="center"/>
                </w:tcPr>
                <w:p w14:paraId="4779AB04"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0.00</w:t>
                  </w:r>
                </w:p>
              </w:tc>
              <w:tc>
                <w:tcPr>
                  <w:tcW w:w="377" w:type="pct"/>
                  <w:vAlign w:val="center"/>
                </w:tcPr>
                <w:p w14:paraId="21A28BB3"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w w:val="95"/>
                      <w:szCs w:val="21"/>
                      <w:lang w:eastAsia="zh-CN"/>
                    </w:rPr>
                    <w:t>115.38</w:t>
                  </w:r>
                </w:p>
              </w:tc>
            </w:tr>
            <w:tr w:rsidR="007651D2" w:rsidRPr="007651D2" w14:paraId="242F79F0" w14:textId="77777777">
              <w:trPr>
                <w:trHeight w:val="340"/>
              </w:trPr>
              <w:tc>
                <w:tcPr>
                  <w:tcW w:w="1904" w:type="pct"/>
                  <w:gridSpan w:val="3"/>
                  <w:vAlign w:val="center"/>
                </w:tcPr>
                <w:p w14:paraId="793B6261"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合计</w:t>
                  </w:r>
                </w:p>
              </w:tc>
              <w:tc>
                <w:tcPr>
                  <w:tcW w:w="1084" w:type="pct"/>
                  <w:vAlign w:val="center"/>
                </w:tcPr>
                <w:p w14:paraId="763A1D4B" w14:textId="77777777" w:rsidR="00087B53" w:rsidRPr="007651D2" w:rsidRDefault="00087B53">
                  <w:pPr>
                    <w:pStyle w:val="TableParagraph"/>
                    <w:adjustRightInd w:val="0"/>
                    <w:snapToGrid w:val="0"/>
                    <w:jc w:val="center"/>
                    <w:rPr>
                      <w:rFonts w:ascii="Times New Roman" w:eastAsiaTheme="minorEastAsia" w:hAnsi="Times New Roman" w:cs="Times New Roman"/>
                      <w:color w:val="000000" w:themeColor="text1"/>
                      <w:szCs w:val="21"/>
                      <w:lang w:eastAsia="zh-CN"/>
                    </w:rPr>
                  </w:pPr>
                </w:p>
              </w:tc>
              <w:tc>
                <w:tcPr>
                  <w:tcW w:w="545" w:type="pct"/>
                  <w:vAlign w:val="center"/>
                </w:tcPr>
                <w:p w14:paraId="2E82C267"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443.39</w:t>
                  </w:r>
                </w:p>
              </w:tc>
              <w:tc>
                <w:tcPr>
                  <w:tcW w:w="545" w:type="pct"/>
                  <w:vAlign w:val="center"/>
                </w:tcPr>
                <w:p w14:paraId="6968C281"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314.35</w:t>
                  </w:r>
                </w:p>
              </w:tc>
              <w:tc>
                <w:tcPr>
                  <w:tcW w:w="545" w:type="pct"/>
                  <w:vAlign w:val="center"/>
                </w:tcPr>
                <w:p w14:paraId="72FACDF0"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szCs w:val="21"/>
                      <w:lang w:eastAsia="zh-CN"/>
                    </w:rPr>
                    <w:t>175.3</w:t>
                  </w:r>
                </w:p>
              </w:tc>
              <w:tc>
                <w:tcPr>
                  <w:tcW w:w="377" w:type="pct"/>
                  <w:vAlign w:val="center"/>
                </w:tcPr>
                <w:p w14:paraId="1ABB72CA" w14:textId="77777777" w:rsidR="00087B53" w:rsidRPr="007651D2" w:rsidRDefault="006D4651">
                  <w:pPr>
                    <w:pStyle w:val="TableParagraph"/>
                    <w:adjustRightInd w:val="0"/>
                    <w:snapToGrid w:val="0"/>
                    <w:jc w:val="center"/>
                    <w:rPr>
                      <w:rFonts w:ascii="Times New Roman" w:eastAsiaTheme="minorEastAsia" w:hAnsi="Times New Roman" w:cs="Times New Roman"/>
                      <w:b/>
                      <w:color w:val="000000" w:themeColor="text1"/>
                      <w:szCs w:val="21"/>
                      <w:lang w:eastAsia="zh-CN"/>
                    </w:rPr>
                  </w:pPr>
                  <w:r w:rsidRPr="007651D2">
                    <w:rPr>
                      <w:rFonts w:ascii="Times New Roman" w:eastAsiaTheme="minorEastAsia" w:hAnsi="Times New Roman" w:cs="Times New Roman"/>
                      <w:b/>
                      <w:color w:val="000000" w:themeColor="text1"/>
                      <w:w w:val="95"/>
                      <w:szCs w:val="21"/>
                      <w:lang w:eastAsia="zh-CN"/>
                    </w:rPr>
                    <w:t>933.12</w:t>
                  </w:r>
                </w:p>
              </w:tc>
            </w:tr>
          </w:tbl>
          <w:p w14:paraId="75E0FDEE"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⑵</w:t>
            </w:r>
            <w:r w:rsidRPr="007651D2">
              <w:rPr>
                <w:color w:val="000000" w:themeColor="text1"/>
                <w:sz w:val="24"/>
              </w:rPr>
              <w:t>土壤类型现状调查</w:t>
            </w:r>
          </w:p>
          <w:p w14:paraId="537A8859" w14:textId="42396C99" w:rsidR="00087B53" w:rsidRPr="007651D2" w:rsidRDefault="006D4651">
            <w:pPr>
              <w:spacing w:line="360" w:lineRule="auto"/>
              <w:ind w:firstLineChars="200" w:firstLine="480"/>
              <w:rPr>
                <w:color w:val="000000" w:themeColor="text1"/>
                <w:sz w:val="24"/>
              </w:rPr>
            </w:pPr>
            <w:r w:rsidRPr="007651D2">
              <w:rPr>
                <w:color w:val="000000" w:themeColor="text1"/>
                <w:sz w:val="24"/>
              </w:rPr>
              <w:t>根据《宁夏回族自治区隆德县农业区划报告汇编》项目区土壤类型为灰褐</w:t>
            </w:r>
            <w:r w:rsidRPr="007651D2">
              <w:rPr>
                <w:color w:val="000000" w:themeColor="text1"/>
                <w:sz w:val="24"/>
              </w:rPr>
              <w:lastRenderedPageBreak/>
              <w:t>土。土壤平均</w:t>
            </w:r>
            <w:r w:rsidRPr="007651D2">
              <w:rPr>
                <w:color w:val="000000" w:themeColor="text1"/>
                <w:sz w:val="24"/>
              </w:rPr>
              <w:t>pH</w:t>
            </w:r>
            <w:r w:rsidRPr="007651D2">
              <w:rPr>
                <w:color w:val="000000" w:themeColor="text1"/>
                <w:sz w:val="24"/>
              </w:rPr>
              <w:t>值为</w:t>
            </w:r>
            <w:r w:rsidRPr="007651D2">
              <w:rPr>
                <w:color w:val="000000" w:themeColor="text1"/>
                <w:sz w:val="24"/>
              </w:rPr>
              <w:t>8.36</w:t>
            </w:r>
            <w:r w:rsidRPr="007651D2">
              <w:rPr>
                <w:color w:val="000000" w:themeColor="text1"/>
                <w:sz w:val="24"/>
              </w:rPr>
              <w:t>，略呈碱性，全盐</w:t>
            </w:r>
            <w:r w:rsidRPr="007651D2">
              <w:rPr>
                <w:color w:val="000000" w:themeColor="text1"/>
                <w:sz w:val="24"/>
              </w:rPr>
              <w:t>0.034%</w:t>
            </w:r>
            <w:r w:rsidRPr="007651D2">
              <w:rPr>
                <w:color w:val="000000" w:themeColor="text1"/>
                <w:sz w:val="24"/>
              </w:rPr>
              <w:t>，有机质含量</w:t>
            </w:r>
            <w:r w:rsidRPr="007651D2">
              <w:rPr>
                <w:color w:val="000000" w:themeColor="text1"/>
                <w:sz w:val="24"/>
              </w:rPr>
              <w:t>1.3</w:t>
            </w:r>
            <w:r w:rsidRPr="007651D2">
              <w:rPr>
                <w:color w:val="000000" w:themeColor="text1"/>
                <w:sz w:val="24"/>
              </w:rPr>
              <w:t>～</w:t>
            </w:r>
            <w:r w:rsidRPr="007651D2">
              <w:rPr>
                <w:color w:val="000000" w:themeColor="text1"/>
                <w:sz w:val="24"/>
              </w:rPr>
              <w:t>2.49%</w:t>
            </w:r>
            <w:r w:rsidRPr="007651D2">
              <w:rPr>
                <w:color w:val="000000" w:themeColor="text1"/>
                <w:sz w:val="24"/>
              </w:rPr>
              <w:t>，速效磷</w:t>
            </w:r>
            <w:r w:rsidRPr="007651D2">
              <w:rPr>
                <w:color w:val="000000" w:themeColor="text1"/>
                <w:sz w:val="24"/>
              </w:rPr>
              <w:t>3.6ppm</w:t>
            </w:r>
            <w:r w:rsidRPr="007651D2">
              <w:rPr>
                <w:color w:val="000000" w:themeColor="text1"/>
                <w:sz w:val="24"/>
              </w:rPr>
              <w:t>，速效钾</w:t>
            </w:r>
            <w:r w:rsidRPr="007651D2">
              <w:rPr>
                <w:color w:val="000000" w:themeColor="text1"/>
                <w:sz w:val="24"/>
              </w:rPr>
              <w:t>73ppm</w:t>
            </w:r>
            <w:r w:rsidRPr="007651D2">
              <w:rPr>
                <w:color w:val="000000" w:themeColor="text1"/>
                <w:sz w:val="24"/>
              </w:rPr>
              <w:t>，水解氮</w:t>
            </w:r>
            <w:r w:rsidRPr="007651D2">
              <w:rPr>
                <w:color w:val="000000" w:themeColor="text1"/>
                <w:sz w:val="24"/>
              </w:rPr>
              <w:t>71.4</w:t>
            </w:r>
            <w:r w:rsidRPr="007651D2">
              <w:rPr>
                <w:color w:val="000000" w:themeColor="text1"/>
                <w:sz w:val="24"/>
              </w:rPr>
              <w:t>～</w:t>
            </w:r>
            <w:r w:rsidRPr="007651D2">
              <w:rPr>
                <w:color w:val="000000" w:themeColor="text1"/>
                <w:sz w:val="24"/>
              </w:rPr>
              <w:t>19.2ppm</w:t>
            </w:r>
            <w:r w:rsidRPr="007651D2">
              <w:rPr>
                <w:color w:val="000000" w:themeColor="text1"/>
                <w:sz w:val="24"/>
              </w:rPr>
              <w:t>，全氮</w:t>
            </w:r>
            <w:r w:rsidRPr="007651D2">
              <w:rPr>
                <w:color w:val="000000" w:themeColor="text1"/>
                <w:sz w:val="24"/>
              </w:rPr>
              <w:t>0.093</w:t>
            </w:r>
            <w:r w:rsidRPr="007651D2">
              <w:rPr>
                <w:color w:val="000000" w:themeColor="text1"/>
                <w:sz w:val="24"/>
              </w:rPr>
              <w:t>～</w:t>
            </w:r>
            <w:r w:rsidRPr="007651D2">
              <w:rPr>
                <w:color w:val="000000" w:themeColor="text1"/>
                <w:sz w:val="24"/>
              </w:rPr>
              <w:t>0.157%</w:t>
            </w:r>
            <w:r w:rsidRPr="007651D2">
              <w:rPr>
                <w:color w:val="000000" w:themeColor="text1"/>
                <w:sz w:val="24"/>
              </w:rPr>
              <w:t>，全磷</w:t>
            </w:r>
            <w:r w:rsidRPr="007651D2">
              <w:rPr>
                <w:color w:val="000000" w:themeColor="text1"/>
                <w:sz w:val="24"/>
              </w:rPr>
              <w:t>0.059</w:t>
            </w:r>
            <w:r w:rsidRPr="007651D2">
              <w:rPr>
                <w:color w:val="000000" w:themeColor="text1"/>
                <w:sz w:val="24"/>
              </w:rPr>
              <w:t>～</w:t>
            </w:r>
            <w:r w:rsidRPr="007651D2">
              <w:rPr>
                <w:color w:val="000000" w:themeColor="text1"/>
                <w:sz w:val="24"/>
              </w:rPr>
              <w:t>0.11%</w:t>
            </w:r>
            <w:r w:rsidRPr="007651D2">
              <w:rPr>
                <w:color w:val="000000" w:themeColor="text1"/>
                <w:sz w:val="24"/>
              </w:rPr>
              <w:t>。有机质含量偏低，富</w:t>
            </w:r>
            <w:r w:rsidRPr="007651D2">
              <w:rPr>
                <w:color w:val="000000" w:themeColor="text1"/>
                <w:sz w:val="24"/>
              </w:rPr>
              <w:t>K</w:t>
            </w:r>
            <w:r w:rsidRPr="007651D2">
              <w:rPr>
                <w:color w:val="000000" w:themeColor="text1"/>
                <w:sz w:val="24"/>
              </w:rPr>
              <w:t>、富</w:t>
            </w:r>
            <w:r w:rsidRPr="007651D2">
              <w:rPr>
                <w:color w:val="000000" w:themeColor="text1"/>
                <w:sz w:val="24"/>
              </w:rPr>
              <w:t>N</w:t>
            </w:r>
            <w:r w:rsidRPr="007651D2">
              <w:rPr>
                <w:color w:val="000000" w:themeColor="text1"/>
                <w:sz w:val="24"/>
              </w:rPr>
              <w:t>。</w:t>
            </w:r>
            <w:r w:rsidRPr="007651D2">
              <w:rPr>
                <w:color w:val="000000" w:themeColor="text1"/>
                <w:sz w:val="24"/>
                <w:lang w:bidi="ar"/>
              </w:rPr>
              <w:t>工程所在地土壤类型图见图</w:t>
            </w:r>
            <w:r w:rsidRPr="007651D2">
              <w:rPr>
                <w:color w:val="000000" w:themeColor="text1"/>
                <w:sz w:val="24"/>
                <w:lang w:bidi="ar"/>
              </w:rPr>
              <w:t>3-1</w:t>
            </w:r>
            <w:r w:rsidRPr="007651D2">
              <w:rPr>
                <w:color w:val="000000" w:themeColor="text1"/>
                <w:sz w:val="24"/>
                <w:lang w:bidi="ar"/>
              </w:rPr>
              <w:t>。</w:t>
            </w:r>
          </w:p>
          <w:p w14:paraId="1ECDA5F6" w14:textId="77777777" w:rsidR="00087B53" w:rsidRPr="007651D2" w:rsidRDefault="006D4651">
            <w:pPr>
              <w:pStyle w:val="af1"/>
              <w:ind w:firstLineChars="0" w:firstLine="0"/>
              <w:jc w:val="center"/>
              <w:rPr>
                <w:color w:val="000000" w:themeColor="text1"/>
                <w:lang w:bidi="ar"/>
              </w:rPr>
            </w:pPr>
            <w:r w:rsidRPr="007651D2">
              <w:rPr>
                <w:noProof/>
                <w:color w:val="000000" w:themeColor="text1"/>
              </w:rPr>
              <w:drawing>
                <wp:anchor distT="0" distB="0" distL="114300" distR="114300" simplePos="0" relativeHeight="251667456" behindDoc="0" locked="0" layoutInCell="1" allowOverlap="1" wp14:anchorId="03BA77BC" wp14:editId="23901C93">
                  <wp:simplePos x="0" y="0"/>
                  <wp:positionH relativeFrom="column">
                    <wp:posOffset>1114425</wp:posOffset>
                  </wp:positionH>
                  <wp:positionV relativeFrom="paragraph">
                    <wp:posOffset>534670</wp:posOffset>
                  </wp:positionV>
                  <wp:extent cx="2038350" cy="1098550"/>
                  <wp:effectExtent l="0" t="0" r="0" b="6350"/>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5"/>
                          <a:stretch>
                            <a:fillRect/>
                          </a:stretch>
                        </pic:blipFill>
                        <pic:spPr>
                          <a:xfrm>
                            <a:off x="0" y="0"/>
                            <a:ext cx="2038350" cy="1098550"/>
                          </a:xfrm>
                          <a:prstGeom prst="rect">
                            <a:avLst/>
                          </a:prstGeom>
                        </pic:spPr>
                      </pic:pic>
                    </a:graphicData>
                  </a:graphic>
                </wp:anchor>
              </w:drawing>
            </w:r>
            <w:r w:rsidRPr="007651D2">
              <w:rPr>
                <w:noProof/>
                <w:color w:val="000000" w:themeColor="text1"/>
              </w:rPr>
              <mc:AlternateContent>
                <mc:Choice Requires="wps">
                  <w:drawing>
                    <wp:anchor distT="0" distB="0" distL="114300" distR="114300" simplePos="0" relativeHeight="251662336" behindDoc="0" locked="0" layoutInCell="1" allowOverlap="1" wp14:anchorId="6AA4EC7F" wp14:editId="5411ADB6">
                      <wp:simplePos x="0" y="0"/>
                      <wp:positionH relativeFrom="column">
                        <wp:posOffset>3421380</wp:posOffset>
                      </wp:positionH>
                      <wp:positionV relativeFrom="paragraph">
                        <wp:posOffset>1101725</wp:posOffset>
                      </wp:positionV>
                      <wp:extent cx="71755" cy="71755"/>
                      <wp:effectExtent l="0" t="0" r="4445" b="4445"/>
                      <wp:wrapNone/>
                      <wp:docPr id="25" name="椭圆 25"/>
                      <wp:cNvGraphicFramePr/>
                      <a:graphic xmlns:a="http://schemas.openxmlformats.org/drawingml/2006/main">
                        <a:graphicData uri="http://schemas.microsoft.com/office/word/2010/wordprocessingShape">
                          <wps:wsp>
                            <wps:cNvSpPr/>
                            <wps:spPr>
                              <a:xfrm>
                                <a:off x="0" y="0"/>
                                <a:ext cx="71755" cy="71755"/>
                              </a:xfrm>
                              <a:prstGeom prst="ellips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5D8AC953" id="椭圆 25" o:spid="_x0000_s1026" style="position:absolute;left:0;text-align:left;margin-left:269.4pt;margin-top:86.75pt;width:5.65pt;height:5.6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" fillcolor="red" stroked="f" strokeweight="1pt">
                      <v:stroke joinstyle="miter"/>
                    </v:oval>
                  </w:pict>
                </mc:Fallback>
              </mc:AlternateContent>
            </w:r>
            <w:r w:rsidRPr="007651D2">
              <w:rPr>
                <w:noProof/>
                <w:color w:val="000000" w:themeColor="text1"/>
              </w:rPr>
              <mc:AlternateContent>
                <mc:Choice Requires="wps">
                  <w:drawing>
                    <wp:anchor distT="0" distB="0" distL="114300" distR="114300" simplePos="0" relativeHeight="251660288" behindDoc="0" locked="0" layoutInCell="1" allowOverlap="1" wp14:anchorId="4541F655" wp14:editId="0E940535">
                      <wp:simplePos x="0" y="0"/>
                      <wp:positionH relativeFrom="column">
                        <wp:posOffset>3497580</wp:posOffset>
                      </wp:positionH>
                      <wp:positionV relativeFrom="paragraph">
                        <wp:posOffset>899160</wp:posOffset>
                      </wp:positionV>
                      <wp:extent cx="71755" cy="71755"/>
                      <wp:effectExtent l="0" t="0" r="4445" b="4445"/>
                      <wp:wrapNone/>
                      <wp:docPr id="5" name="椭圆 5"/>
                      <wp:cNvGraphicFramePr/>
                      <a:graphic xmlns:a="http://schemas.openxmlformats.org/drawingml/2006/main">
                        <a:graphicData uri="http://schemas.microsoft.com/office/word/2010/wordprocessingShape">
                          <wps:wsp>
                            <wps:cNvSpPr/>
                            <wps:spPr>
                              <a:xfrm>
                                <a:off x="0" y="0"/>
                                <a:ext cx="71755" cy="71755"/>
                              </a:xfrm>
                              <a:prstGeom prst="ellips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70DBA5A9" id="椭圆 5" o:spid="_x0000_s1026" style="position:absolute;left:0;text-align:left;margin-left:275.4pt;margin-top:70.8pt;width:5.65pt;height:5.6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" fillcolor="red" stroked="f" strokeweight="1pt">
                      <v:stroke joinstyle="miter"/>
                    </v:oval>
                  </w:pict>
                </mc:Fallback>
              </mc:AlternateContent>
            </w:r>
            <w:r w:rsidRPr="007651D2">
              <w:rPr>
                <w:noProof/>
                <w:color w:val="000000" w:themeColor="text1"/>
              </w:rPr>
              <mc:AlternateContent>
                <mc:Choice Requires="wps">
                  <w:drawing>
                    <wp:anchor distT="0" distB="0" distL="114300" distR="114300" simplePos="0" relativeHeight="251661312" behindDoc="0" locked="0" layoutInCell="1" allowOverlap="1" wp14:anchorId="5F986C10" wp14:editId="75768949">
                      <wp:simplePos x="0" y="0"/>
                      <wp:positionH relativeFrom="column">
                        <wp:posOffset>3416300</wp:posOffset>
                      </wp:positionH>
                      <wp:positionV relativeFrom="paragraph">
                        <wp:posOffset>1021715</wp:posOffset>
                      </wp:positionV>
                      <wp:extent cx="71755" cy="71755"/>
                      <wp:effectExtent l="0" t="0" r="4445" b="4445"/>
                      <wp:wrapNone/>
                      <wp:docPr id="24" name="椭圆 24"/>
                      <wp:cNvGraphicFramePr/>
                      <a:graphic xmlns:a="http://schemas.openxmlformats.org/drawingml/2006/main">
                        <a:graphicData uri="http://schemas.microsoft.com/office/word/2010/wordprocessingShape">
                          <wps:wsp>
                            <wps:cNvSpPr/>
                            <wps:spPr>
                              <a:xfrm>
                                <a:off x="0" y="0"/>
                                <a:ext cx="71755" cy="71755"/>
                              </a:xfrm>
                              <a:prstGeom prst="ellips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7DF565FE" id="椭圆 24" o:spid="_x0000_s1026" style="position:absolute;left:0;text-align:left;margin-left:269pt;margin-top:80.45pt;width:5.65pt;height:5.6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" fillcolor="red" stroked="f" strokeweight="1pt">
                      <v:stroke joinstyle="miter"/>
                    </v:oval>
                  </w:pict>
                </mc:Fallback>
              </mc:AlternateContent>
            </w:r>
            <w:r w:rsidRPr="007651D2">
              <w:rPr>
                <w:noProof/>
                <w:color w:val="000000" w:themeColor="text1"/>
              </w:rPr>
              <w:drawing>
                <wp:inline distT="0" distB="0" distL="0" distR="0" wp14:anchorId="5F7DAFCD" wp14:editId="73CE3618">
                  <wp:extent cx="4547235" cy="3771900"/>
                  <wp:effectExtent l="0" t="0" r="571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4573239" cy="3793307"/>
                          </a:xfrm>
                          <a:prstGeom prst="rect">
                            <a:avLst/>
                          </a:prstGeom>
                        </pic:spPr>
                      </pic:pic>
                    </a:graphicData>
                  </a:graphic>
                </wp:inline>
              </w:drawing>
            </w:r>
          </w:p>
          <w:p w14:paraId="526489DC" w14:textId="77777777" w:rsidR="00087B53" w:rsidRPr="007651D2" w:rsidRDefault="006D4651">
            <w:pPr>
              <w:pStyle w:val="a4"/>
              <w:adjustRightInd w:val="0"/>
              <w:snapToGrid w:val="0"/>
              <w:ind w:firstLine="0"/>
              <w:jc w:val="center"/>
              <w:rPr>
                <w:rFonts w:ascii="Times New Roman" w:hAnsi="Times New Roman"/>
                <w:b/>
                <w:bCs/>
                <w:color w:val="000000" w:themeColor="text1"/>
                <w:sz w:val="24"/>
              </w:rPr>
            </w:pPr>
            <w:r w:rsidRPr="007651D2">
              <w:rPr>
                <w:rFonts w:ascii="Times New Roman" w:hAnsi="Times New Roman"/>
                <w:b/>
                <w:bCs/>
                <w:color w:val="000000" w:themeColor="text1"/>
                <w:sz w:val="24"/>
              </w:rPr>
              <w:t>图</w:t>
            </w:r>
            <w:r w:rsidRPr="007651D2">
              <w:rPr>
                <w:rFonts w:ascii="Times New Roman" w:hAnsi="Times New Roman"/>
                <w:b/>
                <w:bCs/>
                <w:color w:val="000000" w:themeColor="text1"/>
                <w:sz w:val="24"/>
              </w:rPr>
              <w:t xml:space="preserve">3-1  </w:t>
            </w:r>
            <w:r w:rsidRPr="007651D2">
              <w:rPr>
                <w:rFonts w:ascii="Times New Roman" w:hAnsi="Times New Roman"/>
                <w:b/>
                <w:bCs/>
                <w:color w:val="000000" w:themeColor="text1"/>
                <w:sz w:val="24"/>
              </w:rPr>
              <w:t>项目所在土壤类型图</w:t>
            </w:r>
          </w:p>
          <w:p w14:paraId="76099F4D"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⑶</w:t>
            </w:r>
            <w:r w:rsidRPr="007651D2">
              <w:rPr>
                <w:color w:val="000000" w:themeColor="text1"/>
                <w:sz w:val="24"/>
              </w:rPr>
              <w:t>侵蚀类型现状调查</w:t>
            </w:r>
          </w:p>
          <w:p w14:paraId="6A3139C4"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根据宁夏第二次土壤侵蚀遥感调查结果，通过对项目所在区域的土壤侵蚀面积及强度加权平均，并查阅宁夏土壤侵蚀图和《土壤侵蚀分类分级标准》（</w:t>
            </w:r>
            <w:r w:rsidRPr="007651D2">
              <w:rPr>
                <w:color w:val="000000" w:themeColor="text1"/>
                <w:sz w:val="24"/>
              </w:rPr>
              <w:t>SL190-2007</w:t>
            </w:r>
            <w:r w:rsidRPr="007651D2">
              <w:rPr>
                <w:color w:val="000000" w:themeColor="text1"/>
                <w:sz w:val="24"/>
              </w:rPr>
              <w:t>），并结合本项目区地形、地貌、土壤及植被覆盖度等情况综合分析，确定本项目区的土壤侵蚀属轻度水蚀，项目区土壤侵蚀图见图</w:t>
            </w:r>
            <w:r w:rsidRPr="007651D2">
              <w:rPr>
                <w:color w:val="000000" w:themeColor="text1"/>
                <w:sz w:val="24"/>
              </w:rPr>
              <w:t>3-2</w:t>
            </w:r>
            <w:r w:rsidRPr="007651D2">
              <w:rPr>
                <w:color w:val="000000" w:themeColor="text1"/>
                <w:sz w:val="24"/>
              </w:rPr>
              <w:t>。</w:t>
            </w:r>
          </w:p>
          <w:p w14:paraId="7D820A83" w14:textId="77777777" w:rsidR="00087B53" w:rsidRPr="007651D2" w:rsidRDefault="00087B53">
            <w:pPr>
              <w:pStyle w:val="af1"/>
              <w:ind w:firstLine="210"/>
              <w:rPr>
                <w:color w:val="000000" w:themeColor="text1"/>
              </w:rPr>
            </w:pPr>
          </w:p>
          <w:p w14:paraId="00DA3C87" w14:textId="77777777" w:rsidR="00087B53" w:rsidRPr="007651D2" w:rsidRDefault="00087B53">
            <w:pPr>
              <w:rPr>
                <w:color w:val="000000" w:themeColor="text1"/>
              </w:rPr>
            </w:pPr>
          </w:p>
          <w:p w14:paraId="4F50C11D" w14:textId="77777777" w:rsidR="00087B53" w:rsidRPr="007651D2" w:rsidRDefault="00087B53">
            <w:pPr>
              <w:pStyle w:val="af1"/>
              <w:ind w:firstLine="210"/>
              <w:rPr>
                <w:color w:val="000000" w:themeColor="text1"/>
              </w:rPr>
            </w:pPr>
          </w:p>
          <w:p w14:paraId="680D469B" w14:textId="77777777" w:rsidR="00087B53" w:rsidRPr="007651D2" w:rsidRDefault="00087B53">
            <w:pPr>
              <w:rPr>
                <w:color w:val="000000" w:themeColor="text1"/>
              </w:rPr>
            </w:pPr>
          </w:p>
          <w:p w14:paraId="605AA224" w14:textId="77777777" w:rsidR="00087B53" w:rsidRPr="007651D2" w:rsidRDefault="00087B53">
            <w:pPr>
              <w:pStyle w:val="af1"/>
              <w:ind w:firstLine="210"/>
              <w:rPr>
                <w:color w:val="000000" w:themeColor="text1"/>
              </w:rPr>
            </w:pPr>
          </w:p>
          <w:p w14:paraId="100B2642" w14:textId="77777777" w:rsidR="00087B53" w:rsidRPr="007651D2" w:rsidRDefault="00087B53">
            <w:pPr>
              <w:rPr>
                <w:color w:val="000000" w:themeColor="text1"/>
              </w:rPr>
            </w:pPr>
          </w:p>
          <w:p w14:paraId="16C76A07" w14:textId="77777777" w:rsidR="00087B53" w:rsidRPr="007651D2" w:rsidRDefault="006D4651">
            <w:pPr>
              <w:pStyle w:val="af1"/>
              <w:ind w:firstLineChars="0" w:firstLine="0"/>
              <w:jc w:val="center"/>
              <w:rPr>
                <w:color w:val="000000" w:themeColor="text1"/>
              </w:rPr>
            </w:pPr>
            <w:r w:rsidRPr="007651D2">
              <w:rPr>
                <w:noProof/>
                <w:color w:val="000000" w:themeColor="text1"/>
              </w:rPr>
              <w:lastRenderedPageBreak/>
              <mc:AlternateContent>
                <mc:Choice Requires="wpg">
                  <w:drawing>
                    <wp:anchor distT="0" distB="0" distL="114300" distR="114300" simplePos="0" relativeHeight="251672576" behindDoc="0" locked="0" layoutInCell="1" allowOverlap="1" wp14:anchorId="48FE22C4" wp14:editId="58889058">
                      <wp:simplePos x="0" y="0"/>
                      <wp:positionH relativeFrom="margin">
                        <wp:posOffset>1840230</wp:posOffset>
                      </wp:positionH>
                      <wp:positionV relativeFrom="paragraph">
                        <wp:posOffset>125095</wp:posOffset>
                      </wp:positionV>
                      <wp:extent cx="1951990" cy="1846580"/>
                      <wp:effectExtent l="0" t="0" r="10160" b="20320"/>
                      <wp:wrapNone/>
                      <wp:docPr id="34" name="组合 34"/>
                      <wp:cNvGraphicFramePr/>
                      <a:graphic xmlns:a="http://schemas.openxmlformats.org/drawingml/2006/main">
                        <a:graphicData uri="http://schemas.microsoft.com/office/word/2010/wordprocessingGroup">
                          <wpg:wgp>
                            <wpg:cNvGrpSpPr/>
                            <wpg:grpSpPr>
                              <a:xfrm>
                                <a:off x="0" y="0"/>
                                <a:ext cx="1951990" cy="1846580"/>
                                <a:chOff x="3802693" y="55137"/>
                                <a:chExt cx="1952424" cy="1846885"/>
                              </a:xfrm>
                            </wpg:grpSpPr>
                            <wps:wsp>
                              <wps:cNvPr id="35" name="矩形标注 35"/>
                              <wps:cNvSpPr/>
                              <wps:spPr>
                                <a:xfrm>
                                  <a:off x="4567637" y="55137"/>
                                  <a:ext cx="1187480" cy="337185"/>
                                </a:xfrm>
                                <a:prstGeom prst="wedgeRectCallout">
                                  <a:avLst>
                                    <a:gd name="adj1" fmla="val 12727"/>
                                    <a:gd name="adj2" fmla="val 24556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A2202B" w14:textId="77777777" w:rsidR="000856A1" w:rsidRDefault="000856A1">
                                    <w:pPr>
                                      <w:jc w:val="center"/>
                                      <w:rPr>
                                        <w:color w:val="FF0000"/>
                                      </w:rPr>
                                    </w:pPr>
                                    <w:r>
                                      <w:rPr>
                                        <w:bCs/>
                                        <w:color w:val="FF0000"/>
                                      </w:rPr>
                                      <w:t>林沟生态修复区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9" name="矩形标注 39"/>
                              <wps:cNvSpPr/>
                              <wps:spPr>
                                <a:xfrm>
                                  <a:off x="3802693" y="721457"/>
                                  <a:ext cx="1138668" cy="337185"/>
                                </a:xfrm>
                                <a:prstGeom prst="wedgeRectCallout">
                                  <a:avLst>
                                    <a:gd name="adj1" fmla="val 64795"/>
                                    <a:gd name="adj2" fmla="val 106046"/>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EC1989" w14:textId="77777777" w:rsidR="000856A1" w:rsidRDefault="000856A1">
                                    <w:pPr>
                                      <w:jc w:val="center"/>
                                      <w:rPr>
                                        <w:color w:val="FF0000"/>
                                      </w:rPr>
                                    </w:pPr>
                                    <w:r>
                                      <w:rPr>
                                        <w:rFonts w:hint="eastAsia"/>
                                        <w:bCs/>
                                        <w:color w:val="FF0000"/>
                                      </w:rPr>
                                      <w:t>倪套生态</w:t>
                                    </w:r>
                                    <w:r>
                                      <w:rPr>
                                        <w:bCs/>
                                        <w:color w:val="FF0000"/>
                                      </w:rPr>
                                      <w:t>修复区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 name="矩形标注 40"/>
                              <wps:cNvSpPr/>
                              <wps:spPr>
                                <a:xfrm>
                                  <a:off x="4106102" y="1564837"/>
                                  <a:ext cx="1147294" cy="337185"/>
                                </a:xfrm>
                                <a:prstGeom prst="wedgeRectCallout">
                                  <a:avLst>
                                    <a:gd name="adj1" fmla="val 39830"/>
                                    <a:gd name="adj2" fmla="val -99541"/>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150C27" w14:textId="77777777" w:rsidR="000856A1" w:rsidRDefault="000856A1">
                                    <w:pPr>
                                      <w:jc w:val="center"/>
                                      <w:rPr>
                                        <w:color w:val="FF0000"/>
                                      </w:rPr>
                                    </w:pPr>
                                    <w:r>
                                      <w:rPr>
                                        <w:rFonts w:hint="eastAsia"/>
                                        <w:bCs/>
                                        <w:color w:val="FF0000"/>
                                      </w:rPr>
                                      <w:t>姚套生态</w:t>
                                    </w:r>
                                    <w:r>
                                      <w:rPr>
                                        <w:bCs/>
                                        <w:color w:val="FF0000"/>
                                      </w:rPr>
                                      <w:t>修复</w:t>
                                    </w:r>
                                    <w:r>
                                      <w:rPr>
                                        <w:rFonts w:hint="eastAsia"/>
                                        <w:bCs/>
                                        <w:color w:val="FF0000"/>
                                      </w:rPr>
                                      <w:t>区</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w14:anchorId="48FE22C4" id="组合 34" o:spid="_x0000_s1026" style="position:absolute;left:0;text-align:left;margin-left:144.9pt;margin-top:9.85pt;width:153.7pt;height:145.4pt;z-index:251672576;mso-position-horizontal-relative:margin" coordorigin="38026,551" coordsize="19524,1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&#1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矩形标注 35" o:spid="_x0000_s1027" type="#_x0000_t61" style="position:absolute;left:45676;top:551;width:11875;height:3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AwqsQA&#10;AADbAAAADwAAAGRycy9kb3ducmV2LnhtbESPQWuDQBSE74X+h+UFcmvWNKQUm41IoSSClySFXB/u&#10;q4ruW3FXo/n12UKhx2FmvmF2yWRaMVLvassK1qsIBHFhdc2lgu/L18s7COeRNbaWScFMDpL989MO&#10;Y21vfKLx7EsRIOxiVFB538VSuqIig25lO+Lg/djeoA+yL6Xu8RbgppWvUfQmDdYcFirs6LOiojkP&#10;RkGUNk12PWT5fJ+G4pLnfHSnq1LLxZR+gPA0+f/wX/uoFWy28Psl/AC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gMKrEAAAA2wAAAA8AAAAAAAAAAAAAAAAAmAIAAGRycy9k&#10;b3ducmV2LnhtbFBLBQYAAAAABAAEAPUAAACJAwAAAAA=&#10;" adj="13549,63841" filled="f" strokecolor="black [3213]" strokeweight="1pt">
                        <v:textbox>
                          <w:txbxContent>
                            <w:p w14:paraId="2DA2202B" w14:textId="77777777" w:rsidR="000856A1" w:rsidRDefault="000856A1">
                              <w:pPr>
                                <w:jc w:val="center"/>
                                <w:rPr>
                                  <w:color w:val="FF0000"/>
                                </w:rPr>
                              </w:pPr>
                              <w:r>
                                <w:rPr>
                                  <w:bCs/>
                                  <w:color w:val="FF0000"/>
                                </w:rPr>
                                <w:t>林沟生态修复区</w:t>
                              </w:r>
                            </w:p>
                          </w:txbxContent>
                        </v:textbox>
                      </v:shape>
                      <v:shape id="矩形标注 39" o:spid="_x0000_s1028" type="#_x0000_t61" style="position:absolute;left:38026;top:7214;width:11387;height:3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HA4sQA&#10;AADbAAAADwAAAGRycy9kb3ducmV2LnhtbESPQWvCQBSE74L/YXlCb7ppK1ajq5RCShEpJIrnR/aZ&#10;hGbfhuxGU3+9Kwgeh5n5hlltelOLM7WusqzgdRKBIM6trrhQcNgn4zkI55E11pZJwT852KyHgxXG&#10;2l44pXPmCxEg7GJUUHrfxFK6vCSDbmIb4uCdbGvQB9kWUrd4CXBTy7comkmDFYeFEhv6Kin/yzqj&#10;IPmeW9l96Gl69Ifrfpt0Ge9+lXoZ9Z9LEJ56/ww/2j9awfsC7l/CD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hwOLEAAAA2wAAAA8AAAAAAAAAAAAAAAAAmAIAAGRycy9k&#10;b3ducmV2LnhtbFBLBQYAAAAABAAEAPUAAACJAwAAAAA=&#10;" adj="24796,33706" filled="f" strokecolor="black [3213]" strokeweight="1pt">
                        <v:textbox>
                          <w:txbxContent>
                            <w:p w14:paraId="31EC1989" w14:textId="77777777" w:rsidR="000856A1" w:rsidRDefault="000856A1">
                              <w:pPr>
                                <w:jc w:val="center"/>
                                <w:rPr>
                                  <w:color w:val="FF0000"/>
                                </w:rPr>
                              </w:pPr>
                              <w:r>
                                <w:rPr>
                                  <w:rFonts w:hint="eastAsia"/>
                                  <w:bCs/>
                                  <w:color w:val="FF0000"/>
                                </w:rPr>
                                <w:t>倪套生态</w:t>
                              </w:r>
                              <w:r>
                                <w:rPr>
                                  <w:bCs/>
                                  <w:color w:val="FF0000"/>
                                </w:rPr>
                                <w:t>修复区</w:t>
                              </w:r>
                            </w:p>
                          </w:txbxContent>
                        </v:textbox>
                      </v:shape>
                      <v:shape id="矩形标注 40" o:spid="_x0000_s1029" type="#_x0000_t61" style="position:absolute;left:41061;top:15648;width:11472;height:3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3wDr4A&#10;AADbAAAADwAAAGRycy9kb3ducmV2LnhtbERPy4rCMBTdC/5DuMLsNFWGQapRVBTcDIOPD7g016TY&#10;3JQm1tqvnywEl4fzXq47V4mWmlB6VjCdZCCIC69LNgqul8N4DiJEZI2VZ1LwogDr1XCwxFz7J5+o&#10;PUcjUgiHHBXYGOtcylBYchgmviZO3M03DmOCjZG6wWcKd5WcZdmPdFhyarBY085ScT8/nILMeurb&#10;3/v2ttf0V5t+0/uHUepr1G0WICJ18SN+u49awXdan76kHyB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d8A6+AAAA2wAAAA8AAAAAAAAAAAAAAAAAmAIAAGRycy9kb3ducmV2&#10;LnhtbFBLBQYAAAAABAAEAPUAAACDAwAAAAA=&#10;" adj="19403,-10701" filled="f" strokecolor="black [3213]" strokeweight="1pt">
                        <v:textbox>
                          <w:txbxContent>
                            <w:p w14:paraId="10150C27" w14:textId="77777777" w:rsidR="000856A1" w:rsidRDefault="000856A1">
                              <w:pPr>
                                <w:jc w:val="center"/>
                                <w:rPr>
                                  <w:color w:val="FF0000"/>
                                </w:rPr>
                              </w:pPr>
                              <w:r>
                                <w:rPr>
                                  <w:rFonts w:hint="eastAsia"/>
                                  <w:bCs/>
                                  <w:color w:val="FF0000"/>
                                </w:rPr>
                                <w:t>姚套生态</w:t>
                              </w:r>
                              <w:r>
                                <w:rPr>
                                  <w:bCs/>
                                  <w:color w:val="FF0000"/>
                                </w:rPr>
                                <w:t>修复</w:t>
                              </w:r>
                              <w:r>
                                <w:rPr>
                                  <w:rFonts w:hint="eastAsia"/>
                                  <w:bCs/>
                                  <w:color w:val="FF0000"/>
                                </w:rPr>
                                <w:t>区</w:t>
                              </w:r>
                            </w:p>
                          </w:txbxContent>
                        </v:textbox>
                      </v:shape>
                      <w10:wrap anchorx="margin"/>
                    </v:group>
                  </w:pict>
                </mc:Fallback>
              </mc:AlternateContent>
            </w:r>
            <w:r w:rsidRPr="007651D2">
              <w:rPr>
                <w:noProof/>
                <w:color w:val="000000" w:themeColor="text1"/>
              </w:rPr>
              <mc:AlternateContent>
                <mc:Choice Requires="wps">
                  <w:drawing>
                    <wp:anchor distT="0" distB="0" distL="114300" distR="114300" simplePos="0" relativeHeight="251664384" behindDoc="0" locked="0" layoutInCell="1" allowOverlap="1" wp14:anchorId="0A166354" wp14:editId="17ED3B73">
                      <wp:simplePos x="0" y="0"/>
                      <wp:positionH relativeFrom="column">
                        <wp:posOffset>3285490</wp:posOffset>
                      </wp:positionH>
                      <wp:positionV relativeFrom="paragraph">
                        <wp:posOffset>1119505</wp:posOffset>
                      </wp:positionV>
                      <wp:extent cx="75565" cy="75565"/>
                      <wp:effectExtent l="0" t="0" r="19685" b="19685"/>
                      <wp:wrapNone/>
                      <wp:docPr id="26" name="椭圆 775"/>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FF0000"/>
                              </a:solidFill>
                              <a:ln w="9525" cap="flat" cmpd="sng">
                                <a:solidFill>
                                  <a:srgbClr val="000000"/>
                                </a:solidFill>
                                <a:prstDash val="solid"/>
                                <a:headEnd type="none" w="med" len="med"/>
                                <a:tailEnd type="none" w="med" len="med"/>
                              </a:ln>
                            </wps:spPr>
                            <wps:bodyPr wrap="square" upright="1"/>
                          </wps:wsp>
                        </a:graphicData>
                      </a:graphic>
                    </wp:anchor>
                  </w:drawing>
                </mc:Choice>
                <mc:Fallback>
                  <w:pict>
                    <v:oval w14:anchorId="6A71E0CF" id="椭圆 775" o:spid="_x0000_s1026" style="position:absolute;left:0;text-align:left;margin-left:258.7pt;margin-top:88.15pt;width:5.95pt;height:5.9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" fillcolor="red"/>
                  </w:pict>
                </mc:Fallback>
              </mc:AlternateContent>
            </w:r>
            <w:r w:rsidRPr="007651D2">
              <w:rPr>
                <w:noProof/>
                <w:color w:val="000000" w:themeColor="text1"/>
              </w:rPr>
              <mc:AlternateContent>
                <mc:Choice Requires="wps">
                  <w:drawing>
                    <wp:anchor distT="0" distB="0" distL="114300" distR="114300" simplePos="0" relativeHeight="251665408" behindDoc="0" locked="0" layoutInCell="1" allowOverlap="1" wp14:anchorId="030E6B85" wp14:editId="5B3F7E65">
                      <wp:simplePos x="0" y="0"/>
                      <wp:positionH relativeFrom="column">
                        <wp:posOffset>3164205</wp:posOffset>
                      </wp:positionH>
                      <wp:positionV relativeFrom="paragraph">
                        <wp:posOffset>1289685</wp:posOffset>
                      </wp:positionV>
                      <wp:extent cx="75565" cy="75565"/>
                      <wp:effectExtent l="0" t="0" r="19685" b="19685"/>
                      <wp:wrapNone/>
                      <wp:docPr id="3" name="椭圆 776"/>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FF0000"/>
                              </a:solidFill>
                              <a:ln w="9525" cap="flat" cmpd="sng">
                                <a:solidFill>
                                  <a:srgbClr val="000000"/>
                                </a:solidFill>
                                <a:prstDash val="solid"/>
                                <a:headEnd type="none" w="med" len="med"/>
                                <a:tailEnd type="none" w="med" len="med"/>
                              </a:ln>
                            </wps:spPr>
                            <wps:bodyPr wrap="square" upright="1"/>
                          </wps:wsp>
                        </a:graphicData>
                      </a:graphic>
                    </wp:anchor>
                  </w:drawing>
                </mc:Choice>
                <mc:Fallback>
                  <w:pict>
                    <v:oval w14:anchorId="36F4EE80" id="椭圆 776" o:spid="_x0000_s1026" style="position:absolute;left:0;text-align:left;margin-left:249.15pt;margin-top:101.55pt;width:5.95pt;height:5.9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" fillcolor="red"/>
                  </w:pict>
                </mc:Fallback>
              </mc:AlternateContent>
            </w:r>
            <w:r w:rsidRPr="007651D2">
              <w:rPr>
                <w:noProof/>
                <w:color w:val="000000" w:themeColor="text1"/>
              </w:rPr>
              <mc:AlternateContent>
                <mc:Choice Requires="wps">
                  <w:drawing>
                    <wp:anchor distT="0" distB="0" distL="114300" distR="114300" simplePos="0" relativeHeight="251666432" behindDoc="0" locked="0" layoutInCell="1" allowOverlap="1" wp14:anchorId="2DE0C18F" wp14:editId="226E65C4">
                      <wp:simplePos x="0" y="0"/>
                      <wp:positionH relativeFrom="column">
                        <wp:posOffset>3162300</wp:posOffset>
                      </wp:positionH>
                      <wp:positionV relativeFrom="paragraph">
                        <wp:posOffset>1380490</wp:posOffset>
                      </wp:positionV>
                      <wp:extent cx="75565" cy="75565"/>
                      <wp:effectExtent l="0" t="0" r="19685" b="19685"/>
                      <wp:wrapNone/>
                      <wp:docPr id="22" name="椭圆 777"/>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FF0000"/>
                              </a:solidFill>
                              <a:ln w="9525" cap="flat" cmpd="sng">
                                <a:solidFill>
                                  <a:srgbClr val="000000"/>
                                </a:solidFill>
                                <a:prstDash val="solid"/>
                                <a:headEnd type="none" w="med" len="med"/>
                                <a:tailEnd type="none" w="med" len="med"/>
                              </a:ln>
                            </wps:spPr>
                            <wps:bodyPr wrap="square" upright="1"/>
                          </wps:wsp>
                        </a:graphicData>
                      </a:graphic>
                    </wp:anchor>
                  </w:drawing>
                </mc:Choice>
                <mc:Fallback>
                  <w:pict>
                    <v:oval w14:anchorId="03419BD2" id="椭圆 777" o:spid="_x0000_s1026" style="position:absolute;left:0;text-align:left;margin-left:249pt;margin-top:108.7pt;width:5.95pt;height:5.9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" fillcolor="red"/>
                  </w:pict>
                </mc:Fallback>
              </mc:AlternateContent>
            </w:r>
            <w:r w:rsidRPr="007651D2">
              <w:rPr>
                <w:noProof/>
                <w:color w:val="000000" w:themeColor="text1"/>
              </w:rPr>
              <w:drawing>
                <wp:anchor distT="0" distB="0" distL="114300" distR="114300" simplePos="0" relativeHeight="251663360" behindDoc="0" locked="0" layoutInCell="1" allowOverlap="1" wp14:anchorId="0042C961" wp14:editId="1D34320E">
                  <wp:simplePos x="0" y="0"/>
                  <wp:positionH relativeFrom="column">
                    <wp:posOffset>164465</wp:posOffset>
                  </wp:positionH>
                  <wp:positionV relativeFrom="paragraph">
                    <wp:posOffset>2341880</wp:posOffset>
                  </wp:positionV>
                  <wp:extent cx="1043940" cy="1720215"/>
                  <wp:effectExtent l="0" t="0" r="3810" b="0"/>
                  <wp:wrapNone/>
                  <wp:docPr id="32" name="图片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759"/>
                          <pic:cNvPicPr>
                            <a:picLocks noChangeAspect="1"/>
                          </pic:cNvPicPr>
                        </pic:nvPicPr>
                        <pic:blipFill>
                          <a:blip r:embed="rId27"/>
                          <a:stretch>
                            <a:fillRect/>
                          </a:stretch>
                        </pic:blipFill>
                        <pic:spPr>
                          <a:xfrm>
                            <a:off x="0" y="0"/>
                            <a:ext cx="1043940" cy="1720215"/>
                          </a:xfrm>
                          <a:prstGeom prst="rect">
                            <a:avLst/>
                          </a:prstGeom>
                          <a:noFill/>
                          <a:ln>
                            <a:noFill/>
                          </a:ln>
                        </pic:spPr>
                      </pic:pic>
                    </a:graphicData>
                  </a:graphic>
                </wp:anchor>
              </w:drawing>
            </w:r>
            <w:r w:rsidRPr="007651D2">
              <w:rPr>
                <w:noProof/>
                <w:color w:val="000000" w:themeColor="text1"/>
              </w:rPr>
              <w:drawing>
                <wp:inline distT="0" distB="0" distL="0" distR="0" wp14:anchorId="7671162E" wp14:editId="6B6CDBCB">
                  <wp:extent cx="4792980" cy="4095750"/>
                  <wp:effectExtent l="0" t="0" r="762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4803760" cy="4104523"/>
                          </a:xfrm>
                          <a:prstGeom prst="rect">
                            <a:avLst/>
                          </a:prstGeom>
                        </pic:spPr>
                      </pic:pic>
                    </a:graphicData>
                  </a:graphic>
                </wp:inline>
              </w:drawing>
            </w:r>
          </w:p>
          <w:p w14:paraId="7B3B3CEC" w14:textId="77777777" w:rsidR="00087B53" w:rsidRPr="007651D2" w:rsidRDefault="006D4651">
            <w:pPr>
              <w:spacing w:line="360" w:lineRule="auto"/>
              <w:ind w:firstLineChars="200" w:firstLine="482"/>
              <w:jc w:val="center"/>
              <w:rPr>
                <w:color w:val="000000" w:themeColor="text1"/>
                <w:szCs w:val="21"/>
              </w:rPr>
            </w:pPr>
            <w:r w:rsidRPr="007651D2">
              <w:rPr>
                <w:b/>
                <w:bCs/>
                <w:color w:val="000000" w:themeColor="text1"/>
                <w:sz w:val="24"/>
              </w:rPr>
              <w:t>图</w:t>
            </w:r>
            <w:r w:rsidRPr="007651D2">
              <w:rPr>
                <w:b/>
                <w:bCs/>
                <w:color w:val="000000" w:themeColor="text1"/>
                <w:sz w:val="24"/>
              </w:rPr>
              <w:t xml:space="preserve">3-2  </w:t>
            </w:r>
            <w:r w:rsidRPr="007651D2">
              <w:rPr>
                <w:b/>
                <w:bCs/>
                <w:color w:val="000000" w:themeColor="text1"/>
                <w:sz w:val="24"/>
              </w:rPr>
              <w:t>项目区土壤侵蚀图</w:t>
            </w:r>
          </w:p>
          <w:p w14:paraId="2A9D1449"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⑷</w:t>
            </w:r>
            <w:r w:rsidRPr="007651D2">
              <w:rPr>
                <w:color w:val="000000" w:themeColor="text1"/>
                <w:sz w:val="24"/>
              </w:rPr>
              <w:t>植被类型现状调查</w:t>
            </w:r>
          </w:p>
          <w:p w14:paraId="671FF362"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矿区内植被类型处于草原带向荒漠草原过渡带，自然植被类型一般为旱生和超旱生的小灌木和少量草本构成，以多年生草本、灌木、半灌木为主，种群少结构简单，森林资源缺乏。经现场调查，项目区内无国家重点保护、珍稀野生植物，根据现场调查治理区周边大多为林草地，主要以草地为主，现状植被覆盖率</w:t>
            </w:r>
            <w:r w:rsidRPr="007651D2">
              <w:rPr>
                <w:color w:val="000000" w:themeColor="text1"/>
                <w:sz w:val="24"/>
              </w:rPr>
              <w:t>40~50%</w:t>
            </w:r>
            <w:r w:rsidRPr="007651D2">
              <w:rPr>
                <w:color w:val="000000" w:themeColor="text1"/>
                <w:sz w:val="24"/>
              </w:rPr>
              <w:t>。根据宁夏回族自治区植被分布图，项目区位于</w:t>
            </w:r>
            <w:r w:rsidRPr="007651D2">
              <w:rPr>
                <w:color w:val="000000" w:themeColor="text1"/>
                <w:sz w:val="24"/>
              </w:rPr>
              <w:t>Ⅶ</w:t>
            </w:r>
            <w:r w:rsidRPr="007651D2">
              <w:rPr>
                <w:color w:val="000000" w:themeColor="text1"/>
                <w:sz w:val="24"/>
              </w:rPr>
              <w:t>荒漠中</w:t>
            </w:r>
            <w:r w:rsidRPr="007651D2">
              <w:rPr>
                <w:color w:val="000000" w:themeColor="text1"/>
                <w:sz w:val="24"/>
              </w:rPr>
              <w:t>56.</w:t>
            </w:r>
            <w:r w:rsidRPr="007651D2">
              <w:rPr>
                <w:color w:val="000000" w:themeColor="text1"/>
                <w:sz w:val="24"/>
              </w:rPr>
              <w:t>合头草荒漠区，项目与宁夏回族自治区植被分布图位置关系见图</w:t>
            </w:r>
            <w:r w:rsidRPr="007651D2">
              <w:rPr>
                <w:color w:val="000000" w:themeColor="text1"/>
                <w:sz w:val="24"/>
              </w:rPr>
              <w:t>3-3</w:t>
            </w:r>
            <w:r w:rsidRPr="007651D2">
              <w:rPr>
                <w:color w:val="000000" w:themeColor="text1"/>
                <w:sz w:val="24"/>
              </w:rPr>
              <w:t>。</w:t>
            </w:r>
          </w:p>
          <w:p w14:paraId="4FC8DFA6" w14:textId="77777777" w:rsidR="00087B53" w:rsidRPr="007651D2" w:rsidRDefault="00087B53">
            <w:pPr>
              <w:pStyle w:val="a0"/>
              <w:rPr>
                <w:color w:val="000000" w:themeColor="text1"/>
              </w:rPr>
            </w:pPr>
          </w:p>
          <w:p w14:paraId="6838D678" w14:textId="77777777" w:rsidR="00087B53" w:rsidRPr="007651D2" w:rsidRDefault="00087B53">
            <w:pPr>
              <w:pStyle w:val="a0"/>
              <w:rPr>
                <w:color w:val="000000" w:themeColor="text1"/>
              </w:rPr>
            </w:pPr>
          </w:p>
          <w:p w14:paraId="67889A66" w14:textId="77777777" w:rsidR="00087B53" w:rsidRPr="007651D2" w:rsidRDefault="00087B53">
            <w:pPr>
              <w:pStyle w:val="a0"/>
              <w:rPr>
                <w:color w:val="000000" w:themeColor="text1"/>
              </w:rPr>
            </w:pPr>
          </w:p>
          <w:p w14:paraId="7E982EF7" w14:textId="77777777" w:rsidR="00087B53" w:rsidRPr="007651D2" w:rsidRDefault="00087B53">
            <w:pPr>
              <w:pStyle w:val="a0"/>
              <w:rPr>
                <w:color w:val="000000" w:themeColor="text1"/>
              </w:rPr>
            </w:pPr>
          </w:p>
          <w:p w14:paraId="2F4EB9DC" w14:textId="77777777" w:rsidR="00087B53" w:rsidRPr="007651D2" w:rsidRDefault="00087B53">
            <w:pPr>
              <w:pStyle w:val="a0"/>
              <w:rPr>
                <w:color w:val="000000" w:themeColor="text1"/>
              </w:rPr>
            </w:pPr>
          </w:p>
          <w:p w14:paraId="7A3CF7C6" w14:textId="77777777" w:rsidR="00087B53" w:rsidRPr="007651D2" w:rsidRDefault="00087B53">
            <w:pPr>
              <w:pStyle w:val="a0"/>
              <w:rPr>
                <w:color w:val="000000" w:themeColor="text1"/>
              </w:rPr>
            </w:pPr>
          </w:p>
          <w:p w14:paraId="0FFA5261" w14:textId="77777777" w:rsidR="00087B53" w:rsidRPr="007651D2" w:rsidRDefault="00087B53">
            <w:pPr>
              <w:pStyle w:val="a0"/>
              <w:rPr>
                <w:color w:val="000000" w:themeColor="text1"/>
              </w:rPr>
            </w:pPr>
          </w:p>
          <w:p w14:paraId="11371900" w14:textId="77777777" w:rsidR="00087B53" w:rsidRPr="007651D2" w:rsidRDefault="00087B53">
            <w:pPr>
              <w:pStyle w:val="a0"/>
              <w:rPr>
                <w:color w:val="000000" w:themeColor="text1"/>
              </w:rPr>
            </w:pPr>
          </w:p>
          <w:p w14:paraId="09C6CC9A" w14:textId="77777777" w:rsidR="00087B53" w:rsidRPr="007651D2" w:rsidRDefault="00087B53">
            <w:pPr>
              <w:pStyle w:val="a0"/>
              <w:rPr>
                <w:color w:val="000000" w:themeColor="text1"/>
              </w:rPr>
            </w:pPr>
          </w:p>
          <w:p w14:paraId="2AA3DAE1" w14:textId="77777777" w:rsidR="00087B53" w:rsidRPr="007651D2" w:rsidRDefault="00087B53">
            <w:pPr>
              <w:pStyle w:val="a0"/>
              <w:rPr>
                <w:color w:val="000000" w:themeColor="text1"/>
              </w:rPr>
            </w:pPr>
          </w:p>
          <w:p w14:paraId="6B10C6A6" w14:textId="77777777" w:rsidR="00087B53" w:rsidRPr="007651D2" w:rsidRDefault="00087B53">
            <w:pPr>
              <w:pStyle w:val="a0"/>
              <w:rPr>
                <w:color w:val="000000" w:themeColor="text1"/>
              </w:rPr>
            </w:pPr>
          </w:p>
          <w:p w14:paraId="7DA1B122" w14:textId="77777777" w:rsidR="00087B53" w:rsidRPr="007651D2" w:rsidRDefault="006D4651">
            <w:pPr>
              <w:spacing w:line="360" w:lineRule="auto"/>
              <w:jc w:val="center"/>
              <w:rPr>
                <w:color w:val="000000" w:themeColor="text1"/>
                <w:sz w:val="24"/>
              </w:rPr>
            </w:pPr>
            <w:r w:rsidRPr="007651D2">
              <w:rPr>
                <w:noProof/>
                <w:color w:val="000000" w:themeColor="text1"/>
              </w:rPr>
              <w:lastRenderedPageBreak/>
              <mc:AlternateContent>
                <mc:Choice Requires="wpg">
                  <w:drawing>
                    <wp:anchor distT="0" distB="0" distL="114300" distR="114300" simplePos="0" relativeHeight="251673600" behindDoc="0" locked="0" layoutInCell="1" allowOverlap="1" wp14:anchorId="4A38E8F7" wp14:editId="044E2D11">
                      <wp:simplePos x="0" y="0"/>
                      <wp:positionH relativeFrom="margin">
                        <wp:posOffset>1548130</wp:posOffset>
                      </wp:positionH>
                      <wp:positionV relativeFrom="paragraph">
                        <wp:posOffset>29845</wp:posOffset>
                      </wp:positionV>
                      <wp:extent cx="1980565" cy="1551305"/>
                      <wp:effectExtent l="0" t="0" r="19685" b="10795"/>
                      <wp:wrapNone/>
                      <wp:docPr id="17" name="组合 17"/>
                      <wp:cNvGraphicFramePr/>
                      <a:graphic xmlns:a="http://schemas.openxmlformats.org/drawingml/2006/main">
                        <a:graphicData uri="http://schemas.microsoft.com/office/word/2010/wordprocessingGroup">
                          <wpg:wgp>
                            <wpg:cNvGrpSpPr/>
                            <wpg:grpSpPr>
                              <a:xfrm>
                                <a:off x="0" y="0"/>
                                <a:ext cx="1980565" cy="1551305"/>
                                <a:chOff x="3774112" y="55137"/>
                                <a:chExt cx="1981005" cy="1551562"/>
                              </a:xfrm>
                            </wpg:grpSpPr>
                            <wps:wsp>
                              <wps:cNvPr id="18" name="矩形标注 18"/>
                              <wps:cNvSpPr/>
                              <wps:spPr>
                                <a:xfrm>
                                  <a:off x="4567637" y="55137"/>
                                  <a:ext cx="1187480" cy="337185"/>
                                </a:xfrm>
                                <a:prstGeom prst="wedgeRectCallout">
                                  <a:avLst>
                                    <a:gd name="adj1" fmla="val 3099"/>
                                    <a:gd name="adj2" fmla="val 174929"/>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62110D" w14:textId="77777777" w:rsidR="000856A1" w:rsidRDefault="000856A1">
                                    <w:pPr>
                                      <w:jc w:val="center"/>
                                      <w:rPr>
                                        <w:color w:val="FF0000"/>
                                      </w:rPr>
                                    </w:pPr>
                                    <w:r>
                                      <w:rPr>
                                        <w:bCs/>
                                        <w:color w:val="FF0000"/>
                                      </w:rPr>
                                      <w:t>林沟生态修复区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0" name="矩形标注 20"/>
                              <wps:cNvSpPr/>
                              <wps:spPr>
                                <a:xfrm>
                                  <a:off x="3774112" y="727769"/>
                                  <a:ext cx="1138668" cy="337185"/>
                                </a:xfrm>
                                <a:prstGeom prst="wedgeRectCallout">
                                  <a:avLst>
                                    <a:gd name="adj1" fmla="val 62285"/>
                                    <a:gd name="adj2" fmla="val 24111"/>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76228A" w14:textId="77777777" w:rsidR="000856A1" w:rsidRDefault="000856A1">
                                    <w:pPr>
                                      <w:jc w:val="center"/>
                                      <w:rPr>
                                        <w:color w:val="FF0000"/>
                                      </w:rPr>
                                    </w:pPr>
                                    <w:r>
                                      <w:rPr>
                                        <w:rFonts w:hint="eastAsia"/>
                                        <w:bCs/>
                                        <w:color w:val="FF0000"/>
                                      </w:rPr>
                                      <w:t>倪套生态</w:t>
                                    </w:r>
                                    <w:r>
                                      <w:rPr>
                                        <w:bCs/>
                                        <w:color w:val="FF0000"/>
                                      </w:rPr>
                                      <w:t>修复区</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 name="矩形标注 21"/>
                              <wps:cNvSpPr/>
                              <wps:spPr>
                                <a:xfrm>
                                  <a:off x="4058466" y="1269514"/>
                                  <a:ext cx="1147294" cy="337185"/>
                                </a:xfrm>
                                <a:prstGeom prst="wedgeRectCallout">
                                  <a:avLst>
                                    <a:gd name="adj1" fmla="val 39830"/>
                                    <a:gd name="adj2" fmla="val -99541"/>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35D1BC" w14:textId="77777777" w:rsidR="000856A1" w:rsidRDefault="000856A1">
                                    <w:pPr>
                                      <w:jc w:val="center"/>
                                      <w:rPr>
                                        <w:color w:val="FF0000"/>
                                      </w:rPr>
                                    </w:pPr>
                                    <w:r>
                                      <w:rPr>
                                        <w:rFonts w:hint="eastAsia"/>
                                        <w:bCs/>
                                        <w:color w:val="FF0000"/>
                                      </w:rPr>
                                      <w:t>姚套生态</w:t>
                                    </w:r>
                                    <w:r>
                                      <w:rPr>
                                        <w:bCs/>
                                        <w:color w:val="FF0000"/>
                                      </w:rPr>
                                      <w:t>修复</w:t>
                                    </w:r>
                                    <w:r>
                                      <w:rPr>
                                        <w:rFonts w:hint="eastAsia"/>
                                        <w:bCs/>
                                        <w:color w:val="FF0000"/>
                                      </w:rPr>
                                      <w:t>区</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w14:anchorId="4A38E8F7" id="组合 17" o:spid="_x0000_s1030" style="position:absolute;left:0;text-align:left;margin-left:121.9pt;margin-top:2.35pt;width:155.95pt;height:122.15pt;z-index:251673600;mso-position-horizontal-relative:margin" coordorigin="37741,551" coordsize="19810,15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">
                      <v:shape id="矩形标注 18" o:spid="_x0000_s1031" type="#_x0000_t61" style="position:absolute;left:45676;top:551;width:11875;height:3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G+3MIA&#10;AADbAAAADwAAAGRycy9kb3ducmV2LnhtbESP0YrCQAxF3wX/YYiwbzpVFpGuo4ggKLKI2g/IdrKd&#10;sp1M6Yxa/37zIPiWcG/uPVmue9+oO3WxDmxgOslAEZfB1lwZKK678QJUTMgWm8Bk4EkR1qvhYIm5&#10;DQ8+0/2SKiUhHHM04FJqc61j6chjnISWWLTf0HlMsnaVth0+JNw3epZlc+2xZmlw2NLWUfl3uXkD&#10;+uf0zNDOjoe5a6j//C52h1NhzMeo33yBStSnt/l1vbeCL7Dyiwy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Ab7cwgAAANsAAAAPAAAAAAAAAAAAAAAAAJgCAABkcnMvZG93&#10;bnJldi54bWxQSwUGAAAAAAQABAD1AAAAhwMAAAAA&#10;" adj="11469,48585" filled="f" strokecolor="black [3213]" strokeweight="1pt">
                        <v:textbox>
                          <w:txbxContent>
                            <w:p w14:paraId="5062110D" w14:textId="77777777" w:rsidR="000856A1" w:rsidRDefault="000856A1">
                              <w:pPr>
                                <w:jc w:val="center"/>
                                <w:rPr>
                                  <w:color w:val="FF0000"/>
                                </w:rPr>
                              </w:pPr>
                              <w:r>
                                <w:rPr>
                                  <w:bCs/>
                                  <w:color w:val="FF0000"/>
                                </w:rPr>
                                <w:t>林沟生态修复区</w:t>
                              </w:r>
                            </w:p>
                          </w:txbxContent>
                        </v:textbox>
                      </v:shape>
                      <v:shape id="矩形标注 20" o:spid="_x0000_s1032" type="#_x0000_t61" style="position:absolute;left:37741;top:7277;width:11386;height:3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NjMEA&#10;AADbAAAADwAAAGRycy9kb3ducmV2LnhtbERPy4rCMBTdD/gP4QpuBk2tKFKN4mMGXejC6gdcm2tb&#10;bG5KE7XO108WA7M8nPd82ZpKPKlxpWUFw0EEgjizuuRcweX83Z+CcB5ZY2WZFLzJwXLR+Zhjou2L&#10;T/RMfS5CCLsEFRTe14mULivIoBvYmjhwN9sY9AE2udQNvkK4qWQcRRNpsOTQUGBNm4Kye/owCqi6&#10;3j5XKePX8Wd7MOvRTsbjnVK9bruagfDU+n/xn3uvFcRhffgSfoB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BDYzBAAAA2wAAAA8AAAAAAAAAAAAAAAAAmAIAAGRycy9kb3du&#10;cmV2LnhtbFBLBQYAAAAABAAEAPUAAACGAwAAAAA=&#10;" adj="24254,16008" filled="f" strokecolor="black [3213]" strokeweight="1pt">
                        <v:textbox>
                          <w:txbxContent>
                            <w:p w14:paraId="5676228A" w14:textId="77777777" w:rsidR="000856A1" w:rsidRDefault="000856A1">
                              <w:pPr>
                                <w:jc w:val="center"/>
                                <w:rPr>
                                  <w:color w:val="FF0000"/>
                                </w:rPr>
                              </w:pPr>
                              <w:r>
                                <w:rPr>
                                  <w:rFonts w:hint="eastAsia"/>
                                  <w:bCs/>
                                  <w:color w:val="FF0000"/>
                                </w:rPr>
                                <w:t>倪套生态</w:t>
                              </w:r>
                              <w:r>
                                <w:rPr>
                                  <w:bCs/>
                                  <w:color w:val="FF0000"/>
                                </w:rPr>
                                <w:t>修复区</w:t>
                              </w:r>
                            </w:p>
                          </w:txbxContent>
                        </v:textbox>
                      </v:shape>
                      <v:shape id="矩形标注 21" o:spid="_x0000_s1033" type="#_x0000_t61" style="position:absolute;left:40584;top:12695;width:11473;height:33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6wNcIA&#10;AADbAAAADwAAAGRycy9kb3ducmV2LnhtbESPwWrDMBBE74H8g9hCbokcH0JxrISkpNBLKU3zAYu1&#10;lkyslbEU2/XXV4VCj8PMvGHK4+RaMVAfGs8KtpsMBHHldcNGwe3rdf0MIkRkja1nUvBNAY6H5aLE&#10;QvuRP2m4RiMShEOBCmyMXSFlqCw5DBvfESev9r3DmGRvpO5xTHDXyjzLdtJhw2nBYkcvlqr79eEU&#10;ZNbTPLzfz/VF00dn5tPsH0ap1dN02oOINMX/8F/7TSvIt/D7Jf0Ae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DrA1wgAAANsAAAAPAAAAAAAAAAAAAAAAAJgCAABkcnMvZG93&#10;bnJldi54bWxQSwUGAAAAAAQABAD1AAAAhwMAAAAA&#10;" adj="19403,-10701" filled="f" strokecolor="black [3213]" strokeweight="1pt">
                        <v:textbox>
                          <w:txbxContent>
                            <w:p w14:paraId="6C35D1BC" w14:textId="77777777" w:rsidR="000856A1" w:rsidRDefault="000856A1">
                              <w:pPr>
                                <w:jc w:val="center"/>
                                <w:rPr>
                                  <w:color w:val="FF0000"/>
                                </w:rPr>
                              </w:pPr>
                              <w:r>
                                <w:rPr>
                                  <w:rFonts w:hint="eastAsia"/>
                                  <w:bCs/>
                                  <w:color w:val="FF0000"/>
                                </w:rPr>
                                <w:t>姚套生态</w:t>
                              </w:r>
                              <w:r>
                                <w:rPr>
                                  <w:bCs/>
                                  <w:color w:val="FF0000"/>
                                </w:rPr>
                                <w:t>修复</w:t>
                              </w:r>
                              <w:r>
                                <w:rPr>
                                  <w:rFonts w:hint="eastAsia"/>
                                  <w:bCs/>
                                  <w:color w:val="FF0000"/>
                                </w:rPr>
                                <w:t>区</w:t>
                              </w:r>
                            </w:p>
                          </w:txbxContent>
                        </v:textbox>
                      </v:shape>
                      <w10:wrap anchorx="margin"/>
                    </v:group>
                  </w:pict>
                </mc:Fallback>
              </mc:AlternateContent>
            </w:r>
            <w:r w:rsidRPr="007651D2">
              <w:rPr>
                <w:noProof/>
                <w:color w:val="000000" w:themeColor="text1"/>
                <w:sz w:val="24"/>
              </w:rPr>
              <mc:AlternateContent>
                <mc:Choice Requires="wps">
                  <w:drawing>
                    <wp:anchor distT="0" distB="0" distL="114300" distR="114300" simplePos="0" relativeHeight="251670528" behindDoc="0" locked="0" layoutInCell="1" allowOverlap="1" wp14:anchorId="462396C7" wp14:editId="5E5C3392">
                      <wp:simplePos x="0" y="0"/>
                      <wp:positionH relativeFrom="column">
                        <wp:posOffset>2838450</wp:posOffset>
                      </wp:positionH>
                      <wp:positionV relativeFrom="paragraph">
                        <wp:posOffset>1000760</wp:posOffset>
                      </wp:positionV>
                      <wp:extent cx="75565" cy="75565"/>
                      <wp:effectExtent l="0" t="0" r="19685" b="19685"/>
                      <wp:wrapNone/>
                      <wp:docPr id="14" name="椭圆 777"/>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FF0000"/>
                              </a:solidFill>
                              <a:ln w="9525" cap="flat" cmpd="sng">
                                <a:solidFill>
                                  <a:srgbClr val="000000"/>
                                </a:solidFill>
                                <a:prstDash val="solid"/>
                                <a:headEnd type="none" w="med" len="med"/>
                                <a:tailEnd type="none" w="med" len="med"/>
                              </a:ln>
                            </wps:spPr>
                            <wps:bodyPr wrap="square" upright="1"/>
                          </wps:wsp>
                        </a:graphicData>
                      </a:graphic>
                    </wp:anchor>
                  </w:drawing>
                </mc:Choice>
                <mc:Fallback>
                  <w:pict>
                    <v:oval w14:anchorId="1945C69B" id="椭圆 777" o:spid="_x0000_s1026" style="position:absolute;left:0;text-align:left;margin-left:223.5pt;margin-top:78.8pt;width:5.95pt;height:5.9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" fillcolor="red"/>
                  </w:pict>
                </mc:Fallback>
              </mc:AlternateContent>
            </w:r>
            <w:r w:rsidRPr="007651D2">
              <w:rPr>
                <w:noProof/>
                <w:color w:val="000000" w:themeColor="text1"/>
                <w:sz w:val="24"/>
              </w:rPr>
              <mc:AlternateContent>
                <mc:Choice Requires="wps">
                  <w:drawing>
                    <wp:anchor distT="0" distB="0" distL="114300" distR="114300" simplePos="0" relativeHeight="251668480" behindDoc="0" locked="0" layoutInCell="1" allowOverlap="1" wp14:anchorId="12335BBB" wp14:editId="5752D9CB">
                      <wp:simplePos x="0" y="0"/>
                      <wp:positionH relativeFrom="column">
                        <wp:posOffset>2915920</wp:posOffset>
                      </wp:positionH>
                      <wp:positionV relativeFrom="paragraph">
                        <wp:posOffset>785495</wp:posOffset>
                      </wp:positionV>
                      <wp:extent cx="71755" cy="71755"/>
                      <wp:effectExtent l="0" t="0" r="23495" b="23495"/>
                      <wp:wrapNone/>
                      <wp:docPr id="8" name="椭圆 775"/>
                      <wp:cNvGraphicFramePr/>
                      <a:graphic xmlns:a="http://schemas.openxmlformats.org/drawingml/2006/main">
                        <a:graphicData uri="http://schemas.microsoft.com/office/word/2010/wordprocessingShape">
                          <wps:wsp>
                            <wps:cNvSpPr/>
                            <wps:spPr>
                              <a:xfrm>
                                <a:off x="0" y="0"/>
                                <a:ext cx="71755" cy="71755"/>
                              </a:xfrm>
                              <a:prstGeom prst="ellipse">
                                <a:avLst/>
                              </a:prstGeom>
                              <a:solidFill>
                                <a:srgbClr val="FF0000"/>
                              </a:solidFill>
                              <a:ln w="9525" cap="flat" cmpd="sng">
                                <a:solidFill>
                                  <a:srgbClr val="000000"/>
                                </a:solidFill>
                                <a:prstDash val="solid"/>
                                <a:headEnd type="none" w="med" len="med"/>
                                <a:tailEnd type="none" w="med" len="med"/>
                              </a:ln>
                            </wps:spPr>
                            <wps:bodyPr wrap="square" upright="1"/>
                          </wps:wsp>
                        </a:graphicData>
                      </a:graphic>
                    </wp:anchor>
                  </w:drawing>
                </mc:Choice>
                <mc:Fallback>
                  <w:pict>
                    <v:oval w14:anchorId="4612B706" id="椭圆 775" o:spid="_x0000_s1026" style="position:absolute;left:0;text-align:left;margin-left:229.6pt;margin-top:61.85pt;width:5.65pt;height:5.6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" fillcolor="red"/>
                  </w:pict>
                </mc:Fallback>
              </mc:AlternateContent>
            </w:r>
            <w:r w:rsidRPr="007651D2">
              <w:rPr>
                <w:noProof/>
                <w:color w:val="000000" w:themeColor="text1"/>
                <w:sz w:val="24"/>
              </w:rPr>
              <mc:AlternateContent>
                <mc:Choice Requires="wps">
                  <w:drawing>
                    <wp:anchor distT="0" distB="0" distL="114300" distR="114300" simplePos="0" relativeHeight="251669504" behindDoc="0" locked="0" layoutInCell="1" allowOverlap="1" wp14:anchorId="207A17D1" wp14:editId="06F062F4">
                      <wp:simplePos x="0" y="0"/>
                      <wp:positionH relativeFrom="column">
                        <wp:posOffset>2839085</wp:posOffset>
                      </wp:positionH>
                      <wp:positionV relativeFrom="paragraph">
                        <wp:posOffset>913130</wp:posOffset>
                      </wp:positionV>
                      <wp:extent cx="75565" cy="75565"/>
                      <wp:effectExtent l="0" t="0" r="19685" b="19685"/>
                      <wp:wrapNone/>
                      <wp:docPr id="12" name="椭圆 776"/>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FF0000"/>
                              </a:solidFill>
                              <a:ln w="9525" cap="flat" cmpd="sng">
                                <a:solidFill>
                                  <a:srgbClr val="000000"/>
                                </a:solidFill>
                                <a:prstDash val="solid"/>
                                <a:headEnd type="none" w="med" len="med"/>
                                <a:tailEnd type="none" w="med" len="med"/>
                              </a:ln>
                            </wps:spPr>
                            <wps:bodyPr wrap="square" upright="1"/>
                          </wps:wsp>
                        </a:graphicData>
                      </a:graphic>
                    </wp:anchor>
                  </w:drawing>
                </mc:Choice>
                <mc:Fallback>
                  <w:pict>
                    <v:oval w14:anchorId="003AF150" id="椭圆 776" o:spid="_x0000_s1026" style="position:absolute;left:0;text-align:left;margin-left:223.55pt;margin-top:71.9pt;width:5.95pt;height:5.9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" fillcolor="red"/>
                  </w:pict>
                </mc:Fallback>
              </mc:AlternateContent>
            </w:r>
            <w:r w:rsidRPr="007651D2">
              <w:rPr>
                <w:noProof/>
                <w:color w:val="000000" w:themeColor="text1"/>
              </w:rPr>
              <w:drawing>
                <wp:anchor distT="0" distB="0" distL="114300" distR="114300" simplePos="0" relativeHeight="251671552" behindDoc="0" locked="0" layoutInCell="1" allowOverlap="1" wp14:anchorId="4F10DCB1" wp14:editId="54EF5907">
                  <wp:simplePos x="0" y="0"/>
                  <wp:positionH relativeFrom="column">
                    <wp:posOffset>343535</wp:posOffset>
                  </wp:positionH>
                  <wp:positionV relativeFrom="paragraph">
                    <wp:posOffset>2333625</wp:posOffset>
                  </wp:positionV>
                  <wp:extent cx="1610995" cy="1895475"/>
                  <wp:effectExtent l="0" t="0" r="8255"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9"/>
                          <a:stretch>
                            <a:fillRect/>
                          </a:stretch>
                        </pic:blipFill>
                        <pic:spPr>
                          <a:xfrm>
                            <a:off x="0" y="0"/>
                            <a:ext cx="1610995" cy="1895475"/>
                          </a:xfrm>
                          <a:prstGeom prst="rect">
                            <a:avLst/>
                          </a:prstGeom>
                        </pic:spPr>
                      </pic:pic>
                    </a:graphicData>
                  </a:graphic>
                </wp:anchor>
              </w:drawing>
            </w:r>
            <w:r w:rsidRPr="007651D2">
              <w:rPr>
                <w:noProof/>
                <w:color w:val="000000" w:themeColor="text1"/>
              </w:rPr>
              <w:drawing>
                <wp:inline distT="0" distB="0" distL="0" distR="0" wp14:anchorId="7D373C81" wp14:editId="4B190E55">
                  <wp:extent cx="4457700" cy="4201795"/>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464837" cy="4208657"/>
                          </a:xfrm>
                          <a:prstGeom prst="rect">
                            <a:avLst/>
                          </a:prstGeom>
                        </pic:spPr>
                      </pic:pic>
                    </a:graphicData>
                  </a:graphic>
                </wp:inline>
              </w:drawing>
            </w:r>
          </w:p>
          <w:p w14:paraId="3F1555AB" w14:textId="77777777" w:rsidR="00087B53" w:rsidRPr="007651D2" w:rsidRDefault="006D4651">
            <w:pPr>
              <w:spacing w:line="360" w:lineRule="auto"/>
              <w:ind w:firstLineChars="200" w:firstLine="482"/>
              <w:jc w:val="center"/>
              <w:rPr>
                <w:color w:val="000000" w:themeColor="text1"/>
                <w:szCs w:val="21"/>
              </w:rPr>
            </w:pPr>
            <w:r w:rsidRPr="007651D2">
              <w:rPr>
                <w:b/>
                <w:bCs/>
                <w:color w:val="000000" w:themeColor="text1"/>
                <w:sz w:val="24"/>
              </w:rPr>
              <w:t>图</w:t>
            </w:r>
            <w:r w:rsidRPr="007651D2">
              <w:rPr>
                <w:b/>
                <w:bCs/>
                <w:color w:val="000000" w:themeColor="text1"/>
                <w:sz w:val="24"/>
              </w:rPr>
              <w:t xml:space="preserve">3-3  </w:t>
            </w:r>
            <w:r w:rsidRPr="007651D2">
              <w:rPr>
                <w:b/>
                <w:bCs/>
                <w:color w:val="000000" w:themeColor="text1"/>
                <w:sz w:val="24"/>
              </w:rPr>
              <w:t>项目区植被分布图</w:t>
            </w:r>
          </w:p>
          <w:p w14:paraId="308465C0"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⑸</w:t>
            </w:r>
            <w:r w:rsidRPr="007651D2">
              <w:rPr>
                <w:color w:val="000000" w:themeColor="text1"/>
                <w:sz w:val="24"/>
              </w:rPr>
              <w:t>野生动物分布现状</w:t>
            </w:r>
          </w:p>
          <w:p w14:paraId="62404E6A"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本项目所在区域为隆德县，隆德县境内陆栖脊椎动物分森林动物群、灌丛草地动物群、河谷动物群和田舍动物群</w:t>
            </w:r>
            <w:r w:rsidRPr="007651D2">
              <w:rPr>
                <w:color w:val="000000" w:themeColor="text1"/>
                <w:sz w:val="24"/>
              </w:rPr>
              <w:t>4</w:t>
            </w:r>
            <w:r w:rsidRPr="007651D2">
              <w:rPr>
                <w:color w:val="000000" w:themeColor="text1"/>
                <w:sz w:val="24"/>
              </w:rPr>
              <w:t>类，物种种类较多。根据现场勘察，整个评价区内没有发现珍稀、濒危动物物种的栖息地和繁殖地。</w:t>
            </w:r>
          </w:p>
          <w:p w14:paraId="580D2647"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t>2</w:t>
            </w:r>
            <w:r w:rsidRPr="007651D2">
              <w:rPr>
                <w:b/>
                <w:bCs/>
                <w:color w:val="000000" w:themeColor="text1"/>
                <w:sz w:val="24"/>
              </w:rPr>
              <w:t>、环境空气质量现状</w:t>
            </w:r>
          </w:p>
          <w:p w14:paraId="0B824F9B" w14:textId="77777777" w:rsidR="00087B53" w:rsidRPr="007651D2" w:rsidRDefault="006D4651">
            <w:pPr>
              <w:adjustRightInd w:val="0"/>
              <w:snapToGrid w:val="0"/>
              <w:spacing w:line="360" w:lineRule="auto"/>
              <w:ind w:firstLineChars="200" w:firstLine="480"/>
              <w:rPr>
                <w:color w:val="000000" w:themeColor="text1"/>
                <w:sz w:val="24"/>
              </w:rPr>
            </w:pPr>
            <w:r w:rsidRPr="007651D2">
              <w:rPr>
                <w:color w:val="000000" w:themeColor="text1"/>
                <w:sz w:val="24"/>
              </w:rPr>
              <w:t>本项目建设地点位于隆德县观庄乡姚套村、倪套村、林沟村，按照《环境影响评价技术导则</w:t>
            </w:r>
            <w:r w:rsidRPr="007651D2">
              <w:rPr>
                <w:color w:val="000000" w:themeColor="text1"/>
                <w:sz w:val="24"/>
              </w:rPr>
              <w:t xml:space="preserve"> </w:t>
            </w:r>
            <w:r w:rsidRPr="007651D2">
              <w:rPr>
                <w:color w:val="000000" w:themeColor="text1"/>
                <w:sz w:val="24"/>
              </w:rPr>
              <w:t>大气环境》（</w:t>
            </w:r>
            <w:r w:rsidRPr="007651D2">
              <w:rPr>
                <w:color w:val="000000" w:themeColor="text1"/>
                <w:sz w:val="24"/>
              </w:rPr>
              <w:t>HJ2.2-2018</w:t>
            </w:r>
            <w:r w:rsidRPr="007651D2">
              <w:rPr>
                <w:color w:val="000000" w:themeColor="text1"/>
                <w:sz w:val="24"/>
              </w:rPr>
              <w:t>）中环境空气现状调查数据来源要求，采用《</w:t>
            </w:r>
            <w:r w:rsidRPr="007651D2">
              <w:rPr>
                <w:color w:val="000000" w:themeColor="text1"/>
                <w:sz w:val="24"/>
              </w:rPr>
              <w:t>2021</w:t>
            </w:r>
            <w:r w:rsidRPr="007651D2">
              <w:rPr>
                <w:color w:val="000000" w:themeColor="text1"/>
                <w:sz w:val="24"/>
              </w:rPr>
              <w:t>年宁夏生态环境质量报告》中隆德县的环境空气监测数据和结论（未</w:t>
            </w:r>
            <w:r w:rsidRPr="007651D2">
              <w:rPr>
                <w:bCs/>
                <w:color w:val="000000" w:themeColor="text1"/>
                <w:sz w:val="24"/>
              </w:rPr>
              <w:t>剔除沙尘天气</w:t>
            </w:r>
            <w:r w:rsidRPr="007651D2">
              <w:rPr>
                <w:color w:val="000000" w:themeColor="text1"/>
                <w:sz w:val="24"/>
              </w:rPr>
              <w:t>）作为本次评价依据，本项目所在区域环境空气质量状况表具体见表</w:t>
            </w:r>
            <w:r w:rsidRPr="007651D2">
              <w:rPr>
                <w:color w:val="000000" w:themeColor="text1"/>
                <w:sz w:val="24"/>
              </w:rPr>
              <w:t>3-2</w:t>
            </w:r>
            <w:r w:rsidRPr="007651D2">
              <w:rPr>
                <w:color w:val="000000" w:themeColor="text1"/>
                <w:sz w:val="24"/>
              </w:rPr>
              <w:t>。</w:t>
            </w:r>
          </w:p>
          <w:p w14:paraId="2134B0AC" w14:textId="77777777" w:rsidR="00087B53" w:rsidRPr="007651D2" w:rsidRDefault="00087B53">
            <w:pPr>
              <w:adjustRightInd w:val="0"/>
              <w:snapToGrid w:val="0"/>
              <w:jc w:val="center"/>
              <w:rPr>
                <w:b/>
                <w:bCs/>
                <w:color w:val="000000" w:themeColor="text1"/>
                <w:kern w:val="0"/>
                <w:sz w:val="24"/>
              </w:rPr>
            </w:pPr>
          </w:p>
          <w:p w14:paraId="7D6A7545" w14:textId="77777777" w:rsidR="00087B53" w:rsidRPr="007651D2" w:rsidRDefault="00087B53">
            <w:pPr>
              <w:adjustRightInd w:val="0"/>
              <w:snapToGrid w:val="0"/>
              <w:jc w:val="center"/>
              <w:rPr>
                <w:b/>
                <w:bCs/>
                <w:color w:val="000000" w:themeColor="text1"/>
                <w:kern w:val="0"/>
                <w:sz w:val="24"/>
              </w:rPr>
            </w:pPr>
          </w:p>
          <w:p w14:paraId="7821E082" w14:textId="77777777" w:rsidR="00087B53" w:rsidRPr="007651D2" w:rsidRDefault="00087B53">
            <w:pPr>
              <w:adjustRightInd w:val="0"/>
              <w:snapToGrid w:val="0"/>
              <w:jc w:val="center"/>
              <w:rPr>
                <w:b/>
                <w:bCs/>
                <w:color w:val="000000" w:themeColor="text1"/>
                <w:kern w:val="0"/>
                <w:sz w:val="24"/>
              </w:rPr>
            </w:pPr>
          </w:p>
          <w:p w14:paraId="46AED296" w14:textId="77777777" w:rsidR="00087B53" w:rsidRPr="007651D2" w:rsidRDefault="00087B53">
            <w:pPr>
              <w:adjustRightInd w:val="0"/>
              <w:snapToGrid w:val="0"/>
              <w:jc w:val="center"/>
              <w:rPr>
                <w:b/>
                <w:bCs/>
                <w:color w:val="000000" w:themeColor="text1"/>
                <w:kern w:val="0"/>
                <w:sz w:val="24"/>
              </w:rPr>
            </w:pPr>
          </w:p>
          <w:p w14:paraId="3BD1ABF8" w14:textId="77777777" w:rsidR="00087B53" w:rsidRPr="007651D2" w:rsidRDefault="00087B53">
            <w:pPr>
              <w:adjustRightInd w:val="0"/>
              <w:snapToGrid w:val="0"/>
              <w:jc w:val="center"/>
              <w:rPr>
                <w:b/>
                <w:bCs/>
                <w:color w:val="000000" w:themeColor="text1"/>
                <w:kern w:val="0"/>
                <w:sz w:val="24"/>
              </w:rPr>
            </w:pPr>
          </w:p>
          <w:p w14:paraId="75BF1D03" w14:textId="77777777" w:rsidR="00087B53" w:rsidRPr="007651D2" w:rsidRDefault="006D4651">
            <w:pPr>
              <w:adjustRightInd w:val="0"/>
              <w:snapToGrid w:val="0"/>
              <w:jc w:val="center"/>
              <w:rPr>
                <w:b/>
                <w:bCs/>
                <w:color w:val="000000" w:themeColor="text1"/>
                <w:kern w:val="0"/>
                <w:sz w:val="24"/>
              </w:rPr>
            </w:pPr>
            <w:r w:rsidRPr="007651D2">
              <w:rPr>
                <w:b/>
                <w:bCs/>
                <w:color w:val="000000" w:themeColor="text1"/>
                <w:kern w:val="0"/>
                <w:sz w:val="24"/>
              </w:rPr>
              <w:lastRenderedPageBreak/>
              <w:t>表</w:t>
            </w:r>
            <w:r w:rsidRPr="007651D2">
              <w:rPr>
                <w:b/>
                <w:bCs/>
                <w:color w:val="000000" w:themeColor="text1"/>
                <w:kern w:val="0"/>
                <w:sz w:val="24"/>
              </w:rPr>
              <w:t xml:space="preserve">3-2  </w:t>
            </w:r>
            <w:r w:rsidRPr="007651D2">
              <w:rPr>
                <w:b/>
                <w:bCs/>
                <w:color w:val="000000" w:themeColor="text1"/>
                <w:kern w:val="0"/>
                <w:sz w:val="24"/>
              </w:rPr>
              <w:t>区域环境空气质量现状</w:t>
            </w:r>
            <w:r w:rsidRPr="007651D2">
              <w:rPr>
                <w:b/>
                <w:bCs/>
                <w:color w:val="000000" w:themeColor="text1"/>
                <w:kern w:val="0"/>
                <w:sz w:val="24"/>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907"/>
              <w:gridCol w:w="2575"/>
              <w:gridCol w:w="1559"/>
              <w:gridCol w:w="1864"/>
              <w:gridCol w:w="1096"/>
            </w:tblGrid>
            <w:tr w:rsidR="007651D2" w:rsidRPr="007651D2" w14:paraId="50868B10" w14:textId="77777777">
              <w:trPr>
                <w:trHeight w:val="340"/>
                <w:jc w:val="center"/>
              </w:trPr>
              <w:tc>
                <w:tcPr>
                  <w:tcW w:w="567" w:type="pct"/>
                  <w:vAlign w:val="center"/>
                </w:tcPr>
                <w:p w14:paraId="3FC8E6B7"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污染物</w:t>
                  </w:r>
                </w:p>
              </w:tc>
              <w:tc>
                <w:tcPr>
                  <w:tcW w:w="1609" w:type="pct"/>
                  <w:vAlign w:val="center"/>
                </w:tcPr>
                <w:p w14:paraId="1947C03E"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年评价指标</w:t>
                  </w:r>
                </w:p>
              </w:tc>
              <w:tc>
                <w:tcPr>
                  <w:tcW w:w="974" w:type="pct"/>
                  <w:vAlign w:val="center"/>
                </w:tcPr>
                <w:p w14:paraId="70A6C21E"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现状浓度均值</w:t>
                  </w:r>
                </w:p>
                <w:p w14:paraId="4871F08F"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w:t>
                  </w:r>
                  <w:r w:rsidRPr="007651D2">
                    <w:rPr>
                      <w:b/>
                      <w:color w:val="000000" w:themeColor="text1"/>
                      <w:szCs w:val="21"/>
                    </w:rPr>
                    <w:t>μ</w:t>
                  </w:r>
                  <w:r w:rsidRPr="007651D2">
                    <w:rPr>
                      <w:b/>
                      <w:bCs/>
                      <w:color w:val="000000" w:themeColor="text1"/>
                      <w:szCs w:val="21"/>
                    </w:rPr>
                    <w:t>g/m</w:t>
                  </w:r>
                  <w:r w:rsidRPr="007651D2">
                    <w:rPr>
                      <w:b/>
                      <w:bCs/>
                      <w:color w:val="000000" w:themeColor="text1"/>
                      <w:szCs w:val="21"/>
                      <w:vertAlign w:val="superscript"/>
                    </w:rPr>
                    <w:t>3</w:t>
                  </w:r>
                  <w:r w:rsidRPr="007651D2">
                    <w:rPr>
                      <w:b/>
                      <w:bCs/>
                      <w:color w:val="000000" w:themeColor="text1"/>
                      <w:szCs w:val="21"/>
                    </w:rPr>
                    <w:t>）</w:t>
                  </w:r>
                </w:p>
              </w:tc>
              <w:tc>
                <w:tcPr>
                  <w:tcW w:w="1165" w:type="pct"/>
                  <w:vAlign w:val="center"/>
                </w:tcPr>
                <w:p w14:paraId="56267AEF"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标准值</w:t>
                  </w:r>
                </w:p>
                <w:p w14:paraId="1D470CA0"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w:t>
                  </w:r>
                  <w:r w:rsidRPr="007651D2">
                    <w:rPr>
                      <w:b/>
                      <w:color w:val="000000" w:themeColor="text1"/>
                      <w:szCs w:val="21"/>
                    </w:rPr>
                    <w:t>μ</w:t>
                  </w:r>
                  <w:r w:rsidRPr="007651D2">
                    <w:rPr>
                      <w:b/>
                      <w:bCs/>
                      <w:color w:val="000000" w:themeColor="text1"/>
                      <w:szCs w:val="21"/>
                    </w:rPr>
                    <w:t>g/m</w:t>
                  </w:r>
                  <w:r w:rsidRPr="007651D2">
                    <w:rPr>
                      <w:b/>
                      <w:bCs/>
                      <w:color w:val="000000" w:themeColor="text1"/>
                      <w:szCs w:val="21"/>
                      <w:vertAlign w:val="superscript"/>
                    </w:rPr>
                    <w:t>3</w:t>
                  </w:r>
                  <w:r w:rsidRPr="007651D2">
                    <w:rPr>
                      <w:b/>
                      <w:bCs/>
                      <w:color w:val="000000" w:themeColor="text1"/>
                      <w:szCs w:val="21"/>
                    </w:rPr>
                    <w:t>）</w:t>
                  </w:r>
                </w:p>
              </w:tc>
              <w:tc>
                <w:tcPr>
                  <w:tcW w:w="685" w:type="pct"/>
                  <w:vAlign w:val="center"/>
                </w:tcPr>
                <w:p w14:paraId="49BC1BE2"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达标情况</w:t>
                  </w:r>
                </w:p>
              </w:tc>
            </w:tr>
            <w:tr w:rsidR="007651D2" w:rsidRPr="007651D2" w14:paraId="5D8AB82A" w14:textId="77777777">
              <w:trPr>
                <w:trHeight w:val="339"/>
                <w:jc w:val="center"/>
              </w:trPr>
              <w:tc>
                <w:tcPr>
                  <w:tcW w:w="567" w:type="pct"/>
                  <w:vAlign w:val="center"/>
                </w:tcPr>
                <w:p w14:paraId="5491B61C" w14:textId="77777777" w:rsidR="00087B53" w:rsidRPr="007651D2" w:rsidRDefault="006D4651">
                  <w:pPr>
                    <w:adjustRightInd w:val="0"/>
                    <w:snapToGrid w:val="0"/>
                    <w:jc w:val="center"/>
                    <w:rPr>
                      <w:color w:val="000000" w:themeColor="text1"/>
                      <w:szCs w:val="21"/>
                    </w:rPr>
                  </w:pPr>
                  <w:r w:rsidRPr="007651D2">
                    <w:rPr>
                      <w:color w:val="000000" w:themeColor="text1"/>
                      <w:szCs w:val="21"/>
                    </w:rPr>
                    <w:t>PM</w:t>
                  </w:r>
                  <w:r w:rsidRPr="007651D2">
                    <w:rPr>
                      <w:color w:val="000000" w:themeColor="text1"/>
                      <w:szCs w:val="21"/>
                      <w:vertAlign w:val="subscript"/>
                    </w:rPr>
                    <w:t>10</w:t>
                  </w:r>
                </w:p>
              </w:tc>
              <w:tc>
                <w:tcPr>
                  <w:tcW w:w="1609" w:type="pct"/>
                  <w:vMerge w:val="restart"/>
                  <w:vAlign w:val="center"/>
                </w:tcPr>
                <w:p w14:paraId="75042D14" w14:textId="77777777" w:rsidR="00087B53" w:rsidRPr="007651D2" w:rsidRDefault="006D4651">
                  <w:pPr>
                    <w:adjustRightInd w:val="0"/>
                    <w:snapToGrid w:val="0"/>
                    <w:jc w:val="center"/>
                    <w:rPr>
                      <w:color w:val="000000" w:themeColor="text1"/>
                      <w:szCs w:val="21"/>
                    </w:rPr>
                  </w:pPr>
                  <w:r w:rsidRPr="007651D2">
                    <w:rPr>
                      <w:color w:val="000000" w:themeColor="text1"/>
                      <w:szCs w:val="21"/>
                    </w:rPr>
                    <w:t>年平均质量浓度</w:t>
                  </w:r>
                </w:p>
              </w:tc>
              <w:tc>
                <w:tcPr>
                  <w:tcW w:w="974" w:type="pct"/>
                  <w:vAlign w:val="center"/>
                </w:tcPr>
                <w:p w14:paraId="3C426176" w14:textId="77777777" w:rsidR="00087B53" w:rsidRPr="007651D2" w:rsidRDefault="006D4651">
                  <w:pPr>
                    <w:adjustRightInd w:val="0"/>
                    <w:snapToGrid w:val="0"/>
                    <w:jc w:val="center"/>
                    <w:rPr>
                      <w:color w:val="000000" w:themeColor="text1"/>
                      <w:szCs w:val="21"/>
                    </w:rPr>
                  </w:pPr>
                  <w:r w:rsidRPr="007651D2">
                    <w:rPr>
                      <w:color w:val="000000" w:themeColor="text1"/>
                      <w:szCs w:val="21"/>
                    </w:rPr>
                    <w:t>38</w:t>
                  </w:r>
                </w:p>
              </w:tc>
              <w:tc>
                <w:tcPr>
                  <w:tcW w:w="1165" w:type="pct"/>
                  <w:vAlign w:val="center"/>
                </w:tcPr>
                <w:p w14:paraId="59A1B5D2" w14:textId="77777777" w:rsidR="00087B53" w:rsidRPr="007651D2" w:rsidRDefault="006D4651">
                  <w:pPr>
                    <w:adjustRightInd w:val="0"/>
                    <w:snapToGrid w:val="0"/>
                    <w:jc w:val="center"/>
                    <w:rPr>
                      <w:color w:val="000000" w:themeColor="text1"/>
                      <w:szCs w:val="21"/>
                    </w:rPr>
                  </w:pPr>
                  <w:r w:rsidRPr="007651D2">
                    <w:rPr>
                      <w:color w:val="000000" w:themeColor="text1"/>
                      <w:szCs w:val="21"/>
                    </w:rPr>
                    <w:t>70</w:t>
                  </w:r>
                </w:p>
              </w:tc>
              <w:tc>
                <w:tcPr>
                  <w:tcW w:w="685" w:type="pct"/>
                  <w:vAlign w:val="center"/>
                </w:tcPr>
                <w:p w14:paraId="2BC91DD8" w14:textId="77777777" w:rsidR="00087B53" w:rsidRPr="007651D2" w:rsidRDefault="006D4651">
                  <w:pPr>
                    <w:adjustRightInd w:val="0"/>
                    <w:snapToGrid w:val="0"/>
                    <w:jc w:val="center"/>
                    <w:rPr>
                      <w:color w:val="000000" w:themeColor="text1"/>
                      <w:szCs w:val="21"/>
                    </w:rPr>
                  </w:pPr>
                  <w:r w:rsidRPr="007651D2">
                    <w:rPr>
                      <w:color w:val="000000" w:themeColor="text1"/>
                      <w:szCs w:val="21"/>
                    </w:rPr>
                    <w:t>达标</w:t>
                  </w:r>
                </w:p>
              </w:tc>
            </w:tr>
            <w:tr w:rsidR="007651D2" w:rsidRPr="007651D2" w14:paraId="222459E6" w14:textId="77777777">
              <w:trPr>
                <w:trHeight w:val="340"/>
                <w:jc w:val="center"/>
              </w:trPr>
              <w:tc>
                <w:tcPr>
                  <w:tcW w:w="567" w:type="pct"/>
                  <w:vAlign w:val="center"/>
                </w:tcPr>
                <w:p w14:paraId="2DC81526" w14:textId="77777777" w:rsidR="00087B53" w:rsidRPr="007651D2" w:rsidRDefault="006D4651">
                  <w:pPr>
                    <w:adjustRightInd w:val="0"/>
                    <w:snapToGrid w:val="0"/>
                    <w:jc w:val="center"/>
                    <w:rPr>
                      <w:color w:val="000000" w:themeColor="text1"/>
                      <w:szCs w:val="21"/>
                    </w:rPr>
                  </w:pPr>
                  <w:r w:rsidRPr="007651D2">
                    <w:rPr>
                      <w:color w:val="000000" w:themeColor="text1"/>
                      <w:szCs w:val="21"/>
                    </w:rPr>
                    <w:t>PM</w:t>
                  </w:r>
                  <w:r w:rsidRPr="007651D2">
                    <w:rPr>
                      <w:color w:val="000000" w:themeColor="text1"/>
                      <w:szCs w:val="21"/>
                      <w:vertAlign w:val="subscript"/>
                    </w:rPr>
                    <w:t>2.5</w:t>
                  </w:r>
                </w:p>
              </w:tc>
              <w:tc>
                <w:tcPr>
                  <w:tcW w:w="1609" w:type="pct"/>
                  <w:vMerge/>
                  <w:vAlign w:val="center"/>
                </w:tcPr>
                <w:p w14:paraId="6FE0303D" w14:textId="77777777" w:rsidR="00087B53" w:rsidRPr="007651D2" w:rsidRDefault="00087B53">
                  <w:pPr>
                    <w:widowControl/>
                    <w:adjustRightInd w:val="0"/>
                    <w:snapToGrid w:val="0"/>
                    <w:jc w:val="center"/>
                    <w:rPr>
                      <w:color w:val="000000" w:themeColor="text1"/>
                      <w:szCs w:val="21"/>
                    </w:rPr>
                  </w:pPr>
                </w:p>
              </w:tc>
              <w:tc>
                <w:tcPr>
                  <w:tcW w:w="974" w:type="pct"/>
                  <w:vAlign w:val="center"/>
                </w:tcPr>
                <w:p w14:paraId="06A78169" w14:textId="77777777" w:rsidR="00087B53" w:rsidRPr="007651D2" w:rsidRDefault="006D4651">
                  <w:pPr>
                    <w:adjustRightInd w:val="0"/>
                    <w:snapToGrid w:val="0"/>
                    <w:jc w:val="center"/>
                    <w:rPr>
                      <w:color w:val="000000" w:themeColor="text1"/>
                      <w:szCs w:val="21"/>
                    </w:rPr>
                  </w:pPr>
                  <w:r w:rsidRPr="007651D2">
                    <w:rPr>
                      <w:color w:val="000000" w:themeColor="text1"/>
                      <w:szCs w:val="21"/>
                    </w:rPr>
                    <w:t>15</w:t>
                  </w:r>
                </w:p>
              </w:tc>
              <w:tc>
                <w:tcPr>
                  <w:tcW w:w="1165" w:type="pct"/>
                  <w:vAlign w:val="center"/>
                </w:tcPr>
                <w:p w14:paraId="631C4653" w14:textId="77777777" w:rsidR="00087B53" w:rsidRPr="007651D2" w:rsidRDefault="006D4651">
                  <w:pPr>
                    <w:adjustRightInd w:val="0"/>
                    <w:snapToGrid w:val="0"/>
                    <w:jc w:val="center"/>
                    <w:rPr>
                      <w:color w:val="000000" w:themeColor="text1"/>
                      <w:szCs w:val="21"/>
                    </w:rPr>
                  </w:pPr>
                  <w:r w:rsidRPr="007651D2">
                    <w:rPr>
                      <w:color w:val="000000" w:themeColor="text1"/>
                      <w:szCs w:val="21"/>
                    </w:rPr>
                    <w:t>35</w:t>
                  </w:r>
                </w:p>
              </w:tc>
              <w:tc>
                <w:tcPr>
                  <w:tcW w:w="685" w:type="pct"/>
                  <w:vAlign w:val="center"/>
                </w:tcPr>
                <w:p w14:paraId="4EC2CC4C" w14:textId="77777777" w:rsidR="00087B53" w:rsidRPr="007651D2" w:rsidRDefault="006D4651">
                  <w:pPr>
                    <w:adjustRightInd w:val="0"/>
                    <w:snapToGrid w:val="0"/>
                    <w:jc w:val="center"/>
                    <w:rPr>
                      <w:color w:val="000000" w:themeColor="text1"/>
                      <w:szCs w:val="21"/>
                    </w:rPr>
                  </w:pPr>
                  <w:r w:rsidRPr="007651D2">
                    <w:rPr>
                      <w:color w:val="000000" w:themeColor="text1"/>
                      <w:szCs w:val="21"/>
                    </w:rPr>
                    <w:t>达标</w:t>
                  </w:r>
                </w:p>
              </w:tc>
            </w:tr>
            <w:tr w:rsidR="007651D2" w:rsidRPr="007651D2" w14:paraId="0948B568" w14:textId="77777777">
              <w:trPr>
                <w:trHeight w:val="340"/>
                <w:jc w:val="center"/>
              </w:trPr>
              <w:tc>
                <w:tcPr>
                  <w:tcW w:w="567" w:type="pct"/>
                  <w:vAlign w:val="center"/>
                </w:tcPr>
                <w:p w14:paraId="6799A1AC" w14:textId="77777777" w:rsidR="00087B53" w:rsidRPr="007651D2" w:rsidRDefault="006D4651">
                  <w:pPr>
                    <w:adjustRightInd w:val="0"/>
                    <w:snapToGrid w:val="0"/>
                    <w:jc w:val="center"/>
                    <w:rPr>
                      <w:color w:val="000000" w:themeColor="text1"/>
                      <w:szCs w:val="21"/>
                    </w:rPr>
                  </w:pPr>
                  <w:r w:rsidRPr="007651D2">
                    <w:rPr>
                      <w:color w:val="000000" w:themeColor="text1"/>
                      <w:szCs w:val="21"/>
                    </w:rPr>
                    <w:t>SO</w:t>
                  </w:r>
                  <w:r w:rsidRPr="007651D2">
                    <w:rPr>
                      <w:color w:val="000000" w:themeColor="text1"/>
                      <w:szCs w:val="21"/>
                      <w:vertAlign w:val="subscript"/>
                    </w:rPr>
                    <w:t>2</w:t>
                  </w:r>
                </w:p>
              </w:tc>
              <w:tc>
                <w:tcPr>
                  <w:tcW w:w="1609" w:type="pct"/>
                  <w:vMerge/>
                  <w:vAlign w:val="center"/>
                </w:tcPr>
                <w:p w14:paraId="0BDC2A84" w14:textId="77777777" w:rsidR="00087B53" w:rsidRPr="007651D2" w:rsidRDefault="00087B53">
                  <w:pPr>
                    <w:widowControl/>
                    <w:adjustRightInd w:val="0"/>
                    <w:snapToGrid w:val="0"/>
                    <w:jc w:val="center"/>
                    <w:rPr>
                      <w:color w:val="000000" w:themeColor="text1"/>
                      <w:szCs w:val="21"/>
                    </w:rPr>
                  </w:pPr>
                </w:p>
              </w:tc>
              <w:tc>
                <w:tcPr>
                  <w:tcW w:w="974" w:type="pct"/>
                  <w:vAlign w:val="center"/>
                </w:tcPr>
                <w:p w14:paraId="1857B411" w14:textId="77777777" w:rsidR="00087B53" w:rsidRPr="007651D2" w:rsidRDefault="006D4651">
                  <w:pPr>
                    <w:adjustRightInd w:val="0"/>
                    <w:snapToGrid w:val="0"/>
                    <w:jc w:val="center"/>
                    <w:rPr>
                      <w:color w:val="000000" w:themeColor="text1"/>
                      <w:szCs w:val="21"/>
                    </w:rPr>
                  </w:pPr>
                  <w:r w:rsidRPr="007651D2">
                    <w:rPr>
                      <w:color w:val="000000" w:themeColor="text1"/>
                      <w:szCs w:val="21"/>
                    </w:rPr>
                    <w:t>4</w:t>
                  </w:r>
                </w:p>
              </w:tc>
              <w:tc>
                <w:tcPr>
                  <w:tcW w:w="1165" w:type="pct"/>
                  <w:vAlign w:val="center"/>
                </w:tcPr>
                <w:p w14:paraId="77A3A6CC" w14:textId="77777777" w:rsidR="00087B53" w:rsidRPr="007651D2" w:rsidRDefault="006D4651">
                  <w:pPr>
                    <w:adjustRightInd w:val="0"/>
                    <w:snapToGrid w:val="0"/>
                    <w:jc w:val="center"/>
                    <w:rPr>
                      <w:color w:val="000000" w:themeColor="text1"/>
                      <w:szCs w:val="21"/>
                    </w:rPr>
                  </w:pPr>
                  <w:r w:rsidRPr="007651D2">
                    <w:rPr>
                      <w:color w:val="000000" w:themeColor="text1"/>
                      <w:szCs w:val="21"/>
                    </w:rPr>
                    <w:t>60</w:t>
                  </w:r>
                </w:p>
              </w:tc>
              <w:tc>
                <w:tcPr>
                  <w:tcW w:w="685" w:type="pct"/>
                  <w:vAlign w:val="center"/>
                </w:tcPr>
                <w:p w14:paraId="5C42C9E8" w14:textId="77777777" w:rsidR="00087B53" w:rsidRPr="007651D2" w:rsidRDefault="006D4651">
                  <w:pPr>
                    <w:adjustRightInd w:val="0"/>
                    <w:snapToGrid w:val="0"/>
                    <w:jc w:val="center"/>
                    <w:rPr>
                      <w:color w:val="000000" w:themeColor="text1"/>
                      <w:szCs w:val="21"/>
                    </w:rPr>
                  </w:pPr>
                  <w:r w:rsidRPr="007651D2">
                    <w:rPr>
                      <w:color w:val="000000" w:themeColor="text1"/>
                      <w:szCs w:val="21"/>
                    </w:rPr>
                    <w:t>达标</w:t>
                  </w:r>
                </w:p>
              </w:tc>
            </w:tr>
            <w:tr w:rsidR="007651D2" w:rsidRPr="007651D2" w14:paraId="5B564BF6" w14:textId="77777777">
              <w:trPr>
                <w:trHeight w:val="340"/>
                <w:jc w:val="center"/>
              </w:trPr>
              <w:tc>
                <w:tcPr>
                  <w:tcW w:w="567" w:type="pct"/>
                  <w:vAlign w:val="center"/>
                </w:tcPr>
                <w:p w14:paraId="45640E61" w14:textId="77777777" w:rsidR="00087B53" w:rsidRPr="007651D2" w:rsidRDefault="006D4651">
                  <w:pPr>
                    <w:adjustRightInd w:val="0"/>
                    <w:snapToGrid w:val="0"/>
                    <w:jc w:val="center"/>
                    <w:rPr>
                      <w:color w:val="000000" w:themeColor="text1"/>
                      <w:szCs w:val="21"/>
                    </w:rPr>
                  </w:pPr>
                  <w:r w:rsidRPr="007651D2">
                    <w:rPr>
                      <w:color w:val="000000" w:themeColor="text1"/>
                      <w:szCs w:val="21"/>
                    </w:rPr>
                    <w:t>NO</w:t>
                  </w:r>
                  <w:r w:rsidRPr="007651D2">
                    <w:rPr>
                      <w:color w:val="000000" w:themeColor="text1"/>
                      <w:szCs w:val="21"/>
                      <w:vertAlign w:val="subscript"/>
                    </w:rPr>
                    <w:t>2</w:t>
                  </w:r>
                </w:p>
              </w:tc>
              <w:tc>
                <w:tcPr>
                  <w:tcW w:w="1609" w:type="pct"/>
                  <w:vMerge/>
                  <w:vAlign w:val="center"/>
                </w:tcPr>
                <w:p w14:paraId="2A88708A" w14:textId="77777777" w:rsidR="00087B53" w:rsidRPr="007651D2" w:rsidRDefault="00087B53">
                  <w:pPr>
                    <w:widowControl/>
                    <w:adjustRightInd w:val="0"/>
                    <w:snapToGrid w:val="0"/>
                    <w:jc w:val="center"/>
                    <w:rPr>
                      <w:color w:val="000000" w:themeColor="text1"/>
                      <w:szCs w:val="21"/>
                    </w:rPr>
                  </w:pPr>
                </w:p>
              </w:tc>
              <w:tc>
                <w:tcPr>
                  <w:tcW w:w="974" w:type="pct"/>
                  <w:vAlign w:val="center"/>
                </w:tcPr>
                <w:p w14:paraId="4F5214AE" w14:textId="77777777" w:rsidR="00087B53" w:rsidRPr="007651D2" w:rsidRDefault="006D4651">
                  <w:pPr>
                    <w:adjustRightInd w:val="0"/>
                    <w:snapToGrid w:val="0"/>
                    <w:jc w:val="center"/>
                    <w:rPr>
                      <w:color w:val="000000" w:themeColor="text1"/>
                      <w:szCs w:val="21"/>
                    </w:rPr>
                  </w:pPr>
                  <w:r w:rsidRPr="007651D2">
                    <w:rPr>
                      <w:color w:val="000000" w:themeColor="text1"/>
                      <w:szCs w:val="21"/>
                    </w:rPr>
                    <w:t>13</w:t>
                  </w:r>
                </w:p>
              </w:tc>
              <w:tc>
                <w:tcPr>
                  <w:tcW w:w="1165" w:type="pct"/>
                  <w:vAlign w:val="center"/>
                </w:tcPr>
                <w:p w14:paraId="1AF03A0B" w14:textId="77777777" w:rsidR="00087B53" w:rsidRPr="007651D2" w:rsidRDefault="006D4651">
                  <w:pPr>
                    <w:adjustRightInd w:val="0"/>
                    <w:snapToGrid w:val="0"/>
                    <w:jc w:val="center"/>
                    <w:rPr>
                      <w:color w:val="000000" w:themeColor="text1"/>
                      <w:szCs w:val="21"/>
                    </w:rPr>
                  </w:pPr>
                  <w:r w:rsidRPr="007651D2">
                    <w:rPr>
                      <w:color w:val="000000" w:themeColor="text1"/>
                      <w:szCs w:val="21"/>
                    </w:rPr>
                    <w:t>40</w:t>
                  </w:r>
                </w:p>
              </w:tc>
              <w:tc>
                <w:tcPr>
                  <w:tcW w:w="685" w:type="pct"/>
                  <w:vAlign w:val="center"/>
                </w:tcPr>
                <w:p w14:paraId="0CEF81E1" w14:textId="77777777" w:rsidR="00087B53" w:rsidRPr="007651D2" w:rsidRDefault="006D4651">
                  <w:pPr>
                    <w:adjustRightInd w:val="0"/>
                    <w:snapToGrid w:val="0"/>
                    <w:jc w:val="center"/>
                    <w:rPr>
                      <w:color w:val="000000" w:themeColor="text1"/>
                      <w:szCs w:val="21"/>
                    </w:rPr>
                  </w:pPr>
                  <w:r w:rsidRPr="007651D2">
                    <w:rPr>
                      <w:color w:val="000000" w:themeColor="text1"/>
                      <w:szCs w:val="21"/>
                    </w:rPr>
                    <w:t>达标</w:t>
                  </w:r>
                </w:p>
              </w:tc>
            </w:tr>
            <w:tr w:rsidR="007651D2" w:rsidRPr="007651D2" w14:paraId="148D4D58" w14:textId="77777777">
              <w:trPr>
                <w:trHeight w:val="340"/>
                <w:jc w:val="center"/>
              </w:trPr>
              <w:tc>
                <w:tcPr>
                  <w:tcW w:w="567" w:type="pct"/>
                  <w:vAlign w:val="center"/>
                </w:tcPr>
                <w:p w14:paraId="18ACF130" w14:textId="77777777" w:rsidR="00087B53" w:rsidRPr="007651D2" w:rsidRDefault="006D4651">
                  <w:pPr>
                    <w:adjustRightInd w:val="0"/>
                    <w:snapToGrid w:val="0"/>
                    <w:jc w:val="center"/>
                    <w:rPr>
                      <w:color w:val="000000" w:themeColor="text1"/>
                      <w:szCs w:val="21"/>
                    </w:rPr>
                  </w:pPr>
                  <w:r w:rsidRPr="007651D2">
                    <w:rPr>
                      <w:color w:val="000000" w:themeColor="text1"/>
                      <w:szCs w:val="21"/>
                    </w:rPr>
                    <w:t>CO</w:t>
                  </w:r>
                </w:p>
              </w:tc>
              <w:tc>
                <w:tcPr>
                  <w:tcW w:w="1609" w:type="pct"/>
                  <w:vAlign w:val="center"/>
                </w:tcPr>
                <w:p w14:paraId="3DAD8997" w14:textId="77777777" w:rsidR="00087B53" w:rsidRPr="007651D2" w:rsidRDefault="006D4651">
                  <w:pPr>
                    <w:adjustRightInd w:val="0"/>
                    <w:snapToGrid w:val="0"/>
                    <w:jc w:val="center"/>
                    <w:rPr>
                      <w:color w:val="000000" w:themeColor="text1"/>
                      <w:szCs w:val="21"/>
                    </w:rPr>
                  </w:pPr>
                  <w:r w:rsidRPr="007651D2">
                    <w:rPr>
                      <w:color w:val="000000" w:themeColor="text1"/>
                      <w:szCs w:val="21"/>
                    </w:rPr>
                    <w:t>24</w:t>
                  </w:r>
                  <w:r w:rsidRPr="007651D2">
                    <w:rPr>
                      <w:color w:val="000000" w:themeColor="text1"/>
                      <w:szCs w:val="21"/>
                    </w:rPr>
                    <w:t>小时平均第</w:t>
                  </w:r>
                  <w:r w:rsidRPr="007651D2">
                    <w:rPr>
                      <w:color w:val="000000" w:themeColor="text1"/>
                      <w:szCs w:val="21"/>
                    </w:rPr>
                    <w:t>95</w:t>
                  </w:r>
                  <w:r w:rsidRPr="007651D2">
                    <w:rPr>
                      <w:color w:val="000000" w:themeColor="text1"/>
                      <w:szCs w:val="21"/>
                    </w:rPr>
                    <w:t>百分数浓度（</w:t>
                  </w:r>
                  <w:r w:rsidRPr="007651D2">
                    <w:rPr>
                      <w:color w:val="000000" w:themeColor="text1"/>
                      <w:szCs w:val="21"/>
                    </w:rPr>
                    <w:t>mg/m</w:t>
                  </w:r>
                  <w:r w:rsidRPr="007651D2">
                    <w:rPr>
                      <w:color w:val="000000" w:themeColor="text1"/>
                      <w:szCs w:val="21"/>
                      <w:vertAlign w:val="superscript"/>
                    </w:rPr>
                    <w:t>3</w:t>
                  </w:r>
                  <w:r w:rsidRPr="007651D2">
                    <w:rPr>
                      <w:color w:val="000000" w:themeColor="text1"/>
                      <w:szCs w:val="21"/>
                    </w:rPr>
                    <w:t>）</w:t>
                  </w:r>
                </w:p>
              </w:tc>
              <w:tc>
                <w:tcPr>
                  <w:tcW w:w="974" w:type="pct"/>
                  <w:vAlign w:val="center"/>
                </w:tcPr>
                <w:p w14:paraId="458446D0" w14:textId="77777777" w:rsidR="00087B53" w:rsidRPr="007651D2" w:rsidRDefault="006D4651">
                  <w:pPr>
                    <w:adjustRightInd w:val="0"/>
                    <w:snapToGrid w:val="0"/>
                    <w:jc w:val="center"/>
                    <w:rPr>
                      <w:color w:val="000000" w:themeColor="text1"/>
                      <w:szCs w:val="21"/>
                    </w:rPr>
                  </w:pPr>
                  <w:r w:rsidRPr="007651D2">
                    <w:rPr>
                      <w:color w:val="000000" w:themeColor="text1"/>
                      <w:szCs w:val="21"/>
                    </w:rPr>
                    <w:t>0.7</w:t>
                  </w:r>
                </w:p>
              </w:tc>
              <w:tc>
                <w:tcPr>
                  <w:tcW w:w="1165" w:type="pct"/>
                  <w:vAlign w:val="center"/>
                </w:tcPr>
                <w:p w14:paraId="7E9D750C" w14:textId="77777777" w:rsidR="00087B53" w:rsidRPr="007651D2" w:rsidRDefault="006D4651">
                  <w:pPr>
                    <w:adjustRightInd w:val="0"/>
                    <w:snapToGrid w:val="0"/>
                    <w:jc w:val="center"/>
                    <w:rPr>
                      <w:color w:val="000000" w:themeColor="text1"/>
                      <w:szCs w:val="21"/>
                    </w:rPr>
                  </w:pPr>
                  <w:r w:rsidRPr="007651D2">
                    <w:rPr>
                      <w:color w:val="000000" w:themeColor="text1"/>
                      <w:szCs w:val="21"/>
                    </w:rPr>
                    <w:t>4</w:t>
                  </w:r>
                </w:p>
              </w:tc>
              <w:tc>
                <w:tcPr>
                  <w:tcW w:w="685" w:type="pct"/>
                  <w:vAlign w:val="center"/>
                </w:tcPr>
                <w:p w14:paraId="79A0453E" w14:textId="77777777" w:rsidR="00087B53" w:rsidRPr="007651D2" w:rsidRDefault="006D4651">
                  <w:pPr>
                    <w:adjustRightInd w:val="0"/>
                    <w:snapToGrid w:val="0"/>
                    <w:jc w:val="center"/>
                    <w:rPr>
                      <w:color w:val="000000" w:themeColor="text1"/>
                      <w:szCs w:val="21"/>
                    </w:rPr>
                  </w:pPr>
                  <w:r w:rsidRPr="007651D2">
                    <w:rPr>
                      <w:color w:val="000000" w:themeColor="text1"/>
                      <w:szCs w:val="21"/>
                    </w:rPr>
                    <w:t>达标</w:t>
                  </w:r>
                </w:p>
              </w:tc>
            </w:tr>
            <w:tr w:rsidR="007651D2" w:rsidRPr="007651D2" w14:paraId="60A042A9" w14:textId="77777777">
              <w:trPr>
                <w:trHeight w:val="692"/>
                <w:jc w:val="center"/>
              </w:trPr>
              <w:tc>
                <w:tcPr>
                  <w:tcW w:w="567" w:type="pct"/>
                  <w:vAlign w:val="center"/>
                </w:tcPr>
                <w:p w14:paraId="0BDCD927" w14:textId="77777777" w:rsidR="00087B53" w:rsidRPr="007651D2" w:rsidRDefault="006D4651">
                  <w:pPr>
                    <w:adjustRightInd w:val="0"/>
                    <w:snapToGrid w:val="0"/>
                    <w:jc w:val="center"/>
                    <w:rPr>
                      <w:color w:val="000000" w:themeColor="text1"/>
                      <w:szCs w:val="21"/>
                    </w:rPr>
                  </w:pPr>
                  <w:r w:rsidRPr="007651D2">
                    <w:rPr>
                      <w:color w:val="000000" w:themeColor="text1"/>
                      <w:szCs w:val="21"/>
                    </w:rPr>
                    <w:t>O</w:t>
                  </w:r>
                  <w:r w:rsidRPr="007651D2">
                    <w:rPr>
                      <w:color w:val="000000" w:themeColor="text1"/>
                      <w:szCs w:val="21"/>
                      <w:vertAlign w:val="subscript"/>
                    </w:rPr>
                    <w:t>3</w:t>
                  </w:r>
                </w:p>
              </w:tc>
              <w:tc>
                <w:tcPr>
                  <w:tcW w:w="1609" w:type="pct"/>
                  <w:vAlign w:val="center"/>
                </w:tcPr>
                <w:p w14:paraId="328358C7" w14:textId="77777777" w:rsidR="00087B53" w:rsidRPr="007651D2" w:rsidRDefault="006D4651">
                  <w:pPr>
                    <w:adjustRightInd w:val="0"/>
                    <w:snapToGrid w:val="0"/>
                    <w:jc w:val="center"/>
                    <w:rPr>
                      <w:color w:val="000000" w:themeColor="text1"/>
                      <w:szCs w:val="21"/>
                    </w:rPr>
                  </w:pPr>
                  <w:r w:rsidRPr="007651D2">
                    <w:rPr>
                      <w:color w:val="000000" w:themeColor="text1"/>
                      <w:szCs w:val="21"/>
                    </w:rPr>
                    <w:t>日最大</w:t>
                  </w:r>
                  <w:r w:rsidRPr="007651D2">
                    <w:rPr>
                      <w:color w:val="000000" w:themeColor="text1"/>
                      <w:szCs w:val="21"/>
                    </w:rPr>
                    <w:t>8</w:t>
                  </w:r>
                  <w:r w:rsidRPr="007651D2">
                    <w:rPr>
                      <w:color w:val="000000" w:themeColor="text1"/>
                      <w:szCs w:val="21"/>
                    </w:rPr>
                    <w:t>小时滑动平均值的第</w:t>
                  </w:r>
                  <w:r w:rsidRPr="007651D2">
                    <w:rPr>
                      <w:color w:val="000000" w:themeColor="text1"/>
                      <w:szCs w:val="21"/>
                    </w:rPr>
                    <w:t>90</w:t>
                  </w:r>
                  <w:r w:rsidRPr="007651D2">
                    <w:rPr>
                      <w:color w:val="000000" w:themeColor="text1"/>
                      <w:szCs w:val="21"/>
                    </w:rPr>
                    <w:t>百分数浓度</w:t>
                  </w:r>
                </w:p>
              </w:tc>
              <w:tc>
                <w:tcPr>
                  <w:tcW w:w="974" w:type="pct"/>
                  <w:vAlign w:val="center"/>
                </w:tcPr>
                <w:p w14:paraId="73F19931" w14:textId="77777777" w:rsidR="00087B53" w:rsidRPr="007651D2" w:rsidRDefault="006D4651">
                  <w:pPr>
                    <w:adjustRightInd w:val="0"/>
                    <w:snapToGrid w:val="0"/>
                    <w:jc w:val="center"/>
                    <w:rPr>
                      <w:color w:val="000000" w:themeColor="text1"/>
                      <w:szCs w:val="21"/>
                    </w:rPr>
                  </w:pPr>
                  <w:r w:rsidRPr="007651D2">
                    <w:rPr>
                      <w:color w:val="000000" w:themeColor="text1"/>
                      <w:szCs w:val="21"/>
                    </w:rPr>
                    <w:t>125</w:t>
                  </w:r>
                </w:p>
              </w:tc>
              <w:tc>
                <w:tcPr>
                  <w:tcW w:w="1165" w:type="pct"/>
                  <w:vAlign w:val="center"/>
                </w:tcPr>
                <w:p w14:paraId="168ED0E8" w14:textId="77777777" w:rsidR="00087B53" w:rsidRPr="007651D2" w:rsidRDefault="006D4651">
                  <w:pPr>
                    <w:adjustRightInd w:val="0"/>
                    <w:snapToGrid w:val="0"/>
                    <w:jc w:val="center"/>
                    <w:rPr>
                      <w:color w:val="000000" w:themeColor="text1"/>
                      <w:szCs w:val="21"/>
                    </w:rPr>
                  </w:pPr>
                  <w:r w:rsidRPr="007651D2">
                    <w:rPr>
                      <w:color w:val="000000" w:themeColor="text1"/>
                      <w:szCs w:val="21"/>
                    </w:rPr>
                    <w:t>160</w:t>
                  </w:r>
                </w:p>
              </w:tc>
              <w:tc>
                <w:tcPr>
                  <w:tcW w:w="685" w:type="pct"/>
                  <w:vAlign w:val="center"/>
                </w:tcPr>
                <w:p w14:paraId="7FF12187" w14:textId="77777777" w:rsidR="00087B53" w:rsidRPr="007651D2" w:rsidRDefault="006D4651">
                  <w:pPr>
                    <w:adjustRightInd w:val="0"/>
                    <w:snapToGrid w:val="0"/>
                    <w:jc w:val="center"/>
                    <w:rPr>
                      <w:color w:val="000000" w:themeColor="text1"/>
                      <w:szCs w:val="21"/>
                    </w:rPr>
                  </w:pPr>
                  <w:r w:rsidRPr="007651D2">
                    <w:rPr>
                      <w:color w:val="000000" w:themeColor="text1"/>
                      <w:szCs w:val="21"/>
                    </w:rPr>
                    <w:t>达标</w:t>
                  </w:r>
                </w:p>
              </w:tc>
            </w:tr>
          </w:tbl>
          <w:p w14:paraId="7F2A28BB" w14:textId="77777777" w:rsidR="00087B53" w:rsidRPr="007651D2" w:rsidRDefault="006D4651">
            <w:pPr>
              <w:adjustRightInd w:val="0"/>
              <w:snapToGrid w:val="0"/>
              <w:spacing w:line="360" w:lineRule="auto"/>
              <w:ind w:firstLineChars="200" w:firstLine="480"/>
              <w:rPr>
                <w:b/>
                <w:bCs/>
                <w:snapToGrid w:val="0"/>
                <w:color w:val="000000" w:themeColor="text1"/>
                <w:kern w:val="0"/>
                <w:sz w:val="24"/>
                <w:lang w:val="zh-CN"/>
              </w:rPr>
            </w:pPr>
            <w:r w:rsidRPr="007651D2">
              <w:rPr>
                <w:bCs/>
                <w:color w:val="000000" w:themeColor="text1"/>
                <w:sz w:val="24"/>
              </w:rPr>
              <w:t>根据上表可知隆德县环境空气满足《环境空气质量标准》（</w:t>
            </w:r>
            <w:r w:rsidRPr="007651D2">
              <w:rPr>
                <w:bCs/>
                <w:color w:val="000000" w:themeColor="text1"/>
                <w:sz w:val="24"/>
              </w:rPr>
              <w:t>GB3095-2012</w:t>
            </w:r>
            <w:r w:rsidRPr="007651D2">
              <w:rPr>
                <w:bCs/>
                <w:color w:val="000000" w:themeColor="text1"/>
                <w:sz w:val="24"/>
              </w:rPr>
              <w:t>）中二级标准限值，属于达标区。</w:t>
            </w:r>
          </w:p>
          <w:p w14:paraId="0F6977E3"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t>3</w:t>
            </w:r>
            <w:r w:rsidRPr="007651D2">
              <w:rPr>
                <w:b/>
                <w:bCs/>
                <w:color w:val="000000" w:themeColor="text1"/>
                <w:sz w:val="24"/>
              </w:rPr>
              <w:t>、地表水环境质量现状</w:t>
            </w:r>
          </w:p>
          <w:p w14:paraId="5FD9857F" w14:textId="77777777" w:rsidR="00603DBA" w:rsidRPr="007651D2" w:rsidRDefault="00603DBA" w:rsidP="00603DBA">
            <w:pPr>
              <w:spacing w:line="360" w:lineRule="auto"/>
              <w:ind w:firstLineChars="200" w:firstLine="480"/>
              <w:rPr>
                <w:color w:val="000000" w:themeColor="text1"/>
                <w:sz w:val="24"/>
              </w:rPr>
            </w:pPr>
            <w:r w:rsidRPr="007651D2">
              <w:rPr>
                <w:color w:val="000000" w:themeColor="text1"/>
                <w:sz w:val="24"/>
              </w:rPr>
              <w:t>本项目所在地最近的地表水体为</w:t>
            </w:r>
            <w:r w:rsidRPr="007651D2">
              <w:rPr>
                <w:color w:val="000000" w:themeColor="text1"/>
                <w:kern w:val="0"/>
                <w:sz w:val="24"/>
                <w:lang w:bidi="ar"/>
              </w:rPr>
              <w:t>渝河</w:t>
            </w:r>
            <w:r w:rsidRPr="007651D2">
              <w:rPr>
                <w:color w:val="000000" w:themeColor="text1"/>
                <w:sz w:val="24"/>
              </w:rPr>
              <w:t>，根据《</w:t>
            </w:r>
            <w:r w:rsidRPr="007651D2">
              <w:rPr>
                <w:color w:val="000000" w:themeColor="text1"/>
                <w:sz w:val="24"/>
              </w:rPr>
              <w:t>2021</w:t>
            </w:r>
            <w:r w:rsidRPr="007651D2">
              <w:rPr>
                <w:color w:val="000000" w:themeColor="text1"/>
                <w:sz w:val="24"/>
              </w:rPr>
              <w:t>年宁夏生态环境质量报告》</w:t>
            </w:r>
            <w:r w:rsidRPr="007651D2">
              <w:rPr>
                <w:color w:val="000000" w:themeColor="text1"/>
                <w:kern w:val="0"/>
                <w:sz w:val="24"/>
                <w:lang w:bidi="ar"/>
              </w:rPr>
              <w:t>渝河联财断面（宁夏</w:t>
            </w:r>
            <w:r w:rsidRPr="007651D2">
              <w:rPr>
                <w:color w:val="000000" w:themeColor="text1"/>
                <w:kern w:val="0"/>
                <w:sz w:val="24"/>
                <w:lang w:bidi="ar"/>
              </w:rPr>
              <w:t>-</w:t>
            </w:r>
            <w:r w:rsidRPr="007651D2">
              <w:rPr>
                <w:color w:val="000000" w:themeColor="text1"/>
                <w:kern w:val="0"/>
                <w:sz w:val="24"/>
                <w:lang w:bidi="ar"/>
              </w:rPr>
              <w:t>甘肃省界）的监测数据评价本项目所在区域的地表水环境质量</w:t>
            </w:r>
            <w:r w:rsidRPr="007651D2">
              <w:rPr>
                <w:color w:val="000000" w:themeColor="text1"/>
                <w:sz w:val="24"/>
              </w:rPr>
              <w:t>，</w:t>
            </w:r>
            <w:r w:rsidRPr="007651D2">
              <w:rPr>
                <w:color w:val="000000" w:themeColor="text1"/>
                <w:kern w:val="0"/>
                <w:sz w:val="24"/>
                <w:lang w:bidi="ar"/>
              </w:rPr>
              <w:t>渝河</w:t>
            </w:r>
            <w:r w:rsidRPr="007651D2">
              <w:rPr>
                <w:color w:val="000000" w:themeColor="text1"/>
                <w:sz w:val="24"/>
              </w:rPr>
              <w:t>位于本项目西北侧</w:t>
            </w:r>
            <w:r w:rsidRPr="007651D2">
              <w:rPr>
                <w:color w:val="000000" w:themeColor="text1"/>
                <w:sz w:val="24"/>
              </w:rPr>
              <w:t>520m</w:t>
            </w:r>
            <w:r w:rsidRPr="007651D2">
              <w:rPr>
                <w:color w:val="000000" w:themeColor="text1"/>
                <w:sz w:val="24"/>
              </w:rPr>
              <w:t>处，渝河环境质量情况见下表。</w:t>
            </w:r>
          </w:p>
          <w:p w14:paraId="36E33BAB" w14:textId="77777777" w:rsidR="00603DBA" w:rsidRPr="007651D2" w:rsidRDefault="00603DBA" w:rsidP="00603DBA">
            <w:pPr>
              <w:ind w:firstLineChars="500" w:firstLine="1205"/>
              <w:rPr>
                <w:b/>
                <w:color w:val="000000" w:themeColor="text1"/>
                <w:sz w:val="24"/>
              </w:rPr>
            </w:pPr>
            <w:r w:rsidRPr="007651D2">
              <w:rPr>
                <w:b/>
                <w:color w:val="000000" w:themeColor="text1"/>
                <w:sz w:val="24"/>
              </w:rPr>
              <w:t>表</w:t>
            </w:r>
            <w:r w:rsidRPr="007651D2">
              <w:rPr>
                <w:b/>
                <w:color w:val="000000" w:themeColor="text1"/>
                <w:sz w:val="24"/>
              </w:rPr>
              <w:t>3-2  2021</w:t>
            </w:r>
            <w:r w:rsidRPr="007651D2">
              <w:rPr>
                <w:b/>
                <w:color w:val="000000" w:themeColor="text1"/>
                <w:sz w:val="24"/>
              </w:rPr>
              <w:t>年渝河联财断面（宁夏</w:t>
            </w:r>
            <w:r w:rsidRPr="007651D2">
              <w:rPr>
                <w:b/>
                <w:color w:val="000000" w:themeColor="text1"/>
                <w:sz w:val="24"/>
              </w:rPr>
              <w:t>-</w:t>
            </w:r>
            <w:r w:rsidRPr="007651D2">
              <w:rPr>
                <w:b/>
                <w:color w:val="000000" w:themeColor="text1"/>
                <w:sz w:val="24"/>
              </w:rPr>
              <w:t>甘肃省界）水质状况</w:t>
            </w:r>
            <w:r w:rsidRPr="007651D2">
              <w:rPr>
                <w:b/>
                <w:color w:val="000000" w:themeColor="text1"/>
                <w:sz w:val="24"/>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1895"/>
              <w:gridCol w:w="717"/>
              <w:gridCol w:w="863"/>
              <w:gridCol w:w="856"/>
              <w:gridCol w:w="1424"/>
              <w:gridCol w:w="1167"/>
              <w:gridCol w:w="1079"/>
            </w:tblGrid>
            <w:tr w:rsidR="007651D2" w:rsidRPr="007651D2" w14:paraId="0168DD13" w14:textId="77777777" w:rsidTr="003C4C80">
              <w:trPr>
                <w:trHeight w:val="340"/>
                <w:jc w:val="center"/>
              </w:trPr>
              <w:tc>
                <w:tcPr>
                  <w:tcW w:w="1185" w:type="pct"/>
                  <w:vMerge w:val="restart"/>
                  <w:vAlign w:val="center"/>
                </w:tcPr>
                <w:p w14:paraId="4674E37E"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断面名称</w:t>
                  </w:r>
                </w:p>
              </w:tc>
              <w:tc>
                <w:tcPr>
                  <w:tcW w:w="448" w:type="pct"/>
                  <w:vMerge w:val="restart"/>
                  <w:vAlign w:val="center"/>
                </w:tcPr>
                <w:p w14:paraId="0D48207C"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考核</w:t>
                  </w:r>
                </w:p>
                <w:p w14:paraId="2312E202"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目标</w:t>
                  </w:r>
                </w:p>
              </w:tc>
              <w:tc>
                <w:tcPr>
                  <w:tcW w:w="1074" w:type="pct"/>
                  <w:gridSpan w:val="2"/>
                  <w:vAlign w:val="center"/>
                </w:tcPr>
                <w:p w14:paraId="2675199B"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水质类别</w:t>
                  </w:r>
                </w:p>
              </w:tc>
              <w:tc>
                <w:tcPr>
                  <w:tcW w:w="890" w:type="pct"/>
                  <w:vMerge w:val="restart"/>
                  <w:vAlign w:val="center"/>
                </w:tcPr>
                <w:p w14:paraId="75640F98"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水质变化情况</w:t>
                  </w:r>
                </w:p>
              </w:tc>
              <w:tc>
                <w:tcPr>
                  <w:tcW w:w="1403" w:type="pct"/>
                  <w:gridSpan w:val="2"/>
                  <w:vAlign w:val="center"/>
                </w:tcPr>
                <w:p w14:paraId="1AB73494"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主要污染指标浓度（超过考核目标的倍数）</w:t>
                  </w:r>
                </w:p>
              </w:tc>
            </w:tr>
            <w:tr w:rsidR="007651D2" w:rsidRPr="007651D2" w14:paraId="3A48BA50" w14:textId="77777777" w:rsidTr="003C4C80">
              <w:trPr>
                <w:trHeight w:val="340"/>
                <w:jc w:val="center"/>
              </w:trPr>
              <w:tc>
                <w:tcPr>
                  <w:tcW w:w="1185" w:type="pct"/>
                  <w:vMerge/>
                  <w:vAlign w:val="center"/>
                </w:tcPr>
                <w:p w14:paraId="2EF5C412" w14:textId="77777777" w:rsidR="00603DBA" w:rsidRPr="007651D2" w:rsidRDefault="00603DBA" w:rsidP="00603DBA">
                  <w:pPr>
                    <w:adjustRightInd w:val="0"/>
                    <w:snapToGrid w:val="0"/>
                    <w:jc w:val="center"/>
                    <w:rPr>
                      <w:color w:val="000000" w:themeColor="text1"/>
                      <w:szCs w:val="21"/>
                    </w:rPr>
                  </w:pPr>
                </w:p>
              </w:tc>
              <w:tc>
                <w:tcPr>
                  <w:tcW w:w="448" w:type="pct"/>
                  <w:vMerge/>
                  <w:vAlign w:val="center"/>
                </w:tcPr>
                <w:p w14:paraId="256FB9CA" w14:textId="77777777" w:rsidR="00603DBA" w:rsidRPr="007651D2" w:rsidRDefault="00603DBA" w:rsidP="00603DBA">
                  <w:pPr>
                    <w:adjustRightInd w:val="0"/>
                    <w:snapToGrid w:val="0"/>
                    <w:jc w:val="center"/>
                    <w:rPr>
                      <w:color w:val="000000" w:themeColor="text1"/>
                      <w:szCs w:val="21"/>
                    </w:rPr>
                  </w:pPr>
                </w:p>
              </w:tc>
              <w:tc>
                <w:tcPr>
                  <w:tcW w:w="539" w:type="pct"/>
                  <w:vAlign w:val="center"/>
                </w:tcPr>
                <w:p w14:paraId="4A3731CB"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2021</w:t>
                  </w:r>
                  <w:r w:rsidRPr="007651D2">
                    <w:rPr>
                      <w:color w:val="000000" w:themeColor="text1"/>
                      <w:szCs w:val="21"/>
                    </w:rPr>
                    <w:t>年</w:t>
                  </w:r>
                </w:p>
              </w:tc>
              <w:tc>
                <w:tcPr>
                  <w:tcW w:w="535" w:type="pct"/>
                  <w:vAlign w:val="center"/>
                </w:tcPr>
                <w:p w14:paraId="427E0BCE"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2020</w:t>
                  </w:r>
                  <w:r w:rsidRPr="007651D2">
                    <w:rPr>
                      <w:color w:val="000000" w:themeColor="text1"/>
                      <w:szCs w:val="21"/>
                    </w:rPr>
                    <w:t>年</w:t>
                  </w:r>
                </w:p>
              </w:tc>
              <w:tc>
                <w:tcPr>
                  <w:tcW w:w="890" w:type="pct"/>
                  <w:vMerge/>
                  <w:vAlign w:val="center"/>
                </w:tcPr>
                <w:p w14:paraId="7897B1E7" w14:textId="77777777" w:rsidR="00603DBA" w:rsidRPr="007651D2" w:rsidRDefault="00603DBA" w:rsidP="00603DBA">
                  <w:pPr>
                    <w:adjustRightInd w:val="0"/>
                    <w:snapToGrid w:val="0"/>
                    <w:jc w:val="center"/>
                    <w:rPr>
                      <w:color w:val="000000" w:themeColor="text1"/>
                      <w:szCs w:val="21"/>
                    </w:rPr>
                  </w:pPr>
                </w:p>
              </w:tc>
              <w:tc>
                <w:tcPr>
                  <w:tcW w:w="729" w:type="pct"/>
                  <w:vAlign w:val="center"/>
                </w:tcPr>
                <w:p w14:paraId="6E90E37A"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2021</w:t>
                  </w:r>
                  <w:r w:rsidRPr="007651D2">
                    <w:rPr>
                      <w:color w:val="000000" w:themeColor="text1"/>
                      <w:szCs w:val="21"/>
                    </w:rPr>
                    <w:t>年</w:t>
                  </w:r>
                </w:p>
              </w:tc>
              <w:tc>
                <w:tcPr>
                  <w:tcW w:w="674" w:type="pct"/>
                  <w:vAlign w:val="center"/>
                </w:tcPr>
                <w:p w14:paraId="4773A333"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2020</w:t>
                  </w:r>
                  <w:r w:rsidRPr="007651D2">
                    <w:rPr>
                      <w:color w:val="000000" w:themeColor="text1"/>
                      <w:szCs w:val="21"/>
                    </w:rPr>
                    <w:t>年</w:t>
                  </w:r>
                </w:p>
              </w:tc>
            </w:tr>
            <w:tr w:rsidR="007651D2" w:rsidRPr="007651D2" w14:paraId="266D6333" w14:textId="77777777" w:rsidTr="003C4C80">
              <w:trPr>
                <w:trHeight w:val="340"/>
                <w:jc w:val="center"/>
              </w:trPr>
              <w:tc>
                <w:tcPr>
                  <w:tcW w:w="1185" w:type="pct"/>
                  <w:vAlign w:val="center"/>
                </w:tcPr>
                <w:p w14:paraId="1320604A"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渝河联财断面（宁夏</w:t>
                  </w:r>
                  <w:r w:rsidRPr="007651D2">
                    <w:rPr>
                      <w:color w:val="000000" w:themeColor="text1"/>
                      <w:szCs w:val="21"/>
                    </w:rPr>
                    <w:t>-</w:t>
                  </w:r>
                  <w:r w:rsidRPr="007651D2">
                    <w:rPr>
                      <w:color w:val="000000" w:themeColor="text1"/>
                      <w:szCs w:val="21"/>
                    </w:rPr>
                    <w:t>甘肃省界）</w:t>
                  </w:r>
                </w:p>
              </w:tc>
              <w:tc>
                <w:tcPr>
                  <w:tcW w:w="448" w:type="pct"/>
                  <w:vAlign w:val="center"/>
                </w:tcPr>
                <w:p w14:paraId="5C1AA676"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Ⅲ</w:t>
                  </w:r>
                  <w:r w:rsidRPr="007651D2">
                    <w:rPr>
                      <w:color w:val="000000" w:themeColor="text1"/>
                      <w:szCs w:val="21"/>
                    </w:rPr>
                    <w:t>类</w:t>
                  </w:r>
                </w:p>
              </w:tc>
              <w:tc>
                <w:tcPr>
                  <w:tcW w:w="539" w:type="pct"/>
                  <w:vAlign w:val="center"/>
                </w:tcPr>
                <w:p w14:paraId="0570E3D3"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Ⅱ</w:t>
                  </w:r>
                  <w:r w:rsidRPr="007651D2">
                    <w:rPr>
                      <w:color w:val="000000" w:themeColor="text1"/>
                      <w:szCs w:val="21"/>
                    </w:rPr>
                    <w:t>类</w:t>
                  </w:r>
                </w:p>
              </w:tc>
              <w:tc>
                <w:tcPr>
                  <w:tcW w:w="535" w:type="pct"/>
                  <w:vAlign w:val="center"/>
                </w:tcPr>
                <w:p w14:paraId="56E0B8CB"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Ⅱ</w:t>
                  </w:r>
                  <w:r w:rsidRPr="007651D2">
                    <w:rPr>
                      <w:color w:val="000000" w:themeColor="text1"/>
                      <w:szCs w:val="21"/>
                    </w:rPr>
                    <w:t>类</w:t>
                  </w:r>
                </w:p>
              </w:tc>
              <w:tc>
                <w:tcPr>
                  <w:tcW w:w="890" w:type="pct"/>
                  <w:vAlign w:val="center"/>
                </w:tcPr>
                <w:p w14:paraId="061E24DB"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无明显变化</w:t>
                  </w:r>
                </w:p>
              </w:tc>
              <w:tc>
                <w:tcPr>
                  <w:tcW w:w="729" w:type="pct"/>
                  <w:vAlign w:val="center"/>
                </w:tcPr>
                <w:p w14:paraId="4D78A89E"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w:t>
                  </w:r>
                </w:p>
              </w:tc>
              <w:tc>
                <w:tcPr>
                  <w:tcW w:w="674" w:type="pct"/>
                  <w:vAlign w:val="center"/>
                </w:tcPr>
                <w:p w14:paraId="28E9A50B" w14:textId="77777777" w:rsidR="00603DBA" w:rsidRPr="007651D2" w:rsidRDefault="00603DBA" w:rsidP="00603DBA">
                  <w:pPr>
                    <w:adjustRightInd w:val="0"/>
                    <w:snapToGrid w:val="0"/>
                    <w:jc w:val="center"/>
                    <w:rPr>
                      <w:color w:val="000000" w:themeColor="text1"/>
                      <w:szCs w:val="21"/>
                    </w:rPr>
                  </w:pPr>
                  <w:r w:rsidRPr="007651D2">
                    <w:rPr>
                      <w:color w:val="000000" w:themeColor="text1"/>
                      <w:szCs w:val="21"/>
                    </w:rPr>
                    <w:t>—</w:t>
                  </w:r>
                </w:p>
              </w:tc>
            </w:tr>
          </w:tbl>
          <w:p w14:paraId="4D836AF3" w14:textId="77777777" w:rsidR="00603DBA" w:rsidRPr="007651D2" w:rsidRDefault="00603DBA" w:rsidP="00603DBA">
            <w:pPr>
              <w:pStyle w:val="a9"/>
              <w:adjustRightInd w:val="0"/>
              <w:snapToGrid w:val="0"/>
              <w:spacing w:line="360" w:lineRule="auto"/>
              <w:ind w:firstLineChars="200" w:firstLine="480"/>
              <w:rPr>
                <w:rFonts w:ascii="Times New Roman" w:hAnsi="Times New Roman"/>
                <w:bCs/>
                <w:color w:val="000000" w:themeColor="text1"/>
                <w:sz w:val="24"/>
              </w:rPr>
            </w:pPr>
            <w:r w:rsidRPr="007651D2">
              <w:rPr>
                <w:rFonts w:ascii="Times New Roman" w:hAnsi="Times New Roman"/>
                <w:color w:val="000000" w:themeColor="text1"/>
                <w:sz w:val="24"/>
              </w:rPr>
              <w:t>由上表可知，</w:t>
            </w:r>
            <w:r w:rsidRPr="007651D2">
              <w:rPr>
                <w:rFonts w:ascii="Times New Roman" w:hAnsi="Times New Roman"/>
                <w:color w:val="000000" w:themeColor="text1"/>
                <w:sz w:val="24"/>
              </w:rPr>
              <w:t>2021</w:t>
            </w:r>
            <w:r w:rsidRPr="007651D2">
              <w:rPr>
                <w:rFonts w:ascii="Times New Roman" w:hAnsi="Times New Roman"/>
                <w:color w:val="000000" w:themeColor="text1"/>
                <w:sz w:val="24"/>
              </w:rPr>
              <w:t>年渝河联财断面（宁夏</w:t>
            </w:r>
            <w:r w:rsidRPr="007651D2">
              <w:rPr>
                <w:rFonts w:ascii="Times New Roman" w:hAnsi="Times New Roman"/>
                <w:color w:val="000000" w:themeColor="text1"/>
                <w:sz w:val="24"/>
              </w:rPr>
              <w:t>-</w:t>
            </w:r>
            <w:r w:rsidRPr="007651D2">
              <w:rPr>
                <w:rFonts w:ascii="Times New Roman" w:hAnsi="Times New Roman"/>
                <w:color w:val="000000" w:themeColor="text1"/>
                <w:sz w:val="24"/>
              </w:rPr>
              <w:t>甘肃省界）水质变好，满足</w:t>
            </w:r>
            <w:r w:rsidRPr="007651D2">
              <w:rPr>
                <w:rFonts w:ascii="Times New Roman" w:hAnsi="Times New Roman"/>
                <w:bCs/>
                <w:color w:val="000000" w:themeColor="text1"/>
                <w:sz w:val="24"/>
              </w:rPr>
              <w:t>《地表水环境质量标准》（</w:t>
            </w:r>
            <w:r w:rsidRPr="007651D2">
              <w:rPr>
                <w:rFonts w:ascii="Times New Roman" w:hAnsi="Times New Roman"/>
                <w:bCs/>
                <w:color w:val="000000" w:themeColor="text1"/>
                <w:sz w:val="24"/>
              </w:rPr>
              <w:t>GB 3838-2002</w:t>
            </w:r>
            <w:r w:rsidRPr="007651D2">
              <w:rPr>
                <w:rFonts w:ascii="Times New Roman" w:hAnsi="Times New Roman"/>
                <w:bCs/>
                <w:color w:val="000000" w:themeColor="text1"/>
                <w:sz w:val="24"/>
              </w:rPr>
              <w:t>）中</w:t>
            </w:r>
            <w:r w:rsidRPr="007651D2">
              <w:rPr>
                <w:rFonts w:ascii="Times New Roman" w:hAnsi="Times New Roman"/>
                <w:color w:val="000000" w:themeColor="text1"/>
                <w:sz w:val="24"/>
              </w:rPr>
              <w:t>Ⅲ</w:t>
            </w:r>
            <w:r w:rsidRPr="007651D2">
              <w:rPr>
                <w:rFonts w:ascii="Times New Roman" w:hAnsi="Times New Roman"/>
                <w:bCs/>
                <w:color w:val="000000" w:themeColor="text1"/>
                <w:sz w:val="24"/>
              </w:rPr>
              <w:t>类标准要求。</w:t>
            </w:r>
          </w:p>
          <w:p w14:paraId="3DB78FEA" w14:textId="77777777" w:rsidR="00087B53" w:rsidRPr="007651D2" w:rsidRDefault="006D4651">
            <w:pPr>
              <w:widowControl/>
              <w:adjustRightInd w:val="0"/>
              <w:snapToGrid w:val="0"/>
              <w:spacing w:line="360" w:lineRule="auto"/>
              <w:ind w:firstLineChars="200" w:firstLine="482"/>
              <w:jc w:val="left"/>
              <w:rPr>
                <w:b/>
                <w:color w:val="000000" w:themeColor="text1"/>
                <w:sz w:val="24"/>
              </w:rPr>
            </w:pPr>
            <w:r w:rsidRPr="007651D2">
              <w:rPr>
                <w:b/>
                <w:color w:val="000000" w:themeColor="text1"/>
                <w:sz w:val="24"/>
              </w:rPr>
              <w:t>4</w:t>
            </w:r>
            <w:r w:rsidRPr="007651D2">
              <w:rPr>
                <w:b/>
                <w:color w:val="000000" w:themeColor="text1"/>
                <w:sz w:val="24"/>
              </w:rPr>
              <w:t>、声环境质量现状</w:t>
            </w:r>
          </w:p>
          <w:p w14:paraId="4618DF0C" w14:textId="77777777" w:rsidR="00087B53" w:rsidRPr="007651D2" w:rsidRDefault="006D4651">
            <w:pPr>
              <w:widowControl/>
              <w:adjustRightInd w:val="0"/>
              <w:snapToGrid w:val="0"/>
              <w:spacing w:line="360" w:lineRule="auto"/>
              <w:ind w:firstLineChars="200" w:firstLine="480"/>
              <w:rPr>
                <w:color w:val="000000" w:themeColor="text1"/>
                <w:sz w:val="24"/>
              </w:rPr>
            </w:pPr>
            <w:r w:rsidRPr="007651D2">
              <w:rPr>
                <w:color w:val="000000" w:themeColor="text1"/>
                <w:sz w:val="24"/>
              </w:rPr>
              <w:t>根据《建设项目环境影响报告表编制技术指南》（生态影响类）（试行），本项目周边</w:t>
            </w:r>
            <w:r w:rsidRPr="007651D2">
              <w:rPr>
                <w:color w:val="000000" w:themeColor="text1"/>
                <w:sz w:val="24"/>
              </w:rPr>
              <w:t>50m</w:t>
            </w:r>
            <w:r w:rsidRPr="007651D2">
              <w:rPr>
                <w:color w:val="000000" w:themeColor="text1"/>
                <w:sz w:val="24"/>
              </w:rPr>
              <w:t>内没有声环境保护目标，因此不进行现状监测。</w:t>
            </w:r>
          </w:p>
          <w:p w14:paraId="43319D6F" w14:textId="77777777" w:rsidR="00087B53" w:rsidRPr="007651D2" w:rsidRDefault="006D4651">
            <w:pPr>
              <w:widowControl/>
              <w:adjustRightInd w:val="0"/>
              <w:snapToGrid w:val="0"/>
              <w:spacing w:line="360" w:lineRule="auto"/>
              <w:ind w:firstLineChars="200" w:firstLine="482"/>
              <w:jc w:val="left"/>
              <w:rPr>
                <w:b/>
                <w:color w:val="000000" w:themeColor="text1"/>
                <w:sz w:val="24"/>
              </w:rPr>
            </w:pPr>
            <w:r w:rsidRPr="007651D2">
              <w:rPr>
                <w:b/>
                <w:color w:val="000000" w:themeColor="text1"/>
                <w:sz w:val="24"/>
              </w:rPr>
              <w:t>5</w:t>
            </w:r>
            <w:r w:rsidRPr="007651D2">
              <w:rPr>
                <w:b/>
                <w:color w:val="000000" w:themeColor="text1"/>
                <w:sz w:val="24"/>
              </w:rPr>
              <w:t>、地下水、土壤环境质量现状</w:t>
            </w:r>
          </w:p>
          <w:p w14:paraId="61718F80" w14:textId="0E01DE63" w:rsidR="00087B53" w:rsidRPr="007651D2" w:rsidRDefault="006D4651">
            <w:pPr>
              <w:widowControl/>
              <w:adjustRightInd w:val="0"/>
              <w:snapToGrid w:val="0"/>
              <w:spacing w:line="360" w:lineRule="auto"/>
              <w:ind w:firstLineChars="200" w:firstLine="480"/>
              <w:rPr>
                <w:color w:val="000000" w:themeColor="text1"/>
                <w:sz w:val="24"/>
              </w:rPr>
            </w:pPr>
            <w:r w:rsidRPr="007651D2">
              <w:rPr>
                <w:color w:val="000000" w:themeColor="text1"/>
                <w:sz w:val="24"/>
              </w:rPr>
              <w:t>本项目主要对废弃矿山进行生态修复，建设内容主要包括石料渣清理、陡坎削坡、生态绿化等，</w:t>
            </w:r>
            <w:r w:rsidRPr="007651D2">
              <w:rPr>
                <w:color w:val="000000" w:themeColor="text1"/>
                <w:sz w:val="24"/>
                <w:lang w:val="zh-CN" w:bidi="zh-CN"/>
              </w:rPr>
              <w:t>施工期及运营期不存在土壤、地下水的污染途径，按照指南要求，</w:t>
            </w:r>
            <w:r w:rsidR="00603DBA" w:rsidRPr="007651D2">
              <w:rPr>
                <w:color w:val="000000" w:themeColor="text1"/>
                <w:sz w:val="24"/>
                <w:lang w:val="zh-CN" w:bidi="zh-CN"/>
              </w:rPr>
              <w:t>可</w:t>
            </w:r>
            <w:r w:rsidRPr="007651D2">
              <w:rPr>
                <w:color w:val="000000" w:themeColor="text1"/>
                <w:sz w:val="24"/>
                <w:lang w:val="zh-CN" w:bidi="zh-CN"/>
              </w:rPr>
              <w:t>不进行地下水和土壤的现状调查。</w:t>
            </w:r>
          </w:p>
        </w:tc>
      </w:tr>
      <w:tr w:rsidR="007651D2" w:rsidRPr="007651D2" w14:paraId="24EB260E" w14:textId="77777777">
        <w:trPr>
          <w:trHeight w:val="557"/>
          <w:jc w:val="center"/>
        </w:trPr>
        <w:tc>
          <w:tcPr>
            <w:tcW w:w="699" w:type="dxa"/>
            <w:vAlign w:val="center"/>
          </w:tcPr>
          <w:p w14:paraId="459131C3" w14:textId="77777777" w:rsidR="00087B53" w:rsidRPr="007651D2" w:rsidRDefault="006D4651">
            <w:pPr>
              <w:adjustRightInd w:val="0"/>
              <w:snapToGrid w:val="0"/>
              <w:jc w:val="center"/>
              <w:rPr>
                <w:color w:val="000000" w:themeColor="text1"/>
                <w:kern w:val="0"/>
                <w:sz w:val="24"/>
              </w:rPr>
            </w:pPr>
            <w:r w:rsidRPr="007651D2">
              <w:rPr>
                <w:bCs/>
                <w:color w:val="000000" w:themeColor="text1"/>
                <w:sz w:val="24"/>
              </w:rPr>
              <w:lastRenderedPageBreak/>
              <w:t>与项目有关的</w:t>
            </w:r>
            <w:r w:rsidRPr="007651D2">
              <w:rPr>
                <w:bCs/>
                <w:color w:val="000000" w:themeColor="text1"/>
                <w:sz w:val="24"/>
              </w:rPr>
              <w:lastRenderedPageBreak/>
              <w:t>原有环境污染和生态破坏问题</w:t>
            </w:r>
          </w:p>
        </w:tc>
        <w:tc>
          <w:tcPr>
            <w:tcW w:w="8125" w:type="dxa"/>
          </w:tcPr>
          <w:p w14:paraId="178A04E9" w14:textId="14E5434A" w:rsidR="00827318" w:rsidRPr="007651D2" w:rsidRDefault="006D4651" w:rsidP="00827318">
            <w:pPr>
              <w:adjustRightInd w:val="0"/>
              <w:snapToGrid w:val="0"/>
              <w:spacing w:line="360" w:lineRule="auto"/>
              <w:ind w:firstLineChars="200" w:firstLine="480"/>
              <w:rPr>
                <w:color w:val="000000" w:themeColor="text1"/>
                <w:sz w:val="24"/>
              </w:rPr>
            </w:pPr>
            <w:r w:rsidRPr="007651D2">
              <w:rPr>
                <w:color w:val="000000" w:themeColor="text1"/>
                <w:sz w:val="24"/>
              </w:rPr>
              <w:lastRenderedPageBreak/>
              <w:t>目前，虽然开采活动已经全部停止，但大量遗留采坑未及时回填治理、遗留废弃渣堆随意堆放，造成采砂坑地貌破碎，地表植被退化严重，土地利用价</w:t>
            </w:r>
            <w:r w:rsidRPr="007651D2">
              <w:rPr>
                <w:color w:val="000000" w:themeColor="text1"/>
                <w:sz w:val="24"/>
              </w:rPr>
              <w:lastRenderedPageBreak/>
              <w:t>值丧失，土地沙化、水土流失加剧，与周边环境极不协调，严重威胁着周边人民群众的生命财产安全、制约着周边经济高质量发展。</w:t>
            </w:r>
            <w:r w:rsidR="00827318" w:rsidRPr="007651D2">
              <w:rPr>
                <w:color w:val="000000" w:themeColor="text1"/>
                <w:sz w:val="24"/>
              </w:rPr>
              <w:t>本项目通过对废弃矿山石料渣清理、陡坎削坡、生态绿化等措施，从而恢复植被和破坏的地形地貌，防止水土流失，减轻地质灾害，消除生态环境问题及隐患。</w:t>
            </w:r>
          </w:p>
        </w:tc>
      </w:tr>
      <w:tr w:rsidR="007651D2" w:rsidRPr="007651D2" w14:paraId="091F399B" w14:textId="77777777">
        <w:trPr>
          <w:trHeight w:val="2435"/>
          <w:jc w:val="center"/>
        </w:trPr>
        <w:tc>
          <w:tcPr>
            <w:tcW w:w="699" w:type="dxa"/>
            <w:vAlign w:val="center"/>
          </w:tcPr>
          <w:p w14:paraId="6C1F9E88"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lastRenderedPageBreak/>
              <w:t>生态环境保护目标</w:t>
            </w:r>
          </w:p>
        </w:tc>
        <w:tc>
          <w:tcPr>
            <w:tcW w:w="8125" w:type="dxa"/>
            <w:vAlign w:val="center"/>
          </w:tcPr>
          <w:p w14:paraId="1411B122"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根据《建设项目环境影响评价分类管理名录》中关于环境敏感因素的界定原则，本项目评价区域内无国家及自治区级人民政府划定的自然保护区、风景旅游区、文化遗产保护区、水源地等，环境保护目标及敏感点见表</w:t>
            </w:r>
            <w:r w:rsidRPr="007651D2">
              <w:rPr>
                <w:color w:val="000000" w:themeColor="text1"/>
                <w:sz w:val="24"/>
              </w:rPr>
              <w:t>3-4</w:t>
            </w:r>
            <w:r w:rsidRPr="007651D2">
              <w:rPr>
                <w:color w:val="000000" w:themeColor="text1"/>
                <w:sz w:val="24"/>
              </w:rPr>
              <w:t>。</w:t>
            </w:r>
          </w:p>
          <w:p w14:paraId="05C52438" w14:textId="77777777" w:rsidR="00087B53" w:rsidRPr="007651D2" w:rsidRDefault="006D4651">
            <w:pPr>
              <w:adjustRightInd w:val="0"/>
              <w:snapToGrid w:val="0"/>
              <w:ind w:firstLineChars="200" w:firstLine="482"/>
              <w:jc w:val="center"/>
              <w:rPr>
                <w:b/>
                <w:bCs/>
                <w:color w:val="000000" w:themeColor="text1"/>
                <w:kern w:val="0"/>
                <w:sz w:val="24"/>
              </w:rPr>
            </w:pPr>
            <w:r w:rsidRPr="007651D2">
              <w:rPr>
                <w:b/>
                <w:bCs/>
                <w:color w:val="000000" w:themeColor="text1"/>
                <w:kern w:val="0"/>
                <w:sz w:val="24"/>
              </w:rPr>
              <w:t>表</w:t>
            </w:r>
            <w:r w:rsidRPr="007651D2">
              <w:rPr>
                <w:b/>
                <w:bCs/>
                <w:color w:val="000000" w:themeColor="text1"/>
                <w:kern w:val="0"/>
                <w:sz w:val="24"/>
              </w:rPr>
              <w:t xml:space="preserve">3-4     </w:t>
            </w:r>
            <w:r w:rsidRPr="007651D2">
              <w:rPr>
                <w:b/>
                <w:bCs/>
                <w:color w:val="000000" w:themeColor="text1"/>
                <w:kern w:val="0"/>
                <w:sz w:val="24"/>
              </w:rPr>
              <w:t>环境保护目标一览表</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552"/>
              <w:gridCol w:w="1554"/>
              <w:gridCol w:w="971"/>
              <w:gridCol w:w="828"/>
              <w:gridCol w:w="1842"/>
              <w:gridCol w:w="1276"/>
              <w:gridCol w:w="972"/>
            </w:tblGrid>
            <w:tr w:rsidR="007651D2" w:rsidRPr="007651D2" w14:paraId="3317CCD0" w14:textId="77777777">
              <w:trPr>
                <w:trHeight w:val="340"/>
                <w:jc w:val="center"/>
              </w:trPr>
              <w:tc>
                <w:tcPr>
                  <w:tcW w:w="345" w:type="pct"/>
                  <w:vAlign w:val="center"/>
                </w:tcPr>
                <w:p w14:paraId="770B3B07" w14:textId="77777777" w:rsidR="00087B53" w:rsidRPr="007651D2" w:rsidRDefault="006D4651">
                  <w:pPr>
                    <w:jc w:val="center"/>
                    <w:rPr>
                      <w:b/>
                      <w:color w:val="000000" w:themeColor="text1"/>
                    </w:rPr>
                  </w:pPr>
                  <w:r w:rsidRPr="007651D2">
                    <w:rPr>
                      <w:b/>
                      <w:color w:val="000000" w:themeColor="text1"/>
                    </w:rPr>
                    <w:t>名称</w:t>
                  </w:r>
                </w:p>
              </w:tc>
              <w:tc>
                <w:tcPr>
                  <w:tcW w:w="972" w:type="pct"/>
                  <w:vAlign w:val="center"/>
                </w:tcPr>
                <w:p w14:paraId="04E46EB6" w14:textId="77777777" w:rsidR="00087B53" w:rsidRPr="007651D2" w:rsidRDefault="006D4651">
                  <w:pPr>
                    <w:jc w:val="center"/>
                    <w:rPr>
                      <w:b/>
                      <w:color w:val="000000" w:themeColor="text1"/>
                    </w:rPr>
                  </w:pPr>
                  <w:r w:rsidRPr="007651D2">
                    <w:rPr>
                      <w:b/>
                      <w:color w:val="000000" w:themeColor="text1"/>
                    </w:rPr>
                    <w:t>坐标</w:t>
                  </w:r>
                </w:p>
              </w:tc>
              <w:tc>
                <w:tcPr>
                  <w:tcW w:w="607" w:type="pct"/>
                  <w:vAlign w:val="center"/>
                </w:tcPr>
                <w:p w14:paraId="4A77F6A3" w14:textId="77777777" w:rsidR="00087B53" w:rsidRPr="007651D2" w:rsidRDefault="006D4651">
                  <w:pPr>
                    <w:jc w:val="center"/>
                    <w:rPr>
                      <w:b/>
                      <w:color w:val="000000" w:themeColor="text1"/>
                    </w:rPr>
                  </w:pPr>
                  <w:r w:rsidRPr="007651D2">
                    <w:rPr>
                      <w:b/>
                      <w:color w:val="000000" w:themeColor="text1"/>
                    </w:rPr>
                    <w:t>保护对象</w:t>
                  </w:r>
                </w:p>
              </w:tc>
              <w:tc>
                <w:tcPr>
                  <w:tcW w:w="518" w:type="pct"/>
                  <w:vAlign w:val="center"/>
                </w:tcPr>
                <w:p w14:paraId="773D9FBB" w14:textId="77777777" w:rsidR="00087B53" w:rsidRPr="007651D2" w:rsidRDefault="006D4651">
                  <w:pPr>
                    <w:jc w:val="center"/>
                    <w:rPr>
                      <w:b/>
                      <w:color w:val="000000" w:themeColor="text1"/>
                    </w:rPr>
                  </w:pPr>
                  <w:r w:rsidRPr="007651D2">
                    <w:rPr>
                      <w:b/>
                      <w:color w:val="000000" w:themeColor="text1"/>
                    </w:rPr>
                    <w:t>保护内容</w:t>
                  </w:r>
                </w:p>
              </w:tc>
              <w:tc>
                <w:tcPr>
                  <w:tcW w:w="1152" w:type="pct"/>
                  <w:vAlign w:val="center"/>
                </w:tcPr>
                <w:p w14:paraId="1225C4F1" w14:textId="77777777" w:rsidR="00087B53" w:rsidRPr="007651D2" w:rsidRDefault="006D4651">
                  <w:pPr>
                    <w:jc w:val="center"/>
                    <w:rPr>
                      <w:b/>
                      <w:color w:val="000000" w:themeColor="text1"/>
                    </w:rPr>
                  </w:pPr>
                  <w:r w:rsidRPr="007651D2">
                    <w:rPr>
                      <w:b/>
                      <w:color w:val="000000" w:themeColor="text1"/>
                    </w:rPr>
                    <w:t>环境功能区</w:t>
                  </w:r>
                </w:p>
              </w:tc>
              <w:tc>
                <w:tcPr>
                  <w:tcW w:w="798" w:type="pct"/>
                  <w:vAlign w:val="center"/>
                </w:tcPr>
                <w:p w14:paraId="4E011CB4" w14:textId="77777777" w:rsidR="00087B53" w:rsidRPr="007651D2" w:rsidRDefault="006D4651">
                  <w:pPr>
                    <w:jc w:val="center"/>
                    <w:rPr>
                      <w:b/>
                      <w:color w:val="000000" w:themeColor="text1"/>
                    </w:rPr>
                  </w:pPr>
                  <w:r w:rsidRPr="007651D2">
                    <w:rPr>
                      <w:b/>
                      <w:color w:val="000000" w:themeColor="text1"/>
                    </w:rPr>
                    <w:t>相对厂址</w:t>
                  </w:r>
                </w:p>
                <w:p w14:paraId="1BB7065A" w14:textId="77777777" w:rsidR="00087B53" w:rsidRPr="007651D2" w:rsidRDefault="006D4651">
                  <w:pPr>
                    <w:jc w:val="center"/>
                    <w:rPr>
                      <w:b/>
                      <w:color w:val="000000" w:themeColor="text1"/>
                    </w:rPr>
                  </w:pPr>
                  <w:r w:rsidRPr="007651D2">
                    <w:rPr>
                      <w:b/>
                      <w:color w:val="000000" w:themeColor="text1"/>
                    </w:rPr>
                    <w:t>方位</w:t>
                  </w:r>
                </w:p>
              </w:tc>
              <w:tc>
                <w:tcPr>
                  <w:tcW w:w="608" w:type="pct"/>
                  <w:vAlign w:val="center"/>
                </w:tcPr>
                <w:p w14:paraId="577B5FD2" w14:textId="77777777" w:rsidR="00087B53" w:rsidRPr="007651D2" w:rsidRDefault="006D4651">
                  <w:pPr>
                    <w:jc w:val="center"/>
                    <w:rPr>
                      <w:b/>
                      <w:color w:val="000000" w:themeColor="text1"/>
                    </w:rPr>
                  </w:pPr>
                  <w:r w:rsidRPr="007651D2">
                    <w:rPr>
                      <w:b/>
                      <w:color w:val="000000" w:themeColor="text1"/>
                    </w:rPr>
                    <w:t>相对厂界距离</w:t>
                  </w:r>
                  <w:r w:rsidRPr="007651D2">
                    <w:rPr>
                      <w:b/>
                      <w:color w:val="000000" w:themeColor="text1"/>
                    </w:rPr>
                    <w:t>/m</w:t>
                  </w:r>
                </w:p>
              </w:tc>
            </w:tr>
            <w:tr w:rsidR="007651D2" w:rsidRPr="007651D2" w14:paraId="3C4C01E7" w14:textId="77777777">
              <w:trPr>
                <w:trHeight w:val="340"/>
                <w:jc w:val="center"/>
              </w:trPr>
              <w:tc>
                <w:tcPr>
                  <w:tcW w:w="345" w:type="pct"/>
                  <w:vMerge w:val="restart"/>
                  <w:vAlign w:val="center"/>
                </w:tcPr>
                <w:p w14:paraId="33191304" w14:textId="77777777" w:rsidR="00087B53" w:rsidRPr="007651D2" w:rsidRDefault="006D4651">
                  <w:pPr>
                    <w:jc w:val="center"/>
                    <w:rPr>
                      <w:color w:val="000000" w:themeColor="text1"/>
                    </w:rPr>
                  </w:pPr>
                  <w:r w:rsidRPr="007651D2">
                    <w:rPr>
                      <w:color w:val="000000" w:themeColor="text1"/>
                    </w:rPr>
                    <w:t>环境空气</w:t>
                  </w:r>
                </w:p>
                <w:p w14:paraId="63FB56EB" w14:textId="77777777" w:rsidR="00087B53" w:rsidRPr="007651D2" w:rsidRDefault="006D4651">
                  <w:pPr>
                    <w:jc w:val="center"/>
                    <w:rPr>
                      <w:color w:val="000000" w:themeColor="text1"/>
                    </w:rPr>
                  </w:pPr>
                  <w:r w:rsidRPr="007651D2">
                    <w:rPr>
                      <w:color w:val="000000" w:themeColor="text1"/>
                    </w:rPr>
                    <w:t>声环境</w:t>
                  </w:r>
                </w:p>
              </w:tc>
              <w:tc>
                <w:tcPr>
                  <w:tcW w:w="972" w:type="pct"/>
                  <w:vAlign w:val="center"/>
                </w:tcPr>
                <w:p w14:paraId="3C4266BD" w14:textId="77777777" w:rsidR="00087B53" w:rsidRPr="007651D2" w:rsidRDefault="006D4651">
                  <w:pPr>
                    <w:jc w:val="center"/>
                    <w:rPr>
                      <w:color w:val="000000" w:themeColor="text1"/>
                    </w:rPr>
                  </w:pPr>
                  <w:r w:rsidRPr="007651D2">
                    <w:rPr>
                      <w:color w:val="000000" w:themeColor="text1"/>
                    </w:rPr>
                    <w:t>E</w:t>
                  </w:r>
                  <w:r w:rsidRPr="007651D2">
                    <w:rPr>
                      <w:color w:val="000000" w:themeColor="text1"/>
                    </w:rPr>
                    <w:t>：</w:t>
                  </w:r>
                  <w:r w:rsidRPr="007651D2">
                    <w:rPr>
                      <w:color w:val="000000" w:themeColor="text1"/>
                    </w:rPr>
                    <w:t>106.094558</w:t>
                  </w:r>
                </w:p>
                <w:p w14:paraId="5A6C33AE" w14:textId="77777777" w:rsidR="00087B53" w:rsidRPr="007651D2" w:rsidRDefault="006D4651">
                  <w:pPr>
                    <w:jc w:val="center"/>
                    <w:rPr>
                      <w:color w:val="000000" w:themeColor="text1"/>
                    </w:rPr>
                  </w:pPr>
                  <w:r w:rsidRPr="007651D2">
                    <w:rPr>
                      <w:color w:val="000000" w:themeColor="text1"/>
                    </w:rPr>
                    <w:t>N</w:t>
                  </w:r>
                  <w:r w:rsidRPr="007651D2">
                    <w:rPr>
                      <w:color w:val="000000" w:themeColor="text1"/>
                    </w:rPr>
                    <w:t>：</w:t>
                  </w:r>
                  <w:r w:rsidRPr="007651D2">
                    <w:rPr>
                      <w:color w:val="000000" w:themeColor="text1"/>
                    </w:rPr>
                    <w:t>35.415543</w:t>
                  </w:r>
                </w:p>
              </w:tc>
              <w:tc>
                <w:tcPr>
                  <w:tcW w:w="607" w:type="pct"/>
                  <w:vAlign w:val="center"/>
                </w:tcPr>
                <w:p w14:paraId="04077DF2" w14:textId="77777777" w:rsidR="00087B53" w:rsidRPr="007651D2" w:rsidRDefault="006D4651">
                  <w:pPr>
                    <w:jc w:val="center"/>
                    <w:rPr>
                      <w:color w:val="000000" w:themeColor="text1"/>
                    </w:rPr>
                  </w:pPr>
                  <w:r w:rsidRPr="007651D2">
                    <w:rPr>
                      <w:color w:val="000000" w:themeColor="text1"/>
                    </w:rPr>
                    <w:t>瓦窑沟</w:t>
                  </w:r>
                </w:p>
              </w:tc>
              <w:tc>
                <w:tcPr>
                  <w:tcW w:w="518" w:type="pct"/>
                  <w:vAlign w:val="center"/>
                </w:tcPr>
                <w:p w14:paraId="2E775753" w14:textId="77777777" w:rsidR="00087B53" w:rsidRPr="007651D2" w:rsidRDefault="006D4651">
                  <w:pPr>
                    <w:jc w:val="center"/>
                    <w:rPr>
                      <w:color w:val="000000" w:themeColor="text1"/>
                    </w:rPr>
                  </w:pPr>
                  <w:r w:rsidRPr="007651D2">
                    <w:rPr>
                      <w:color w:val="000000" w:themeColor="text1"/>
                    </w:rPr>
                    <w:t>居民，</w:t>
                  </w:r>
                  <w:r w:rsidRPr="007651D2">
                    <w:rPr>
                      <w:color w:val="000000" w:themeColor="text1"/>
                    </w:rPr>
                    <w:t>70</w:t>
                  </w:r>
                  <w:r w:rsidRPr="007651D2">
                    <w:rPr>
                      <w:color w:val="000000" w:themeColor="text1"/>
                    </w:rPr>
                    <w:t>人</w:t>
                  </w:r>
                </w:p>
              </w:tc>
              <w:tc>
                <w:tcPr>
                  <w:tcW w:w="1152" w:type="pct"/>
                  <w:vMerge w:val="restart"/>
                  <w:vAlign w:val="center"/>
                </w:tcPr>
                <w:p w14:paraId="335DDDA6" w14:textId="77777777" w:rsidR="00087B53" w:rsidRPr="007651D2" w:rsidRDefault="006D4651">
                  <w:pPr>
                    <w:jc w:val="center"/>
                    <w:rPr>
                      <w:color w:val="000000" w:themeColor="text1"/>
                    </w:rPr>
                  </w:pPr>
                  <w:r w:rsidRPr="007651D2">
                    <w:rPr>
                      <w:color w:val="000000" w:themeColor="text1"/>
                    </w:rPr>
                    <w:t>《环境空气质量标准（</w:t>
                  </w:r>
                  <w:r w:rsidRPr="007651D2">
                    <w:rPr>
                      <w:color w:val="000000" w:themeColor="text1"/>
                    </w:rPr>
                    <w:t>GB3095-2012</w:t>
                  </w:r>
                  <w:r w:rsidRPr="007651D2">
                    <w:rPr>
                      <w:color w:val="000000" w:themeColor="text1"/>
                    </w:rPr>
                    <w:t>）》及</w:t>
                  </w:r>
                  <w:r w:rsidRPr="007651D2">
                    <w:rPr>
                      <w:color w:val="000000" w:themeColor="text1"/>
                    </w:rPr>
                    <w:t>2018</w:t>
                  </w:r>
                  <w:r w:rsidRPr="007651D2">
                    <w:rPr>
                      <w:color w:val="000000" w:themeColor="text1"/>
                    </w:rPr>
                    <w:t>年修改单二级标准</w:t>
                  </w:r>
                </w:p>
                <w:p w14:paraId="330D029F" w14:textId="77777777" w:rsidR="00087B53" w:rsidRPr="007651D2" w:rsidRDefault="006D4651">
                  <w:pPr>
                    <w:jc w:val="center"/>
                    <w:rPr>
                      <w:color w:val="000000" w:themeColor="text1"/>
                    </w:rPr>
                  </w:pPr>
                  <w:r w:rsidRPr="007651D2">
                    <w:rPr>
                      <w:rFonts w:hint="eastAsia"/>
                      <w:color w:val="000000" w:themeColor="text1"/>
                    </w:rPr>
                    <w:t>《声环境质量标准》</w:t>
                  </w:r>
                  <w:r w:rsidRPr="007651D2">
                    <w:rPr>
                      <w:color w:val="000000" w:themeColor="text1"/>
                    </w:rPr>
                    <w:t>1</w:t>
                  </w:r>
                  <w:r w:rsidRPr="007651D2">
                    <w:rPr>
                      <w:color w:val="000000" w:themeColor="text1"/>
                    </w:rPr>
                    <w:t>类</w:t>
                  </w:r>
                </w:p>
              </w:tc>
              <w:tc>
                <w:tcPr>
                  <w:tcW w:w="798" w:type="pct"/>
                  <w:vAlign w:val="center"/>
                </w:tcPr>
                <w:p w14:paraId="152A5505" w14:textId="77777777" w:rsidR="00087B53" w:rsidRPr="007651D2" w:rsidRDefault="006D4651">
                  <w:pPr>
                    <w:jc w:val="center"/>
                    <w:rPr>
                      <w:color w:val="000000" w:themeColor="text1"/>
                    </w:rPr>
                  </w:pPr>
                  <w:r w:rsidRPr="007651D2">
                    <w:rPr>
                      <w:color w:val="000000" w:themeColor="text1"/>
                    </w:rPr>
                    <w:t>姚套生态修复区东侧</w:t>
                  </w:r>
                </w:p>
              </w:tc>
              <w:tc>
                <w:tcPr>
                  <w:tcW w:w="608" w:type="pct"/>
                  <w:vAlign w:val="center"/>
                </w:tcPr>
                <w:p w14:paraId="140C70B1" w14:textId="77777777" w:rsidR="00087B53" w:rsidRPr="007651D2" w:rsidRDefault="006D4651">
                  <w:pPr>
                    <w:jc w:val="center"/>
                    <w:rPr>
                      <w:color w:val="000000" w:themeColor="text1"/>
                    </w:rPr>
                  </w:pPr>
                  <w:r w:rsidRPr="007651D2">
                    <w:rPr>
                      <w:color w:val="000000" w:themeColor="text1"/>
                    </w:rPr>
                    <w:t>75</w:t>
                  </w:r>
                </w:p>
              </w:tc>
            </w:tr>
            <w:tr w:rsidR="007651D2" w:rsidRPr="007651D2" w14:paraId="457EC72D" w14:textId="77777777">
              <w:trPr>
                <w:trHeight w:val="340"/>
                <w:jc w:val="center"/>
              </w:trPr>
              <w:tc>
                <w:tcPr>
                  <w:tcW w:w="345" w:type="pct"/>
                  <w:vMerge/>
                  <w:vAlign w:val="center"/>
                </w:tcPr>
                <w:p w14:paraId="4AF1DF52" w14:textId="77777777" w:rsidR="00087B53" w:rsidRPr="007651D2" w:rsidRDefault="00087B53">
                  <w:pPr>
                    <w:jc w:val="center"/>
                    <w:rPr>
                      <w:color w:val="000000" w:themeColor="text1"/>
                    </w:rPr>
                  </w:pPr>
                </w:p>
              </w:tc>
              <w:tc>
                <w:tcPr>
                  <w:tcW w:w="972" w:type="pct"/>
                  <w:vAlign w:val="center"/>
                </w:tcPr>
                <w:p w14:paraId="3C1135EA" w14:textId="77777777" w:rsidR="00087B53" w:rsidRPr="007651D2" w:rsidRDefault="006D4651">
                  <w:pPr>
                    <w:jc w:val="center"/>
                    <w:rPr>
                      <w:color w:val="000000" w:themeColor="text1"/>
                    </w:rPr>
                  </w:pPr>
                  <w:r w:rsidRPr="007651D2">
                    <w:rPr>
                      <w:color w:val="000000" w:themeColor="text1"/>
                    </w:rPr>
                    <w:t>E</w:t>
                  </w:r>
                  <w:r w:rsidRPr="007651D2">
                    <w:rPr>
                      <w:color w:val="000000" w:themeColor="text1"/>
                    </w:rPr>
                    <w:t>：</w:t>
                  </w:r>
                  <w:r w:rsidRPr="007651D2">
                    <w:rPr>
                      <w:color w:val="000000" w:themeColor="text1"/>
                    </w:rPr>
                    <w:t>106.094618</w:t>
                  </w:r>
                </w:p>
                <w:p w14:paraId="7B4E25C6" w14:textId="77777777" w:rsidR="00087B53" w:rsidRPr="007651D2" w:rsidRDefault="006D4651">
                  <w:pPr>
                    <w:jc w:val="center"/>
                    <w:rPr>
                      <w:color w:val="000000" w:themeColor="text1"/>
                    </w:rPr>
                  </w:pPr>
                  <w:r w:rsidRPr="007651D2">
                    <w:rPr>
                      <w:color w:val="000000" w:themeColor="text1"/>
                    </w:rPr>
                    <w:t>N</w:t>
                  </w:r>
                  <w:r w:rsidRPr="007651D2">
                    <w:rPr>
                      <w:color w:val="000000" w:themeColor="text1"/>
                    </w:rPr>
                    <w:t>：</w:t>
                  </w:r>
                  <w:r w:rsidRPr="007651D2">
                    <w:rPr>
                      <w:color w:val="000000" w:themeColor="text1"/>
                    </w:rPr>
                    <w:t>35.414406</w:t>
                  </w:r>
                </w:p>
              </w:tc>
              <w:tc>
                <w:tcPr>
                  <w:tcW w:w="607" w:type="pct"/>
                  <w:vAlign w:val="center"/>
                </w:tcPr>
                <w:p w14:paraId="000C1FFC" w14:textId="77777777" w:rsidR="00087B53" w:rsidRPr="007651D2" w:rsidRDefault="006D4651">
                  <w:pPr>
                    <w:jc w:val="center"/>
                    <w:rPr>
                      <w:color w:val="000000" w:themeColor="text1"/>
                    </w:rPr>
                  </w:pPr>
                  <w:r w:rsidRPr="007651D2">
                    <w:rPr>
                      <w:color w:val="000000" w:themeColor="text1"/>
                    </w:rPr>
                    <w:t>姚套村</w:t>
                  </w:r>
                </w:p>
              </w:tc>
              <w:tc>
                <w:tcPr>
                  <w:tcW w:w="518" w:type="pct"/>
                  <w:vAlign w:val="center"/>
                </w:tcPr>
                <w:p w14:paraId="6C33AE2E" w14:textId="77777777" w:rsidR="00087B53" w:rsidRPr="007651D2" w:rsidRDefault="006D4651">
                  <w:pPr>
                    <w:jc w:val="center"/>
                    <w:rPr>
                      <w:color w:val="000000" w:themeColor="text1"/>
                    </w:rPr>
                  </w:pPr>
                  <w:r w:rsidRPr="007651D2">
                    <w:rPr>
                      <w:color w:val="000000" w:themeColor="text1"/>
                    </w:rPr>
                    <w:t>居民，</w:t>
                  </w:r>
                  <w:r w:rsidRPr="007651D2">
                    <w:rPr>
                      <w:color w:val="000000" w:themeColor="text1"/>
                    </w:rPr>
                    <w:t>80</w:t>
                  </w:r>
                  <w:r w:rsidRPr="007651D2">
                    <w:rPr>
                      <w:color w:val="000000" w:themeColor="text1"/>
                    </w:rPr>
                    <w:t>人</w:t>
                  </w:r>
                </w:p>
              </w:tc>
              <w:tc>
                <w:tcPr>
                  <w:tcW w:w="1152" w:type="pct"/>
                  <w:vMerge/>
                  <w:vAlign w:val="center"/>
                </w:tcPr>
                <w:p w14:paraId="15AE1E4A" w14:textId="77777777" w:rsidR="00087B53" w:rsidRPr="007651D2" w:rsidRDefault="00087B53">
                  <w:pPr>
                    <w:jc w:val="center"/>
                    <w:rPr>
                      <w:color w:val="000000" w:themeColor="text1"/>
                    </w:rPr>
                  </w:pPr>
                </w:p>
              </w:tc>
              <w:tc>
                <w:tcPr>
                  <w:tcW w:w="798" w:type="pct"/>
                  <w:vAlign w:val="center"/>
                </w:tcPr>
                <w:p w14:paraId="53CCBCA5" w14:textId="77777777" w:rsidR="00087B53" w:rsidRPr="007651D2" w:rsidRDefault="006D4651">
                  <w:pPr>
                    <w:jc w:val="center"/>
                    <w:rPr>
                      <w:color w:val="000000" w:themeColor="text1"/>
                    </w:rPr>
                  </w:pPr>
                  <w:r w:rsidRPr="007651D2">
                    <w:rPr>
                      <w:color w:val="000000" w:themeColor="text1"/>
                    </w:rPr>
                    <w:t>姚套生态修复区东侧</w:t>
                  </w:r>
                </w:p>
              </w:tc>
              <w:tc>
                <w:tcPr>
                  <w:tcW w:w="608" w:type="pct"/>
                  <w:vAlign w:val="center"/>
                </w:tcPr>
                <w:p w14:paraId="706DF5E2" w14:textId="77777777" w:rsidR="00087B53" w:rsidRPr="007651D2" w:rsidRDefault="006D4651">
                  <w:pPr>
                    <w:jc w:val="center"/>
                    <w:rPr>
                      <w:color w:val="000000" w:themeColor="text1"/>
                    </w:rPr>
                  </w:pPr>
                  <w:r w:rsidRPr="007651D2">
                    <w:rPr>
                      <w:color w:val="000000" w:themeColor="text1"/>
                    </w:rPr>
                    <w:t>140</w:t>
                  </w:r>
                </w:p>
              </w:tc>
            </w:tr>
            <w:tr w:rsidR="007651D2" w:rsidRPr="007651D2" w14:paraId="1DACAFD5" w14:textId="77777777">
              <w:trPr>
                <w:trHeight w:val="340"/>
                <w:jc w:val="center"/>
              </w:trPr>
              <w:tc>
                <w:tcPr>
                  <w:tcW w:w="345" w:type="pct"/>
                  <w:vAlign w:val="center"/>
                </w:tcPr>
                <w:p w14:paraId="2BABEEBA" w14:textId="77777777" w:rsidR="007A44E2" w:rsidRPr="007651D2" w:rsidRDefault="007A44E2" w:rsidP="007A44E2">
                  <w:pPr>
                    <w:jc w:val="center"/>
                    <w:rPr>
                      <w:color w:val="000000" w:themeColor="text1"/>
                    </w:rPr>
                  </w:pPr>
                  <w:r w:rsidRPr="007651D2">
                    <w:rPr>
                      <w:color w:val="000000" w:themeColor="text1"/>
                    </w:rPr>
                    <w:t>环境空气</w:t>
                  </w:r>
                </w:p>
              </w:tc>
              <w:tc>
                <w:tcPr>
                  <w:tcW w:w="972" w:type="pct"/>
                  <w:vAlign w:val="center"/>
                </w:tcPr>
                <w:p w14:paraId="7DF22631" w14:textId="77777777" w:rsidR="007A44E2" w:rsidRPr="007651D2" w:rsidRDefault="007A44E2" w:rsidP="007A44E2">
                  <w:pPr>
                    <w:jc w:val="center"/>
                    <w:rPr>
                      <w:color w:val="000000" w:themeColor="text1"/>
                    </w:rPr>
                  </w:pPr>
                  <w:r w:rsidRPr="007651D2">
                    <w:rPr>
                      <w:color w:val="000000" w:themeColor="text1"/>
                    </w:rPr>
                    <w:t>E</w:t>
                  </w:r>
                  <w:r w:rsidRPr="007651D2">
                    <w:rPr>
                      <w:color w:val="000000" w:themeColor="text1"/>
                    </w:rPr>
                    <w:t>：</w:t>
                  </w:r>
                  <w:r w:rsidRPr="007651D2">
                    <w:rPr>
                      <w:color w:val="000000" w:themeColor="text1"/>
                    </w:rPr>
                    <w:t>106.091732</w:t>
                  </w:r>
                </w:p>
                <w:p w14:paraId="4DB010B9" w14:textId="77777777" w:rsidR="007A44E2" w:rsidRPr="007651D2" w:rsidRDefault="007A44E2" w:rsidP="007A44E2">
                  <w:pPr>
                    <w:jc w:val="center"/>
                    <w:rPr>
                      <w:color w:val="000000" w:themeColor="text1"/>
                    </w:rPr>
                  </w:pPr>
                  <w:r w:rsidRPr="007651D2">
                    <w:rPr>
                      <w:color w:val="000000" w:themeColor="text1"/>
                    </w:rPr>
                    <w:t>N</w:t>
                  </w:r>
                  <w:r w:rsidRPr="007651D2">
                    <w:rPr>
                      <w:color w:val="000000" w:themeColor="text1"/>
                    </w:rPr>
                    <w:t>：</w:t>
                  </w:r>
                  <w:r w:rsidRPr="007651D2">
                    <w:rPr>
                      <w:color w:val="000000" w:themeColor="text1"/>
                    </w:rPr>
                    <w:t>35.412331</w:t>
                  </w:r>
                </w:p>
              </w:tc>
              <w:tc>
                <w:tcPr>
                  <w:tcW w:w="607" w:type="pct"/>
                  <w:vAlign w:val="center"/>
                </w:tcPr>
                <w:p w14:paraId="767E6AD6" w14:textId="77777777" w:rsidR="007A44E2" w:rsidRPr="007651D2" w:rsidRDefault="007A44E2" w:rsidP="007A44E2">
                  <w:pPr>
                    <w:jc w:val="center"/>
                    <w:rPr>
                      <w:color w:val="000000" w:themeColor="text1"/>
                    </w:rPr>
                  </w:pPr>
                  <w:r w:rsidRPr="007651D2">
                    <w:rPr>
                      <w:color w:val="000000" w:themeColor="text1"/>
                    </w:rPr>
                    <w:t>青稞湾</w:t>
                  </w:r>
                </w:p>
              </w:tc>
              <w:tc>
                <w:tcPr>
                  <w:tcW w:w="518" w:type="pct"/>
                  <w:vAlign w:val="center"/>
                </w:tcPr>
                <w:p w14:paraId="6AD58794" w14:textId="77777777" w:rsidR="007A44E2" w:rsidRPr="007651D2" w:rsidRDefault="007A44E2" w:rsidP="007A44E2">
                  <w:pPr>
                    <w:jc w:val="center"/>
                    <w:rPr>
                      <w:color w:val="000000" w:themeColor="text1"/>
                    </w:rPr>
                  </w:pPr>
                  <w:r w:rsidRPr="007651D2">
                    <w:rPr>
                      <w:color w:val="000000" w:themeColor="text1"/>
                    </w:rPr>
                    <w:t>居民，</w:t>
                  </w:r>
                  <w:r w:rsidRPr="007651D2">
                    <w:rPr>
                      <w:color w:val="000000" w:themeColor="text1"/>
                    </w:rPr>
                    <w:t>110</w:t>
                  </w:r>
                  <w:r w:rsidRPr="007651D2">
                    <w:rPr>
                      <w:color w:val="000000" w:themeColor="text1"/>
                    </w:rPr>
                    <w:t>人</w:t>
                  </w:r>
                </w:p>
              </w:tc>
              <w:tc>
                <w:tcPr>
                  <w:tcW w:w="1152" w:type="pct"/>
                  <w:vAlign w:val="center"/>
                </w:tcPr>
                <w:p w14:paraId="1CBF3214" w14:textId="77777777" w:rsidR="007A44E2" w:rsidRPr="007651D2" w:rsidRDefault="007A44E2" w:rsidP="007A44E2">
                  <w:pPr>
                    <w:jc w:val="center"/>
                    <w:rPr>
                      <w:color w:val="000000" w:themeColor="text1"/>
                    </w:rPr>
                  </w:pPr>
                  <w:r w:rsidRPr="007651D2">
                    <w:rPr>
                      <w:color w:val="000000" w:themeColor="text1"/>
                    </w:rPr>
                    <w:t>《环境空气质量标准（</w:t>
                  </w:r>
                  <w:r w:rsidRPr="007651D2">
                    <w:rPr>
                      <w:color w:val="000000" w:themeColor="text1"/>
                    </w:rPr>
                    <w:t>GB3095-2012</w:t>
                  </w:r>
                  <w:r w:rsidRPr="007651D2">
                    <w:rPr>
                      <w:color w:val="000000" w:themeColor="text1"/>
                    </w:rPr>
                    <w:t>）》及</w:t>
                  </w:r>
                  <w:r w:rsidRPr="007651D2">
                    <w:rPr>
                      <w:color w:val="000000" w:themeColor="text1"/>
                    </w:rPr>
                    <w:t>2018</w:t>
                  </w:r>
                  <w:r w:rsidRPr="007651D2">
                    <w:rPr>
                      <w:color w:val="000000" w:themeColor="text1"/>
                    </w:rPr>
                    <w:t>年修改单二级标准</w:t>
                  </w:r>
                </w:p>
              </w:tc>
              <w:tc>
                <w:tcPr>
                  <w:tcW w:w="798" w:type="pct"/>
                  <w:vAlign w:val="center"/>
                </w:tcPr>
                <w:p w14:paraId="6DF0DFBC" w14:textId="77777777" w:rsidR="007A44E2" w:rsidRPr="007651D2" w:rsidRDefault="007A44E2" w:rsidP="007A44E2">
                  <w:pPr>
                    <w:jc w:val="center"/>
                    <w:rPr>
                      <w:color w:val="000000" w:themeColor="text1"/>
                    </w:rPr>
                  </w:pPr>
                  <w:r w:rsidRPr="007651D2">
                    <w:rPr>
                      <w:color w:val="000000" w:themeColor="text1"/>
                    </w:rPr>
                    <w:t>姚套生态修复区西南侧</w:t>
                  </w:r>
                </w:p>
              </w:tc>
              <w:tc>
                <w:tcPr>
                  <w:tcW w:w="608" w:type="pct"/>
                  <w:vAlign w:val="center"/>
                </w:tcPr>
                <w:p w14:paraId="4CC43186" w14:textId="77777777" w:rsidR="007A44E2" w:rsidRPr="007651D2" w:rsidRDefault="007A44E2" w:rsidP="007A44E2">
                  <w:pPr>
                    <w:jc w:val="center"/>
                    <w:rPr>
                      <w:color w:val="000000" w:themeColor="text1"/>
                    </w:rPr>
                  </w:pPr>
                  <w:r w:rsidRPr="007651D2">
                    <w:rPr>
                      <w:color w:val="000000" w:themeColor="text1"/>
                    </w:rPr>
                    <w:t>390</w:t>
                  </w:r>
                </w:p>
              </w:tc>
            </w:tr>
            <w:tr w:rsidR="007651D2" w:rsidRPr="007651D2" w14:paraId="126AE52C" w14:textId="77777777">
              <w:trPr>
                <w:trHeight w:val="340"/>
                <w:jc w:val="center"/>
              </w:trPr>
              <w:tc>
                <w:tcPr>
                  <w:tcW w:w="345" w:type="pct"/>
                  <w:vAlign w:val="center"/>
                </w:tcPr>
                <w:p w14:paraId="04E2432B" w14:textId="77777777" w:rsidR="00087B53" w:rsidRPr="007651D2" w:rsidRDefault="006D4651">
                  <w:pPr>
                    <w:jc w:val="center"/>
                    <w:rPr>
                      <w:color w:val="000000" w:themeColor="text1"/>
                    </w:rPr>
                  </w:pPr>
                  <w:r w:rsidRPr="007651D2">
                    <w:rPr>
                      <w:color w:val="000000" w:themeColor="text1"/>
                    </w:rPr>
                    <w:t>地表水</w:t>
                  </w:r>
                </w:p>
              </w:tc>
              <w:tc>
                <w:tcPr>
                  <w:tcW w:w="972" w:type="pct"/>
                  <w:vAlign w:val="center"/>
                </w:tcPr>
                <w:p w14:paraId="7737725A" w14:textId="77777777" w:rsidR="00087B53" w:rsidRPr="007651D2" w:rsidRDefault="006D4651">
                  <w:pPr>
                    <w:jc w:val="center"/>
                    <w:rPr>
                      <w:color w:val="000000" w:themeColor="text1"/>
                    </w:rPr>
                  </w:pPr>
                  <w:r w:rsidRPr="007651D2">
                    <w:rPr>
                      <w:color w:val="000000" w:themeColor="text1"/>
                    </w:rPr>
                    <w:t>E</w:t>
                  </w:r>
                  <w:r w:rsidRPr="007651D2">
                    <w:rPr>
                      <w:color w:val="000000" w:themeColor="text1"/>
                    </w:rPr>
                    <w:t>：</w:t>
                  </w:r>
                  <w:r w:rsidRPr="007651D2">
                    <w:rPr>
                      <w:color w:val="000000" w:themeColor="text1"/>
                    </w:rPr>
                    <w:t>106.092795</w:t>
                  </w:r>
                </w:p>
                <w:p w14:paraId="252AED91" w14:textId="77777777" w:rsidR="00087B53" w:rsidRPr="007651D2" w:rsidRDefault="006D4651">
                  <w:pPr>
                    <w:jc w:val="center"/>
                    <w:rPr>
                      <w:color w:val="000000" w:themeColor="text1"/>
                    </w:rPr>
                  </w:pPr>
                  <w:r w:rsidRPr="007651D2">
                    <w:rPr>
                      <w:color w:val="000000" w:themeColor="text1"/>
                    </w:rPr>
                    <w:t>N</w:t>
                  </w:r>
                  <w:r w:rsidRPr="007651D2">
                    <w:rPr>
                      <w:color w:val="000000" w:themeColor="text1"/>
                    </w:rPr>
                    <w:t>：</w:t>
                  </w:r>
                  <w:r w:rsidRPr="007651D2">
                    <w:rPr>
                      <w:color w:val="000000" w:themeColor="text1"/>
                    </w:rPr>
                    <w:t>35.425281</w:t>
                  </w:r>
                </w:p>
              </w:tc>
              <w:tc>
                <w:tcPr>
                  <w:tcW w:w="607" w:type="pct"/>
                  <w:vAlign w:val="center"/>
                </w:tcPr>
                <w:p w14:paraId="7AE8ABB7" w14:textId="77777777" w:rsidR="00087B53" w:rsidRPr="007651D2" w:rsidRDefault="006D4651">
                  <w:pPr>
                    <w:jc w:val="center"/>
                    <w:rPr>
                      <w:color w:val="000000" w:themeColor="text1"/>
                    </w:rPr>
                  </w:pPr>
                  <w:r w:rsidRPr="007651D2">
                    <w:rPr>
                      <w:color w:val="000000" w:themeColor="text1"/>
                    </w:rPr>
                    <w:t>倪套水库</w:t>
                  </w:r>
                </w:p>
              </w:tc>
              <w:tc>
                <w:tcPr>
                  <w:tcW w:w="518" w:type="pct"/>
                  <w:vAlign w:val="center"/>
                </w:tcPr>
                <w:p w14:paraId="4B1075BA" w14:textId="77777777" w:rsidR="00087B53" w:rsidRPr="007651D2" w:rsidRDefault="006D4651">
                  <w:pPr>
                    <w:jc w:val="center"/>
                    <w:rPr>
                      <w:color w:val="000000" w:themeColor="text1"/>
                    </w:rPr>
                  </w:pPr>
                  <w:r w:rsidRPr="007651D2">
                    <w:rPr>
                      <w:color w:val="000000" w:themeColor="text1"/>
                    </w:rPr>
                    <w:t>水库</w:t>
                  </w:r>
                </w:p>
                <w:p w14:paraId="5181504A" w14:textId="77777777" w:rsidR="00087B53" w:rsidRPr="007651D2" w:rsidRDefault="006D4651">
                  <w:pPr>
                    <w:jc w:val="center"/>
                    <w:rPr>
                      <w:color w:val="000000" w:themeColor="text1"/>
                    </w:rPr>
                  </w:pPr>
                  <w:r w:rsidRPr="007651D2">
                    <w:rPr>
                      <w:color w:val="000000" w:themeColor="text1"/>
                    </w:rPr>
                    <w:t>灌溉</w:t>
                  </w:r>
                </w:p>
              </w:tc>
              <w:tc>
                <w:tcPr>
                  <w:tcW w:w="1152" w:type="pct"/>
                  <w:vAlign w:val="center"/>
                </w:tcPr>
                <w:p w14:paraId="68F1FA0D" w14:textId="77777777" w:rsidR="00087B53" w:rsidRPr="007651D2" w:rsidRDefault="006D4651">
                  <w:pPr>
                    <w:jc w:val="center"/>
                    <w:rPr>
                      <w:color w:val="000000" w:themeColor="text1"/>
                    </w:rPr>
                  </w:pPr>
                  <w:r w:rsidRPr="007651D2">
                    <w:rPr>
                      <w:color w:val="000000" w:themeColor="text1"/>
                    </w:rPr>
                    <w:t>《地表水环境质量标准》（</w:t>
                  </w:r>
                  <w:r w:rsidRPr="007651D2">
                    <w:rPr>
                      <w:color w:val="000000" w:themeColor="text1"/>
                    </w:rPr>
                    <w:t>GB3838-2002</w:t>
                  </w:r>
                  <w:r w:rsidRPr="007651D2">
                    <w:rPr>
                      <w:color w:val="000000" w:themeColor="text1"/>
                    </w:rPr>
                    <w:t>）</w:t>
                  </w:r>
                  <w:r w:rsidRPr="007651D2">
                    <w:rPr>
                      <w:color w:val="000000" w:themeColor="text1"/>
                    </w:rPr>
                    <w:t>Ⅱ</w:t>
                  </w:r>
                  <w:r w:rsidRPr="007651D2">
                    <w:rPr>
                      <w:color w:val="000000" w:themeColor="text1"/>
                    </w:rPr>
                    <w:t>类标准</w:t>
                  </w:r>
                </w:p>
              </w:tc>
              <w:tc>
                <w:tcPr>
                  <w:tcW w:w="798" w:type="pct"/>
                  <w:vAlign w:val="center"/>
                </w:tcPr>
                <w:p w14:paraId="2612B664" w14:textId="77777777" w:rsidR="00087B53" w:rsidRPr="007651D2" w:rsidRDefault="006D4651">
                  <w:pPr>
                    <w:jc w:val="center"/>
                    <w:rPr>
                      <w:color w:val="000000" w:themeColor="text1"/>
                    </w:rPr>
                  </w:pPr>
                  <w:r w:rsidRPr="007651D2">
                    <w:rPr>
                      <w:color w:val="000000" w:themeColor="text1"/>
                    </w:rPr>
                    <w:t>倪套生态修复区北侧</w:t>
                  </w:r>
                </w:p>
              </w:tc>
              <w:tc>
                <w:tcPr>
                  <w:tcW w:w="608" w:type="pct"/>
                  <w:vAlign w:val="center"/>
                </w:tcPr>
                <w:p w14:paraId="36EBE2DC" w14:textId="77777777" w:rsidR="00087B53" w:rsidRPr="007651D2" w:rsidRDefault="006D4651">
                  <w:pPr>
                    <w:jc w:val="center"/>
                    <w:rPr>
                      <w:color w:val="000000" w:themeColor="text1"/>
                    </w:rPr>
                  </w:pPr>
                  <w:r w:rsidRPr="007651D2">
                    <w:rPr>
                      <w:rFonts w:hint="eastAsia"/>
                      <w:color w:val="000000" w:themeColor="text1"/>
                    </w:rPr>
                    <w:t>2</w:t>
                  </w:r>
                  <w:r w:rsidRPr="007651D2">
                    <w:rPr>
                      <w:color w:val="000000" w:themeColor="text1"/>
                    </w:rPr>
                    <w:t>90</w:t>
                  </w:r>
                </w:p>
              </w:tc>
            </w:tr>
          </w:tbl>
          <w:p w14:paraId="29E674E5" w14:textId="77777777" w:rsidR="00087B53" w:rsidRPr="007651D2" w:rsidRDefault="006D4651">
            <w:pPr>
              <w:rPr>
                <w:color w:val="000000" w:themeColor="text1"/>
              </w:rPr>
            </w:pPr>
            <w:r w:rsidRPr="007651D2">
              <w:rPr>
                <w:color w:val="000000" w:themeColor="text1"/>
              </w:rPr>
              <w:t xml:space="preserve">  </w:t>
            </w:r>
          </w:p>
        </w:tc>
      </w:tr>
      <w:tr w:rsidR="007651D2" w:rsidRPr="007651D2" w14:paraId="0DB71EF3" w14:textId="77777777">
        <w:trPr>
          <w:trHeight w:val="416"/>
          <w:jc w:val="center"/>
        </w:trPr>
        <w:tc>
          <w:tcPr>
            <w:tcW w:w="699" w:type="dxa"/>
            <w:vAlign w:val="center"/>
          </w:tcPr>
          <w:p w14:paraId="0DF19C92"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t>评价</w:t>
            </w:r>
          </w:p>
          <w:p w14:paraId="0910356E"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t>标准</w:t>
            </w:r>
          </w:p>
        </w:tc>
        <w:tc>
          <w:tcPr>
            <w:tcW w:w="8125" w:type="dxa"/>
            <w:vAlign w:val="center"/>
          </w:tcPr>
          <w:p w14:paraId="4DDE6CC4" w14:textId="77777777" w:rsidR="00087B53" w:rsidRPr="007651D2" w:rsidRDefault="006D4651">
            <w:pPr>
              <w:keepNext/>
              <w:keepLines/>
              <w:numPr>
                <w:ilvl w:val="3"/>
                <w:numId w:val="0"/>
              </w:numPr>
              <w:spacing w:line="360" w:lineRule="auto"/>
              <w:ind w:leftChars="100" w:left="210" w:firstLineChars="100" w:firstLine="241"/>
              <w:outlineLvl w:val="3"/>
              <w:rPr>
                <w:b/>
                <w:bCs/>
                <w:color w:val="000000" w:themeColor="text1"/>
                <w:sz w:val="24"/>
                <w:szCs w:val="28"/>
              </w:rPr>
            </w:pPr>
            <w:r w:rsidRPr="007651D2">
              <w:rPr>
                <w:b/>
                <w:bCs/>
                <w:color w:val="000000" w:themeColor="text1"/>
                <w:sz w:val="24"/>
                <w:szCs w:val="28"/>
              </w:rPr>
              <w:t>1</w:t>
            </w:r>
            <w:r w:rsidRPr="007651D2">
              <w:rPr>
                <w:b/>
                <w:bCs/>
                <w:color w:val="000000" w:themeColor="text1"/>
                <w:sz w:val="24"/>
                <w:szCs w:val="28"/>
              </w:rPr>
              <w:t>、环境质量标准</w:t>
            </w:r>
          </w:p>
          <w:p w14:paraId="68FF70B2" w14:textId="77777777" w:rsidR="00087B53" w:rsidRPr="007651D2" w:rsidRDefault="006D4651">
            <w:pPr>
              <w:spacing w:line="360" w:lineRule="auto"/>
              <w:ind w:firstLineChars="200" w:firstLine="480"/>
              <w:rPr>
                <w:color w:val="000000" w:themeColor="text1"/>
                <w:sz w:val="24"/>
                <w:szCs w:val="20"/>
              </w:rPr>
            </w:pPr>
            <w:r w:rsidRPr="007651D2">
              <w:rPr>
                <w:color w:val="000000" w:themeColor="text1"/>
                <w:sz w:val="24"/>
                <w:szCs w:val="20"/>
              </w:rPr>
              <w:fldChar w:fldCharType="begin"/>
            </w:r>
            <w:r w:rsidRPr="007651D2">
              <w:rPr>
                <w:color w:val="000000" w:themeColor="text1"/>
                <w:sz w:val="24"/>
                <w:szCs w:val="20"/>
              </w:rPr>
              <w:instrText xml:space="preserve"> = 1 \* GB2 </w:instrText>
            </w:r>
            <w:r w:rsidRPr="007651D2">
              <w:rPr>
                <w:color w:val="000000" w:themeColor="text1"/>
                <w:sz w:val="24"/>
                <w:szCs w:val="20"/>
              </w:rPr>
              <w:fldChar w:fldCharType="separate"/>
            </w:r>
            <w:r w:rsidRPr="007651D2">
              <w:rPr>
                <w:rFonts w:ascii="宋体" w:hAnsi="宋体" w:cs="宋体" w:hint="eastAsia"/>
                <w:color w:val="000000" w:themeColor="text1"/>
                <w:sz w:val="24"/>
                <w:szCs w:val="20"/>
              </w:rPr>
              <w:t>⑴</w:t>
            </w:r>
            <w:r w:rsidRPr="007651D2">
              <w:rPr>
                <w:color w:val="000000" w:themeColor="text1"/>
                <w:sz w:val="24"/>
                <w:szCs w:val="20"/>
              </w:rPr>
              <w:fldChar w:fldCharType="end"/>
            </w:r>
            <w:r w:rsidRPr="007651D2">
              <w:rPr>
                <w:color w:val="000000" w:themeColor="text1"/>
                <w:sz w:val="24"/>
                <w:szCs w:val="20"/>
              </w:rPr>
              <w:t>环境空气质量标准</w:t>
            </w:r>
          </w:p>
          <w:p w14:paraId="2A93402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szCs w:val="20"/>
              </w:rPr>
              <w:t>本项目位于隆德县，所在区环境空气功能区为二类区，</w:t>
            </w:r>
            <w:r w:rsidRPr="007651D2">
              <w:rPr>
                <w:color w:val="000000" w:themeColor="text1"/>
                <w:sz w:val="24"/>
                <w:szCs w:val="20"/>
              </w:rPr>
              <w:t>PM</w:t>
            </w:r>
            <w:r w:rsidRPr="007651D2">
              <w:rPr>
                <w:color w:val="000000" w:themeColor="text1"/>
                <w:sz w:val="24"/>
                <w:szCs w:val="20"/>
                <w:vertAlign w:val="subscript"/>
              </w:rPr>
              <w:t>10</w:t>
            </w:r>
            <w:r w:rsidRPr="007651D2">
              <w:rPr>
                <w:color w:val="000000" w:themeColor="text1"/>
                <w:sz w:val="24"/>
                <w:szCs w:val="20"/>
              </w:rPr>
              <w:t>、</w:t>
            </w:r>
            <w:r w:rsidRPr="007651D2">
              <w:rPr>
                <w:color w:val="000000" w:themeColor="text1"/>
                <w:sz w:val="24"/>
                <w:szCs w:val="20"/>
              </w:rPr>
              <w:t>PM</w:t>
            </w:r>
            <w:r w:rsidRPr="007651D2">
              <w:rPr>
                <w:color w:val="000000" w:themeColor="text1"/>
                <w:sz w:val="24"/>
                <w:szCs w:val="20"/>
                <w:vertAlign w:val="subscript"/>
              </w:rPr>
              <w:t>2.5</w:t>
            </w:r>
            <w:r w:rsidRPr="007651D2">
              <w:rPr>
                <w:color w:val="000000" w:themeColor="text1"/>
                <w:sz w:val="24"/>
                <w:szCs w:val="20"/>
              </w:rPr>
              <w:t>、</w:t>
            </w:r>
            <w:r w:rsidRPr="007651D2">
              <w:rPr>
                <w:color w:val="000000" w:themeColor="text1"/>
                <w:sz w:val="24"/>
                <w:szCs w:val="20"/>
              </w:rPr>
              <w:t>SO</w:t>
            </w:r>
            <w:r w:rsidRPr="007651D2">
              <w:rPr>
                <w:color w:val="000000" w:themeColor="text1"/>
                <w:sz w:val="24"/>
                <w:szCs w:val="20"/>
                <w:vertAlign w:val="subscript"/>
              </w:rPr>
              <w:t>2</w:t>
            </w:r>
            <w:r w:rsidRPr="007651D2">
              <w:rPr>
                <w:color w:val="000000" w:themeColor="text1"/>
                <w:sz w:val="24"/>
                <w:szCs w:val="20"/>
              </w:rPr>
              <w:t>、</w:t>
            </w:r>
            <w:r w:rsidRPr="007651D2">
              <w:rPr>
                <w:color w:val="000000" w:themeColor="text1"/>
                <w:sz w:val="24"/>
                <w:szCs w:val="20"/>
              </w:rPr>
              <w:t>NO</w:t>
            </w:r>
            <w:r w:rsidRPr="007651D2">
              <w:rPr>
                <w:color w:val="000000" w:themeColor="text1"/>
                <w:sz w:val="24"/>
                <w:szCs w:val="20"/>
                <w:vertAlign w:val="subscript"/>
              </w:rPr>
              <w:t>2</w:t>
            </w:r>
            <w:r w:rsidRPr="007651D2">
              <w:rPr>
                <w:color w:val="000000" w:themeColor="text1"/>
                <w:sz w:val="24"/>
                <w:szCs w:val="20"/>
              </w:rPr>
              <w:t>、</w:t>
            </w:r>
            <w:r w:rsidRPr="007651D2">
              <w:rPr>
                <w:color w:val="000000" w:themeColor="text1"/>
                <w:sz w:val="24"/>
                <w:szCs w:val="20"/>
              </w:rPr>
              <w:t>CO</w:t>
            </w:r>
            <w:r w:rsidRPr="007651D2">
              <w:rPr>
                <w:color w:val="000000" w:themeColor="text1"/>
                <w:sz w:val="24"/>
                <w:szCs w:val="20"/>
              </w:rPr>
              <w:t>、臭氧执行《环境空气质量标准》（</w:t>
            </w:r>
            <w:r w:rsidRPr="007651D2">
              <w:rPr>
                <w:color w:val="000000" w:themeColor="text1"/>
                <w:sz w:val="24"/>
                <w:szCs w:val="20"/>
              </w:rPr>
              <w:t>GB3095-2012</w:t>
            </w:r>
            <w:r w:rsidRPr="007651D2">
              <w:rPr>
                <w:color w:val="000000" w:themeColor="text1"/>
                <w:sz w:val="24"/>
                <w:szCs w:val="20"/>
              </w:rPr>
              <w:t>及</w:t>
            </w:r>
            <w:r w:rsidRPr="007651D2">
              <w:rPr>
                <w:color w:val="000000" w:themeColor="text1"/>
                <w:sz w:val="24"/>
                <w:szCs w:val="20"/>
              </w:rPr>
              <w:t>2018</w:t>
            </w:r>
            <w:r w:rsidRPr="007651D2">
              <w:rPr>
                <w:color w:val="000000" w:themeColor="text1"/>
                <w:sz w:val="24"/>
                <w:szCs w:val="20"/>
              </w:rPr>
              <w:t>年修改单）二级标准，</w:t>
            </w:r>
            <w:r w:rsidRPr="007651D2">
              <w:rPr>
                <w:color w:val="000000" w:themeColor="text1"/>
                <w:sz w:val="24"/>
              </w:rPr>
              <w:t>环境空气质量执行标准见表</w:t>
            </w:r>
            <w:r w:rsidRPr="007651D2">
              <w:rPr>
                <w:color w:val="000000" w:themeColor="text1"/>
                <w:sz w:val="24"/>
              </w:rPr>
              <w:t>3-5</w:t>
            </w:r>
            <w:r w:rsidRPr="007651D2">
              <w:rPr>
                <w:color w:val="000000" w:themeColor="text1"/>
                <w:sz w:val="24"/>
              </w:rPr>
              <w:t>。</w:t>
            </w:r>
          </w:p>
          <w:p w14:paraId="6E1193D9" w14:textId="77777777" w:rsidR="00087B53" w:rsidRPr="007651D2" w:rsidRDefault="006D4651">
            <w:pPr>
              <w:adjustRightInd w:val="0"/>
              <w:snapToGrid w:val="0"/>
              <w:ind w:firstLineChars="200" w:firstLine="482"/>
              <w:jc w:val="center"/>
              <w:rPr>
                <w:b/>
                <w:color w:val="000000" w:themeColor="text1"/>
                <w:sz w:val="24"/>
              </w:rPr>
            </w:pPr>
            <w:r w:rsidRPr="007651D2">
              <w:rPr>
                <w:b/>
                <w:color w:val="000000" w:themeColor="text1"/>
                <w:sz w:val="24"/>
              </w:rPr>
              <w:t>表</w:t>
            </w:r>
            <w:r w:rsidRPr="007651D2">
              <w:rPr>
                <w:b/>
                <w:color w:val="000000" w:themeColor="text1"/>
                <w:sz w:val="24"/>
              </w:rPr>
              <w:t xml:space="preserve">3-5  </w:t>
            </w:r>
            <w:r w:rsidRPr="007651D2">
              <w:rPr>
                <w:b/>
                <w:color w:val="000000" w:themeColor="text1"/>
                <w:sz w:val="24"/>
              </w:rPr>
              <w:t>环境空气质量评价因子执行标准</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91"/>
              <w:gridCol w:w="2368"/>
              <w:gridCol w:w="1209"/>
              <w:gridCol w:w="1874"/>
              <w:gridCol w:w="935"/>
              <w:gridCol w:w="918"/>
            </w:tblGrid>
            <w:tr w:rsidR="007651D2" w:rsidRPr="007651D2" w14:paraId="198E9F2D" w14:textId="77777777">
              <w:trPr>
                <w:trHeight w:val="340"/>
                <w:jc w:val="center"/>
              </w:trPr>
              <w:tc>
                <w:tcPr>
                  <w:tcW w:w="432" w:type="pct"/>
                  <w:vMerge w:val="restart"/>
                  <w:vAlign w:val="center"/>
                </w:tcPr>
                <w:p w14:paraId="3361F10E" w14:textId="77777777" w:rsidR="00087B53" w:rsidRPr="007651D2" w:rsidRDefault="006D4651">
                  <w:pPr>
                    <w:adjustRightInd w:val="0"/>
                    <w:snapToGrid w:val="0"/>
                    <w:jc w:val="center"/>
                    <w:rPr>
                      <w:b/>
                      <w:color w:val="000000" w:themeColor="text1"/>
                      <w:szCs w:val="21"/>
                    </w:rPr>
                  </w:pPr>
                  <w:r w:rsidRPr="007651D2">
                    <w:rPr>
                      <w:b/>
                      <w:color w:val="000000" w:themeColor="text1"/>
                      <w:szCs w:val="21"/>
                    </w:rPr>
                    <w:t>类别</w:t>
                  </w:r>
                </w:p>
              </w:tc>
              <w:tc>
                <w:tcPr>
                  <w:tcW w:w="1481" w:type="pct"/>
                  <w:vMerge w:val="restart"/>
                  <w:vAlign w:val="center"/>
                </w:tcPr>
                <w:p w14:paraId="4F697E6D" w14:textId="77777777" w:rsidR="00087B53" w:rsidRPr="007651D2" w:rsidRDefault="006D4651">
                  <w:pPr>
                    <w:adjustRightInd w:val="0"/>
                    <w:snapToGrid w:val="0"/>
                    <w:jc w:val="center"/>
                    <w:rPr>
                      <w:b/>
                      <w:color w:val="000000" w:themeColor="text1"/>
                      <w:szCs w:val="21"/>
                    </w:rPr>
                  </w:pPr>
                  <w:r w:rsidRPr="007651D2">
                    <w:rPr>
                      <w:b/>
                      <w:color w:val="000000" w:themeColor="text1"/>
                      <w:szCs w:val="21"/>
                    </w:rPr>
                    <w:t>标准名称及级（类）别</w:t>
                  </w:r>
                </w:p>
              </w:tc>
              <w:tc>
                <w:tcPr>
                  <w:tcW w:w="756" w:type="pct"/>
                  <w:vMerge w:val="restart"/>
                  <w:vAlign w:val="center"/>
                </w:tcPr>
                <w:p w14:paraId="1D23FB5C" w14:textId="77777777" w:rsidR="00087B53" w:rsidRPr="007651D2" w:rsidRDefault="006D4651">
                  <w:pPr>
                    <w:adjustRightInd w:val="0"/>
                    <w:snapToGrid w:val="0"/>
                    <w:jc w:val="center"/>
                    <w:rPr>
                      <w:b/>
                      <w:color w:val="000000" w:themeColor="text1"/>
                      <w:szCs w:val="21"/>
                    </w:rPr>
                  </w:pPr>
                  <w:r w:rsidRPr="007651D2">
                    <w:rPr>
                      <w:b/>
                      <w:color w:val="000000" w:themeColor="text1"/>
                      <w:szCs w:val="21"/>
                    </w:rPr>
                    <w:t>污染因子</w:t>
                  </w:r>
                </w:p>
              </w:tc>
              <w:tc>
                <w:tcPr>
                  <w:tcW w:w="2331" w:type="pct"/>
                  <w:gridSpan w:val="3"/>
                  <w:vAlign w:val="center"/>
                </w:tcPr>
                <w:p w14:paraId="086EB125" w14:textId="77777777" w:rsidR="00087B53" w:rsidRPr="007651D2" w:rsidRDefault="006D4651">
                  <w:pPr>
                    <w:adjustRightInd w:val="0"/>
                    <w:snapToGrid w:val="0"/>
                    <w:jc w:val="center"/>
                    <w:rPr>
                      <w:b/>
                      <w:color w:val="000000" w:themeColor="text1"/>
                      <w:szCs w:val="21"/>
                    </w:rPr>
                  </w:pPr>
                  <w:r w:rsidRPr="007651D2">
                    <w:rPr>
                      <w:b/>
                      <w:color w:val="000000" w:themeColor="text1"/>
                      <w:szCs w:val="21"/>
                    </w:rPr>
                    <w:t>标准值</w:t>
                  </w:r>
                </w:p>
              </w:tc>
            </w:tr>
            <w:tr w:rsidR="007651D2" w:rsidRPr="007651D2" w14:paraId="630EA5CA" w14:textId="77777777">
              <w:trPr>
                <w:trHeight w:val="340"/>
                <w:jc w:val="center"/>
              </w:trPr>
              <w:tc>
                <w:tcPr>
                  <w:tcW w:w="432" w:type="pct"/>
                  <w:vMerge/>
                  <w:vAlign w:val="center"/>
                </w:tcPr>
                <w:p w14:paraId="0F7D46CF" w14:textId="77777777" w:rsidR="00087B53" w:rsidRPr="007651D2" w:rsidRDefault="00087B53">
                  <w:pPr>
                    <w:widowControl/>
                    <w:jc w:val="left"/>
                    <w:rPr>
                      <w:b/>
                      <w:color w:val="000000" w:themeColor="text1"/>
                      <w:szCs w:val="21"/>
                    </w:rPr>
                  </w:pPr>
                </w:p>
              </w:tc>
              <w:tc>
                <w:tcPr>
                  <w:tcW w:w="1481" w:type="pct"/>
                  <w:vMerge/>
                  <w:vAlign w:val="center"/>
                </w:tcPr>
                <w:p w14:paraId="54123549" w14:textId="77777777" w:rsidR="00087B53" w:rsidRPr="007651D2" w:rsidRDefault="00087B53">
                  <w:pPr>
                    <w:widowControl/>
                    <w:jc w:val="left"/>
                    <w:rPr>
                      <w:b/>
                      <w:color w:val="000000" w:themeColor="text1"/>
                      <w:szCs w:val="21"/>
                    </w:rPr>
                  </w:pPr>
                </w:p>
              </w:tc>
              <w:tc>
                <w:tcPr>
                  <w:tcW w:w="756" w:type="pct"/>
                  <w:vMerge/>
                  <w:vAlign w:val="center"/>
                </w:tcPr>
                <w:p w14:paraId="5993134D" w14:textId="77777777" w:rsidR="00087B53" w:rsidRPr="007651D2" w:rsidRDefault="00087B53">
                  <w:pPr>
                    <w:widowControl/>
                    <w:jc w:val="left"/>
                    <w:rPr>
                      <w:b/>
                      <w:color w:val="000000" w:themeColor="text1"/>
                      <w:szCs w:val="21"/>
                    </w:rPr>
                  </w:pPr>
                </w:p>
              </w:tc>
              <w:tc>
                <w:tcPr>
                  <w:tcW w:w="1172" w:type="pct"/>
                  <w:vAlign w:val="center"/>
                </w:tcPr>
                <w:p w14:paraId="7A584C62" w14:textId="77777777" w:rsidR="00087B53" w:rsidRPr="007651D2" w:rsidRDefault="006D4651">
                  <w:pPr>
                    <w:adjustRightInd w:val="0"/>
                    <w:snapToGrid w:val="0"/>
                    <w:jc w:val="center"/>
                    <w:rPr>
                      <w:b/>
                      <w:color w:val="000000" w:themeColor="text1"/>
                      <w:szCs w:val="21"/>
                    </w:rPr>
                  </w:pPr>
                  <w:r w:rsidRPr="007651D2">
                    <w:rPr>
                      <w:b/>
                      <w:color w:val="000000" w:themeColor="text1"/>
                      <w:szCs w:val="21"/>
                    </w:rPr>
                    <w:t>单位</w:t>
                  </w:r>
                </w:p>
              </w:tc>
              <w:tc>
                <w:tcPr>
                  <w:tcW w:w="585" w:type="pct"/>
                  <w:vAlign w:val="center"/>
                </w:tcPr>
                <w:p w14:paraId="28773C85" w14:textId="77777777" w:rsidR="00087B53" w:rsidRPr="007651D2" w:rsidRDefault="006D4651">
                  <w:pPr>
                    <w:adjustRightInd w:val="0"/>
                    <w:snapToGrid w:val="0"/>
                    <w:jc w:val="center"/>
                    <w:rPr>
                      <w:b/>
                      <w:color w:val="000000" w:themeColor="text1"/>
                      <w:szCs w:val="21"/>
                    </w:rPr>
                  </w:pPr>
                  <w:r w:rsidRPr="007651D2">
                    <w:rPr>
                      <w:b/>
                      <w:color w:val="000000" w:themeColor="text1"/>
                      <w:szCs w:val="21"/>
                    </w:rPr>
                    <w:t>数值</w:t>
                  </w:r>
                </w:p>
              </w:tc>
              <w:tc>
                <w:tcPr>
                  <w:tcW w:w="575" w:type="pct"/>
                  <w:vAlign w:val="center"/>
                </w:tcPr>
                <w:p w14:paraId="015989F8" w14:textId="77777777" w:rsidR="00087B53" w:rsidRPr="007651D2" w:rsidRDefault="006D4651">
                  <w:pPr>
                    <w:adjustRightInd w:val="0"/>
                    <w:snapToGrid w:val="0"/>
                    <w:jc w:val="center"/>
                    <w:rPr>
                      <w:b/>
                      <w:color w:val="000000" w:themeColor="text1"/>
                      <w:szCs w:val="21"/>
                    </w:rPr>
                  </w:pPr>
                  <w:r w:rsidRPr="007651D2">
                    <w:rPr>
                      <w:b/>
                      <w:color w:val="000000" w:themeColor="text1"/>
                      <w:szCs w:val="21"/>
                    </w:rPr>
                    <w:t>单位</w:t>
                  </w:r>
                </w:p>
              </w:tc>
            </w:tr>
            <w:tr w:rsidR="007651D2" w:rsidRPr="007651D2" w14:paraId="6BC9D933" w14:textId="77777777">
              <w:trPr>
                <w:trHeight w:val="340"/>
                <w:jc w:val="center"/>
              </w:trPr>
              <w:tc>
                <w:tcPr>
                  <w:tcW w:w="432" w:type="pct"/>
                  <w:vMerge w:val="restart"/>
                  <w:vAlign w:val="center"/>
                </w:tcPr>
                <w:p w14:paraId="43FB2727" w14:textId="77777777" w:rsidR="00087B53" w:rsidRPr="007651D2" w:rsidRDefault="006D4651">
                  <w:pPr>
                    <w:adjustRightInd w:val="0"/>
                    <w:snapToGrid w:val="0"/>
                    <w:jc w:val="center"/>
                    <w:rPr>
                      <w:color w:val="000000" w:themeColor="text1"/>
                      <w:szCs w:val="21"/>
                    </w:rPr>
                  </w:pPr>
                  <w:r w:rsidRPr="007651D2">
                    <w:rPr>
                      <w:color w:val="000000" w:themeColor="text1"/>
                      <w:szCs w:val="21"/>
                    </w:rPr>
                    <w:t>环</w:t>
                  </w:r>
                </w:p>
                <w:p w14:paraId="1519D046" w14:textId="77777777" w:rsidR="00087B53" w:rsidRPr="007651D2" w:rsidRDefault="006D4651">
                  <w:pPr>
                    <w:adjustRightInd w:val="0"/>
                    <w:snapToGrid w:val="0"/>
                    <w:jc w:val="center"/>
                    <w:rPr>
                      <w:color w:val="000000" w:themeColor="text1"/>
                      <w:szCs w:val="21"/>
                    </w:rPr>
                  </w:pPr>
                  <w:r w:rsidRPr="007651D2">
                    <w:rPr>
                      <w:color w:val="000000" w:themeColor="text1"/>
                      <w:szCs w:val="21"/>
                    </w:rPr>
                    <w:t>境</w:t>
                  </w:r>
                </w:p>
                <w:p w14:paraId="1A57BD63" w14:textId="77777777" w:rsidR="00087B53" w:rsidRPr="007651D2" w:rsidRDefault="006D4651">
                  <w:pPr>
                    <w:adjustRightInd w:val="0"/>
                    <w:snapToGrid w:val="0"/>
                    <w:jc w:val="center"/>
                    <w:rPr>
                      <w:color w:val="000000" w:themeColor="text1"/>
                      <w:szCs w:val="21"/>
                    </w:rPr>
                  </w:pPr>
                  <w:r w:rsidRPr="007651D2">
                    <w:rPr>
                      <w:color w:val="000000" w:themeColor="text1"/>
                      <w:szCs w:val="21"/>
                    </w:rPr>
                    <w:t>空</w:t>
                  </w:r>
                </w:p>
                <w:p w14:paraId="33093C08" w14:textId="77777777" w:rsidR="00087B53" w:rsidRPr="007651D2" w:rsidRDefault="006D4651">
                  <w:pPr>
                    <w:adjustRightInd w:val="0"/>
                    <w:snapToGrid w:val="0"/>
                    <w:jc w:val="center"/>
                    <w:rPr>
                      <w:color w:val="000000" w:themeColor="text1"/>
                      <w:szCs w:val="21"/>
                    </w:rPr>
                  </w:pPr>
                  <w:r w:rsidRPr="007651D2">
                    <w:rPr>
                      <w:color w:val="000000" w:themeColor="text1"/>
                      <w:szCs w:val="21"/>
                    </w:rPr>
                    <w:t>气</w:t>
                  </w:r>
                </w:p>
              </w:tc>
              <w:tc>
                <w:tcPr>
                  <w:tcW w:w="1481" w:type="pct"/>
                  <w:vMerge w:val="restart"/>
                  <w:vAlign w:val="center"/>
                </w:tcPr>
                <w:p w14:paraId="0450DA2C" w14:textId="77777777" w:rsidR="00087B53" w:rsidRPr="007651D2" w:rsidRDefault="006D4651">
                  <w:pPr>
                    <w:adjustRightInd w:val="0"/>
                    <w:snapToGrid w:val="0"/>
                    <w:jc w:val="center"/>
                    <w:rPr>
                      <w:color w:val="000000" w:themeColor="text1"/>
                      <w:szCs w:val="21"/>
                    </w:rPr>
                  </w:pPr>
                  <w:r w:rsidRPr="007651D2">
                    <w:rPr>
                      <w:color w:val="000000" w:themeColor="text1"/>
                      <w:szCs w:val="21"/>
                    </w:rPr>
                    <w:t>《环境空气质量标准》（</w:t>
                  </w:r>
                  <w:r w:rsidRPr="007651D2">
                    <w:rPr>
                      <w:color w:val="000000" w:themeColor="text1"/>
                      <w:szCs w:val="21"/>
                    </w:rPr>
                    <w:t>GB3095-2012</w:t>
                  </w:r>
                  <w:r w:rsidRPr="007651D2">
                    <w:rPr>
                      <w:color w:val="000000" w:themeColor="text1"/>
                      <w:szCs w:val="22"/>
                    </w:rPr>
                    <w:t>及</w:t>
                  </w:r>
                  <w:r w:rsidRPr="007651D2">
                    <w:rPr>
                      <w:color w:val="000000" w:themeColor="text1"/>
                      <w:szCs w:val="22"/>
                    </w:rPr>
                    <w:t>2018</w:t>
                  </w:r>
                  <w:r w:rsidRPr="007651D2">
                    <w:rPr>
                      <w:color w:val="000000" w:themeColor="text1"/>
                      <w:szCs w:val="22"/>
                    </w:rPr>
                    <w:t>年修改单</w:t>
                  </w:r>
                  <w:r w:rsidRPr="007651D2">
                    <w:rPr>
                      <w:color w:val="000000" w:themeColor="text1"/>
                      <w:szCs w:val="21"/>
                    </w:rPr>
                    <w:t>）二级标准</w:t>
                  </w:r>
                </w:p>
              </w:tc>
              <w:tc>
                <w:tcPr>
                  <w:tcW w:w="756" w:type="pct"/>
                  <w:vMerge w:val="restart"/>
                  <w:vAlign w:val="center"/>
                </w:tcPr>
                <w:p w14:paraId="2CCE869A" w14:textId="77777777" w:rsidR="00087B53" w:rsidRPr="007651D2" w:rsidRDefault="006D4651">
                  <w:pPr>
                    <w:adjustRightInd w:val="0"/>
                    <w:snapToGrid w:val="0"/>
                    <w:jc w:val="center"/>
                    <w:rPr>
                      <w:color w:val="000000" w:themeColor="text1"/>
                      <w:szCs w:val="21"/>
                    </w:rPr>
                  </w:pPr>
                  <w:r w:rsidRPr="007651D2">
                    <w:rPr>
                      <w:color w:val="000000" w:themeColor="text1"/>
                      <w:szCs w:val="21"/>
                    </w:rPr>
                    <w:t>PM</w:t>
                  </w:r>
                  <w:r w:rsidRPr="007651D2">
                    <w:rPr>
                      <w:color w:val="000000" w:themeColor="text1"/>
                      <w:szCs w:val="21"/>
                      <w:vertAlign w:val="subscript"/>
                    </w:rPr>
                    <w:t>2.5</w:t>
                  </w:r>
                </w:p>
              </w:tc>
              <w:tc>
                <w:tcPr>
                  <w:tcW w:w="1172" w:type="pct"/>
                  <w:vAlign w:val="center"/>
                </w:tcPr>
                <w:p w14:paraId="0A0E99C4" w14:textId="77777777" w:rsidR="00087B53" w:rsidRPr="007651D2" w:rsidRDefault="006D4651">
                  <w:pPr>
                    <w:adjustRightInd w:val="0"/>
                    <w:snapToGrid w:val="0"/>
                    <w:jc w:val="center"/>
                    <w:rPr>
                      <w:color w:val="000000" w:themeColor="text1"/>
                      <w:szCs w:val="21"/>
                    </w:rPr>
                  </w:pPr>
                  <w:r w:rsidRPr="007651D2">
                    <w:rPr>
                      <w:color w:val="000000" w:themeColor="text1"/>
                      <w:szCs w:val="21"/>
                    </w:rPr>
                    <w:t>24</w:t>
                  </w:r>
                  <w:r w:rsidRPr="007651D2">
                    <w:rPr>
                      <w:color w:val="000000" w:themeColor="text1"/>
                      <w:szCs w:val="21"/>
                    </w:rPr>
                    <w:t>小时平均</w:t>
                  </w:r>
                </w:p>
              </w:tc>
              <w:tc>
                <w:tcPr>
                  <w:tcW w:w="585" w:type="pct"/>
                  <w:vAlign w:val="center"/>
                </w:tcPr>
                <w:p w14:paraId="6D2DA32E" w14:textId="77777777" w:rsidR="00087B53" w:rsidRPr="007651D2" w:rsidRDefault="006D4651">
                  <w:pPr>
                    <w:adjustRightInd w:val="0"/>
                    <w:snapToGrid w:val="0"/>
                    <w:jc w:val="center"/>
                    <w:rPr>
                      <w:color w:val="000000" w:themeColor="text1"/>
                      <w:szCs w:val="21"/>
                    </w:rPr>
                  </w:pPr>
                  <w:r w:rsidRPr="007651D2">
                    <w:rPr>
                      <w:color w:val="000000" w:themeColor="text1"/>
                      <w:szCs w:val="21"/>
                    </w:rPr>
                    <w:t>75</w:t>
                  </w:r>
                </w:p>
              </w:tc>
              <w:tc>
                <w:tcPr>
                  <w:tcW w:w="575" w:type="pct"/>
                  <w:vMerge w:val="restart"/>
                  <w:vAlign w:val="center"/>
                </w:tcPr>
                <w:p w14:paraId="0ADA17A5" w14:textId="77777777" w:rsidR="00087B53" w:rsidRPr="007651D2" w:rsidRDefault="006D4651">
                  <w:pPr>
                    <w:adjustRightInd w:val="0"/>
                    <w:snapToGrid w:val="0"/>
                    <w:jc w:val="center"/>
                    <w:rPr>
                      <w:color w:val="000000" w:themeColor="text1"/>
                      <w:szCs w:val="21"/>
                    </w:rPr>
                  </w:pPr>
                  <w:r w:rsidRPr="007651D2">
                    <w:rPr>
                      <w:color w:val="000000" w:themeColor="text1"/>
                      <w:szCs w:val="21"/>
                    </w:rPr>
                    <w:t>ug/m³</w:t>
                  </w:r>
                </w:p>
              </w:tc>
            </w:tr>
            <w:tr w:rsidR="007651D2" w:rsidRPr="007651D2" w14:paraId="0D5A77C6" w14:textId="77777777">
              <w:trPr>
                <w:trHeight w:val="340"/>
                <w:jc w:val="center"/>
              </w:trPr>
              <w:tc>
                <w:tcPr>
                  <w:tcW w:w="432" w:type="pct"/>
                  <w:vMerge/>
                  <w:vAlign w:val="center"/>
                </w:tcPr>
                <w:p w14:paraId="399E6593" w14:textId="77777777" w:rsidR="00087B53" w:rsidRPr="007651D2" w:rsidRDefault="00087B53">
                  <w:pPr>
                    <w:widowControl/>
                    <w:jc w:val="left"/>
                    <w:rPr>
                      <w:color w:val="000000" w:themeColor="text1"/>
                      <w:szCs w:val="21"/>
                    </w:rPr>
                  </w:pPr>
                </w:p>
              </w:tc>
              <w:tc>
                <w:tcPr>
                  <w:tcW w:w="1481" w:type="pct"/>
                  <w:vMerge/>
                  <w:vAlign w:val="center"/>
                </w:tcPr>
                <w:p w14:paraId="0CAB8F8C" w14:textId="77777777" w:rsidR="00087B53" w:rsidRPr="007651D2" w:rsidRDefault="00087B53">
                  <w:pPr>
                    <w:widowControl/>
                    <w:jc w:val="left"/>
                    <w:rPr>
                      <w:color w:val="000000" w:themeColor="text1"/>
                      <w:szCs w:val="21"/>
                    </w:rPr>
                  </w:pPr>
                </w:p>
              </w:tc>
              <w:tc>
                <w:tcPr>
                  <w:tcW w:w="756" w:type="pct"/>
                  <w:vMerge/>
                  <w:vAlign w:val="center"/>
                </w:tcPr>
                <w:p w14:paraId="2CAEAADA" w14:textId="77777777" w:rsidR="00087B53" w:rsidRPr="007651D2" w:rsidRDefault="00087B53">
                  <w:pPr>
                    <w:widowControl/>
                    <w:jc w:val="left"/>
                    <w:rPr>
                      <w:color w:val="000000" w:themeColor="text1"/>
                      <w:szCs w:val="21"/>
                    </w:rPr>
                  </w:pPr>
                </w:p>
              </w:tc>
              <w:tc>
                <w:tcPr>
                  <w:tcW w:w="1172" w:type="pct"/>
                  <w:vAlign w:val="center"/>
                </w:tcPr>
                <w:p w14:paraId="43DD417D" w14:textId="77777777" w:rsidR="00087B53" w:rsidRPr="007651D2" w:rsidRDefault="006D4651">
                  <w:pPr>
                    <w:adjustRightInd w:val="0"/>
                    <w:snapToGrid w:val="0"/>
                    <w:jc w:val="center"/>
                    <w:rPr>
                      <w:color w:val="000000" w:themeColor="text1"/>
                      <w:szCs w:val="21"/>
                    </w:rPr>
                  </w:pPr>
                  <w:r w:rsidRPr="007651D2">
                    <w:rPr>
                      <w:color w:val="000000" w:themeColor="text1"/>
                      <w:szCs w:val="21"/>
                    </w:rPr>
                    <w:t>年平均</w:t>
                  </w:r>
                </w:p>
              </w:tc>
              <w:tc>
                <w:tcPr>
                  <w:tcW w:w="585" w:type="pct"/>
                  <w:vAlign w:val="center"/>
                </w:tcPr>
                <w:p w14:paraId="1A263F84" w14:textId="77777777" w:rsidR="00087B53" w:rsidRPr="007651D2" w:rsidRDefault="006D4651">
                  <w:pPr>
                    <w:adjustRightInd w:val="0"/>
                    <w:snapToGrid w:val="0"/>
                    <w:jc w:val="center"/>
                    <w:rPr>
                      <w:color w:val="000000" w:themeColor="text1"/>
                      <w:szCs w:val="21"/>
                    </w:rPr>
                  </w:pPr>
                  <w:r w:rsidRPr="007651D2">
                    <w:rPr>
                      <w:color w:val="000000" w:themeColor="text1"/>
                      <w:szCs w:val="21"/>
                    </w:rPr>
                    <w:t>35</w:t>
                  </w:r>
                </w:p>
              </w:tc>
              <w:tc>
                <w:tcPr>
                  <w:tcW w:w="575" w:type="pct"/>
                  <w:vMerge/>
                  <w:vAlign w:val="center"/>
                </w:tcPr>
                <w:p w14:paraId="485F5C08" w14:textId="77777777" w:rsidR="00087B53" w:rsidRPr="007651D2" w:rsidRDefault="00087B53">
                  <w:pPr>
                    <w:widowControl/>
                    <w:jc w:val="left"/>
                    <w:rPr>
                      <w:color w:val="000000" w:themeColor="text1"/>
                      <w:szCs w:val="21"/>
                    </w:rPr>
                  </w:pPr>
                </w:p>
              </w:tc>
            </w:tr>
            <w:tr w:rsidR="007651D2" w:rsidRPr="007651D2" w14:paraId="04561DF3" w14:textId="77777777">
              <w:trPr>
                <w:trHeight w:val="340"/>
                <w:jc w:val="center"/>
              </w:trPr>
              <w:tc>
                <w:tcPr>
                  <w:tcW w:w="432" w:type="pct"/>
                  <w:vMerge/>
                  <w:vAlign w:val="center"/>
                </w:tcPr>
                <w:p w14:paraId="62B1AABD" w14:textId="77777777" w:rsidR="00087B53" w:rsidRPr="007651D2" w:rsidRDefault="00087B53">
                  <w:pPr>
                    <w:widowControl/>
                    <w:jc w:val="left"/>
                    <w:rPr>
                      <w:color w:val="000000" w:themeColor="text1"/>
                      <w:szCs w:val="21"/>
                    </w:rPr>
                  </w:pPr>
                </w:p>
              </w:tc>
              <w:tc>
                <w:tcPr>
                  <w:tcW w:w="1481" w:type="pct"/>
                  <w:vMerge/>
                  <w:vAlign w:val="center"/>
                </w:tcPr>
                <w:p w14:paraId="54EFFD42" w14:textId="77777777" w:rsidR="00087B53" w:rsidRPr="007651D2" w:rsidRDefault="00087B53">
                  <w:pPr>
                    <w:widowControl/>
                    <w:jc w:val="left"/>
                    <w:rPr>
                      <w:color w:val="000000" w:themeColor="text1"/>
                      <w:szCs w:val="21"/>
                    </w:rPr>
                  </w:pPr>
                </w:p>
              </w:tc>
              <w:tc>
                <w:tcPr>
                  <w:tcW w:w="756" w:type="pct"/>
                  <w:vMerge w:val="restart"/>
                  <w:vAlign w:val="center"/>
                </w:tcPr>
                <w:p w14:paraId="15D3BCB3" w14:textId="77777777" w:rsidR="00087B53" w:rsidRPr="007651D2" w:rsidRDefault="006D4651">
                  <w:pPr>
                    <w:adjustRightInd w:val="0"/>
                    <w:snapToGrid w:val="0"/>
                    <w:jc w:val="center"/>
                    <w:rPr>
                      <w:color w:val="000000" w:themeColor="text1"/>
                      <w:szCs w:val="21"/>
                    </w:rPr>
                  </w:pPr>
                  <w:r w:rsidRPr="007651D2">
                    <w:rPr>
                      <w:color w:val="000000" w:themeColor="text1"/>
                      <w:szCs w:val="21"/>
                    </w:rPr>
                    <w:t>PM</w:t>
                  </w:r>
                  <w:r w:rsidRPr="007651D2">
                    <w:rPr>
                      <w:color w:val="000000" w:themeColor="text1"/>
                      <w:szCs w:val="21"/>
                      <w:vertAlign w:val="subscript"/>
                    </w:rPr>
                    <w:t>10</w:t>
                  </w:r>
                </w:p>
              </w:tc>
              <w:tc>
                <w:tcPr>
                  <w:tcW w:w="1172" w:type="pct"/>
                  <w:vAlign w:val="center"/>
                </w:tcPr>
                <w:p w14:paraId="76FACBD5" w14:textId="77777777" w:rsidR="00087B53" w:rsidRPr="007651D2" w:rsidRDefault="006D4651">
                  <w:pPr>
                    <w:adjustRightInd w:val="0"/>
                    <w:snapToGrid w:val="0"/>
                    <w:jc w:val="center"/>
                    <w:rPr>
                      <w:color w:val="000000" w:themeColor="text1"/>
                      <w:szCs w:val="21"/>
                    </w:rPr>
                  </w:pPr>
                  <w:r w:rsidRPr="007651D2">
                    <w:rPr>
                      <w:color w:val="000000" w:themeColor="text1"/>
                      <w:szCs w:val="21"/>
                    </w:rPr>
                    <w:t>24</w:t>
                  </w:r>
                  <w:r w:rsidRPr="007651D2">
                    <w:rPr>
                      <w:color w:val="000000" w:themeColor="text1"/>
                      <w:szCs w:val="21"/>
                    </w:rPr>
                    <w:t>小时平均</w:t>
                  </w:r>
                </w:p>
              </w:tc>
              <w:tc>
                <w:tcPr>
                  <w:tcW w:w="585" w:type="pct"/>
                  <w:vAlign w:val="center"/>
                </w:tcPr>
                <w:p w14:paraId="0E6A9C0C" w14:textId="77777777" w:rsidR="00087B53" w:rsidRPr="007651D2" w:rsidRDefault="006D4651">
                  <w:pPr>
                    <w:adjustRightInd w:val="0"/>
                    <w:snapToGrid w:val="0"/>
                    <w:jc w:val="center"/>
                    <w:rPr>
                      <w:color w:val="000000" w:themeColor="text1"/>
                      <w:szCs w:val="21"/>
                    </w:rPr>
                  </w:pPr>
                  <w:r w:rsidRPr="007651D2">
                    <w:rPr>
                      <w:color w:val="000000" w:themeColor="text1"/>
                      <w:szCs w:val="21"/>
                    </w:rPr>
                    <w:t>150</w:t>
                  </w:r>
                </w:p>
              </w:tc>
              <w:tc>
                <w:tcPr>
                  <w:tcW w:w="575" w:type="pct"/>
                  <w:vMerge/>
                  <w:vAlign w:val="center"/>
                </w:tcPr>
                <w:p w14:paraId="2AF140F7" w14:textId="77777777" w:rsidR="00087B53" w:rsidRPr="007651D2" w:rsidRDefault="00087B53">
                  <w:pPr>
                    <w:widowControl/>
                    <w:jc w:val="left"/>
                    <w:rPr>
                      <w:color w:val="000000" w:themeColor="text1"/>
                      <w:szCs w:val="21"/>
                    </w:rPr>
                  </w:pPr>
                </w:p>
              </w:tc>
            </w:tr>
            <w:tr w:rsidR="007651D2" w:rsidRPr="007651D2" w14:paraId="543D8B84" w14:textId="77777777">
              <w:trPr>
                <w:trHeight w:val="340"/>
                <w:jc w:val="center"/>
              </w:trPr>
              <w:tc>
                <w:tcPr>
                  <w:tcW w:w="432" w:type="pct"/>
                  <w:vMerge/>
                  <w:vAlign w:val="center"/>
                </w:tcPr>
                <w:p w14:paraId="76C79B10" w14:textId="77777777" w:rsidR="00087B53" w:rsidRPr="007651D2" w:rsidRDefault="00087B53">
                  <w:pPr>
                    <w:widowControl/>
                    <w:jc w:val="left"/>
                    <w:rPr>
                      <w:color w:val="000000" w:themeColor="text1"/>
                      <w:szCs w:val="21"/>
                    </w:rPr>
                  </w:pPr>
                </w:p>
              </w:tc>
              <w:tc>
                <w:tcPr>
                  <w:tcW w:w="1481" w:type="pct"/>
                  <w:vMerge/>
                  <w:vAlign w:val="center"/>
                </w:tcPr>
                <w:p w14:paraId="62949FF5" w14:textId="77777777" w:rsidR="00087B53" w:rsidRPr="007651D2" w:rsidRDefault="00087B53">
                  <w:pPr>
                    <w:widowControl/>
                    <w:jc w:val="left"/>
                    <w:rPr>
                      <w:color w:val="000000" w:themeColor="text1"/>
                      <w:szCs w:val="21"/>
                    </w:rPr>
                  </w:pPr>
                </w:p>
              </w:tc>
              <w:tc>
                <w:tcPr>
                  <w:tcW w:w="756" w:type="pct"/>
                  <w:vMerge/>
                  <w:vAlign w:val="center"/>
                </w:tcPr>
                <w:p w14:paraId="7AC9709D" w14:textId="77777777" w:rsidR="00087B53" w:rsidRPr="007651D2" w:rsidRDefault="00087B53">
                  <w:pPr>
                    <w:widowControl/>
                    <w:jc w:val="left"/>
                    <w:rPr>
                      <w:color w:val="000000" w:themeColor="text1"/>
                      <w:szCs w:val="21"/>
                    </w:rPr>
                  </w:pPr>
                </w:p>
              </w:tc>
              <w:tc>
                <w:tcPr>
                  <w:tcW w:w="1172" w:type="pct"/>
                  <w:vAlign w:val="center"/>
                </w:tcPr>
                <w:p w14:paraId="1CF2257B" w14:textId="77777777" w:rsidR="00087B53" w:rsidRPr="007651D2" w:rsidRDefault="006D4651">
                  <w:pPr>
                    <w:adjustRightInd w:val="0"/>
                    <w:snapToGrid w:val="0"/>
                    <w:jc w:val="center"/>
                    <w:rPr>
                      <w:color w:val="000000" w:themeColor="text1"/>
                      <w:szCs w:val="21"/>
                    </w:rPr>
                  </w:pPr>
                  <w:r w:rsidRPr="007651D2">
                    <w:rPr>
                      <w:color w:val="000000" w:themeColor="text1"/>
                      <w:szCs w:val="21"/>
                    </w:rPr>
                    <w:t>年平均</w:t>
                  </w:r>
                </w:p>
              </w:tc>
              <w:tc>
                <w:tcPr>
                  <w:tcW w:w="585" w:type="pct"/>
                  <w:vAlign w:val="center"/>
                </w:tcPr>
                <w:p w14:paraId="1094AFA3" w14:textId="77777777" w:rsidR="00087B53" w:rsidRPr="007651D2" w:rsidRDefault="006D4651">
                  <w:pPr>
                    <w:adjustRightInd w:val="0"/>
                    <w:snapToGrid w:val="0"/>
                    <w:jc w:val="center"/>
                    <w:rPr>
                      <w:color w:val="000000" w:themeColor="text1"/>
                      <w:szCs w:val="21"/>
                    </w:rPr>
                  </w:pPr>
                  <w:r w:rsidRPr="007651D2">
                    <w:rPr>
                      <w:color w:val="000000" w:themeColor="text1"/>
                      <w:szCs w:val="21"/>
                    </w:rPr>
                    <w:t>70</w:t>
                  </w:r>
                </w:p>
              </w:tc>
              <w:tc>
                <w:tcPr>
                  <w:tcW w:w="575" w:type="pct"/>
                  <w:vMerge/>
                  <w:vAlign w:val="center"/>
                </w:tcPr>
                <w:p w14:paraId="3322AC6C" w14:textId="77777777" w:rsidR="00087B53" w:rsidRPr="007651D2" w:rsidRDefault="00087B53">
                  <w:pPr>
                    <w:widowControl/>
                    <w:jc w:val="left"/>
                    <w:rPr>
                      <w:color w:val="000000" w:themeColor="text1"/>
                      <w:szCs w:val="21"/>
                    </w:rPr>
                  </w:pPr>
                </w:p>
              </w:tc>
            </w:tr>
            <w:tr w:rsidR="007651D2" w:rsidRPr="007651D2" w14:paraId="0AD10C5B" w14:textId="77777777">
              <w:trPr>
                <w:trHeight w:val="340"/>
                <w:jc w:val="center"/>
              </w:trPr>
              <w:tc>
                <w:tcPr>
                  <w:tcW w:w="432" w:type="pct"/>
                  <w:vMerge/>
                  <w:vAlign w:val="center"/>
                </w:tcPr>
                <w:p w14:paraId="581E3073" w14:textId="77777777" w:rsidR="00087B53" w:rsidRPr="007651D2" w:rsidRDefault="00087B53">
                  <w:pPr>
                    <w:widowControl/>
                    <w:jc w:val="left"/>
                    <w:rPr>
                      <w:color w:val="000000" w:themeColor="text1"/>
                      <w:szCs w:val="21"/>
                    </w:rPr>
                  </w:pPr>
                </w:p>
              </w:tc>
              <w:tc>
                <w:tcPr>
                  <w:tcW w:w="1481" w:type="pct"/>
                  <w:vMerge/>
                  <w:vAlign w:val="center"/>
                </w:tcPr>
                <w:p w14:paraId="1935A264" w14:textId="77777777" w:rsidR="00087B53" w:rsidRPr="007651D2" w:rsidRDefault="00087B53">
                  <w:pPr>
                    <w:widowControl/>
                    <w:jc w:val="left"/>
                    <w:rPr>
                      <w:color w:val="000000" w:themeColor="text1"/>
                      <w:szCs w:val="21"/>
                    </w:rPr>
                  </w:pPr>
                </w:p>
              </w:tc>
              <w:tc>
                <w:tcPr>
                  <w:tcW w:w="756" w:type="pct"/>
                  <w:vMerge w:val="restart"/>
                  <w:vAlign w:val="center"/>
                </w:tcPr>
                <w:p w14:paraId="39A39E69" w14:textId="77777777" w:rsidR="00087B53" w:rsidRPr="007651D2" w:rsidRDefault="006D4651">
                  <w:pPr>
                    <w:adjustRightInd w:val="0"/>
                    <w:snapToGrid w:val="0"/>
                    <w:jc w:val="center"/>
                    <w:rPr>
                      <w:color w:val="000000" w:themeColor="text1"/>
                      <w:szCs w:val="21"/>
                    </w:rPr>
                  </w:pPr>
                  <w:r w:rsidRPr="007651D2">
                    <w:rPr>
                      <w:color w:val="000000" w:themeColor="text1"/>
                      <w:szCs w:val="21"/>
                    </w:rPr>
                    <w:t>SO</w:t>
                  </w:r>
                  <w:r w:rsidRPr="007651D2">
                    <w:rPr>
                      <w:color w:val="000000" w:themeColor="text1"/>
                      <w:szCs w:val="21"/>
                      <w:vertAlign w:val="subscript"/>
                    </w:rPr>
                    <w:t>2</w:t>
                  </w:r>
                </w:p>
              </w:tc>
              <w:tc>
                <w:tcPr>
                  <w:tcW w:w="1172" w:type="pct"/>
                  <w:vAlign w:val="center"/>
                </w:tcPr>
                <w:p w14:paraId="5500F1F1" w14:textId="77777777" w:rsidR="00087B53" w:rsidRPr="007651D2" w:rsidRDefault="006D4651">
                  <w:pPr>
                    <w:adjustRightInd w:val="0"/>
                    <w:snapToGrid w:val="0"/>
                    <w:jc w:val="center"/>
                    <w:rPr>
                      <w:color w:val="000000" w:themeColor="text1"/>
                      <w:szCs w:val="21"/>
                    </w:rPr>
                  </w:pPr>
                  <w:r w:rsidRPr="007651D2">
                    <w:rPr>
                      <w:color w:val="000000" w:themeColor="text1"/>
                      <w:szCs w:val="21"/>
                    </w:rPr>
                    <w:t>1</w:t>
                  </w:r>
                  <w:r w:rsidRPr="007651D2">
                    <w:rPr>
                      <w:color w:val="000000" w:themeColor="text1"/>
                      <w:szCs w:val="21"/>
                    </w:rPr>
                    <w:t>小时平均</w:t>
                  </w:r>
                </w:p>
              </w:tc>
              <w:tc>
                <w:tcPr>
                  <w:tcW w:w="585" w:type="pct"/>
                  <w:vAlign w:val="center"/>
                </w:tcPr>
                <w:p w14:paraId="204E958D" w14:textId="77777777" w:rsidR="00087B53" w:rsidRPr="007651D2" w:rsidRDefault="006D4651">
                  <w:pPr>
                    <w:adjustRightInd w:val="0"/>
                    <w:snapToGrid w:val="0"/>
                    <w:jc w:val="center"/>
                    <w:rPr>
                      <w:color w:val="000000" w:themeColor="text1"/>
                      <w:szCs w:val="21"/>
                    </w:rPr>
                  </w:pPr>
                  <w:r w:rsidRPr="007651D2">
                    <w:rPr>
                      <w:color w:val="000000" w:themeColor="text1"/>
                      <w:szCs w:val="21"/>
                    </w:rPr>
                    <w:t>500</w:t>
                  </w:r>
                </w:p>
              </w:tc>
              <w:tc>
                <w:tcPr>
                  <w:tcW w:w="575" w:type="pct"/>
                  <w:vMerge/>
                  <w:vAlign w:val="center"/>
                </w:tcPr>
                <w:p w14:paraId="01CC0463" w14:textId="77777777" w:rsidR="00087B53" w:rsidRPr="007651D2" w:rsidRDefault="00087B53">
                  <w:pPr>
                    <w:widowControl/>
                    <w:jc w:val="left"/>
                    <w:rPr>
                      <w:color w:val="000000" w:themeColor="text1"/>
                      <w:szCs w:val="21"/>
                    </w:rPr>
                  </w:pPr>
                </w:p>
              </w:tc>
            </w:tr>
            <w:tr w:rsidR="007651D2" w:rsidRPr="007651D2" w14:paraId="70654124" w14:textId="77777777">
              <w:trPr>
                <w:trHeight w:val="340"/>
                <w:jc w:val="center"/>
              </w:trPr>
              <w:tc>
                <w:tcPr>
                  <w:tcW w:w="432" w:type="pct"/>
                  <w:vMerge/>
                  <w:vAlign w:val="center"/>
                </w:tcPr>
                <w:p w14:paraId="10D3AFFE" w14:textId="77777777" w:rsidR="00087B53" w:rsidRPr="007651D2" w:rsidRDefault="00087B53">
                  <w:pPr>
                    <w:widowControl/>
                    <w:jc w:val="left"/>
                    <w:rPr>
                      <w:color w:val="000000" w:themeColor="text1"/>
                      <w:szCs w:val="21"/>
                    </w:rPr>
                  </w:pPr>
                </w:p>
              </w:tc>
              <w:tc>
                <w:tcPr>
                  <w:tcW w:w="1481" w:type="pct"/>
                  <w:vMerge/>
                  <w:vAlign w:val="center"/>
                </w:tcPr>
                <w:p w14:paraId="24135ED6" w14:textId="77777777" w:rsidR="00087B53" w:rsidRPr="007651D2" w:rsidRDefault="00087B53">
                  <w:pPr>
                    <w:widowControl/>
                    <w:jc w:val="left"/>
                    <w:rPr>
                      <w:color w:val="000000" w:themeColor="text1"/>
                      <w:szCs w:val="21"/>
                    </w:rPr>
                  </w:pPr>
                </w:p>
              </w:tc>
              <w:tc>
                <w:tcPr>
                  <w:tcW w:w="756" w:type="pct"/>
                  <w:vMerge/>
                  <w:vAlign w:val="center"/>
                </w:tcPr>
                <w:p w14:paraId="1629EB7C" w14:textId="77777777" w:rsidR="00087B53" w:rsidRPr="007651D2" w:rsidRDefault="00087B53">
                  <w:pPr>
                    <w:widowControl/>
                    <w:jc w:val="left"/>
                    <w:rPr>
                      <w:color w:val="000000" w:themeColor="text1"/>
                      <w:szCs w:val="21"/>
                    </w:rPr>
                  </w:pPr>
                </w:p>
              </w:tc>
              <w:tc>
                <w:tcPr>
                  <w:tcW w:w="1172" w:type="pct"/>
                  <w:vAlign w:val="center"/>
                </w:tcPr>
                <w:p w14:paraId="613BA490" w14:textId="77777777" w:rsidR="00087B53" w:rsidRPr="007651D2" w:rsidRDefault="006D4651">
                  <w:pPr>
                    <w:adjustRightInd w:val="0"/>
                    <w:snapToGrid w:val="0"/>
                    <w:jc w:val="center"/>
                    <w:rPr>
                      <w:color w:val="000000" w:themeColor="text1"/>
                      <w:szCs w:val="21"/>
                    </w:rPr>
                  </w:pPr>
                  <w:r w:rsidRPr="007651D2">
                    <w:rPr>
                      <w:color w:val="000000" w:themeColor="text1"/>
                      <w:szCs w:val="21"/>
                    </w:rPr>
                    <w:t>24</w:t>
                  </w:r>
                  <w:r w:rsidRPr="007651D2">
                    <w:rPr>
                      <w:color w:val="000000" w:themeColor="text1"/>
                      <w:szCs w:val="21"/>
                    </w:rPr>
                    <w:t>小时平均</w:t>
                  </w:r>
                </w:p>
              </w:tc>
              <w:tc>
                <w:tcPr>
                  <w:tcW w:w="585" w:type="pct"/>
                  <w:vAlign w:val="center"/>
                </w:tcPr>
                <w:p w14:paraId="48250676" w14:textId="77777777" w:rsidR="00087B53" w:rsidRPr="007651D2" w:rsidRDefault="006D4651">
                  <w:pPr>
                    <w:adjustRightInd w:val="0"/>
                    <w:snapToGrid w:val="0"/>
                    <w:jc w:val="center"/>
                    <w:rPr>
                      <w:color w:val="000000" w:themeColor="text1"/>
                      <w:szCs w:val="21"/>
                    </w:rPr>
                  </w:pPr>
                  <w:r w:rsidRPr="007651D2">
                    <w:rPr>
                      <w:color w:val="000000" w:themeColor="text1"/>
                      <w:szCs w:val="21"/>
                    </w:rPr>
                    <w:t>150</w:t>
                  </w:r>
                </w:p>
              </w:tc>
              <w:tc>
                <w:tcPr>
                  <w:tcW w:w="575" w:type="pct"/>
                  <w:vMerge/>
                  <w:vAlign w:val="center"/>
                </w:tcPr>
                <w:p w14:paraId="4F75AC71" w14:textId="77777777" w:rsidR="00087B53" w:rsidRPr="007651D2" w:rsidRDefault="00087B53">
                  <w:pPr>
                    <w:widowControl/>
                    <w:jc w:val="left"/>
                    <w:rPr>
                      <w:color w:val="000000" w:themeColor="text1"/>
                      <w:szCs w:val="21"/>
                    </w:rPr>
                  </w:pPr>
                </w:p>
              </w:tc>
            </w:tr>
            <w:tr w:rsidR="007651D2" w:rsidRPr="007651D2" w14:paraId="029F151C" w14:textId="77777777">
              <w:trPr>
                <w:trHeight w:val="340"/>
                <w:jc w:val="center"/>
              </w:trPr>
              <w:tc>
                <w:tcPr>
                  <w:tcW w:w="432" w:type="pct"/>
                  <w:vMerge/>
                  <w:vAlign w:val="center"/>
                </w:tcPr>
                <w:p w14:paraId="7780F6F7" w14:textId="77777777" w:rsidR="00087B53" w:rsidRPr="007651D2" w:rsidRDefault="00087B53">
                  <w:pPr>
                    <w:widowControl/>
                    <w:jc w:val="left"/>
                    <w:rPr>
                      <w:color w:val="000000" w:themeColor="text1"/>
                      <w:szCs w:val="21"/>
                    </w:rPr>
                  </w:pPr>
                </w:p>
              </w:tc>
              <w:tc>
                <w:tcPr>
                  <w:tcW w:w="1481" w:type="pct"/>
                  <w:vMerge/>
                  <w:vAlign w:val="center"/>
                </w:tcPr>
                <w:p w14:paraId="298F495C" w14:textId="77777777" w:rsidR="00087B53" w:rsidRPr="007651D2" w:rsidRDefault="00087B53">
                  <w:pPr>
                    <w:widowControl/>
                    <w:jc w:val="left"/>
                    <w:rPr>
                      <w:color w:val="000000" w:themeColor="text1"/>
                      <w:szCs w:val="21"/>
                    </w:rPr>
                  </w:pPr>
                </w:p>
              </w:tc>
              <w:tc>
                <w:tcPr>
                  <w:tcW w:w="756" w:type="pct"/>
                  <w:vMerge/>
                  <w:vAlign w:val="center"/>
                </w:tcPr>
                <w:p w14:paraId="78FE09FD" w14:textId="77777777" w:rsidR="00087B53" w:rsidRPr="007651D2" w:rsidRDefault="00087B53">
                  <w:pPr>
                    <w:widowControl/>
                    <w:jc w:val="left"/>
                    <w:rPr>
                      <w:color w:val="000000" w:themeColor="text1"/>
                      <w:szCs w:val="21"/>
                    </w:rPr>
                  </w:pPr>
                </w:p>
              </w:tc>
              <w:tc>
                <w:tcPr>
                  <w:tcW w:w="1172" w:type="pct"/>
                  <w:vAlign w:val="center"/>
                </w:tcPr>
                <w:p w14:paraId="44D21842" w14:textId="77777777" w:rsidR="00087B53" w:rsidRPr="007651D2" w:rsidRDefault="006D4651">
                  <w:pPr>
                    <w:adjustRightInd w:val="0"/>
                    <w:snapToGrid w:val="0"/>
                    <w:jc w:val="center"/>
                    <w:rPr>
                      <w:color w:val="000000" w:themeColor="text1"/>
                      <w:szCs w:val="21"/>
                    </w:rPr>
                  </w:pPr>
                  <w:r w:rsidRPr="007651D2">
                    <w:rPr>
                      <w:color w:val="000000" w:themeColor="text1"/>
                      <w:szCs w:val="21"/>
                    </w:rPr>
                    <w:t>年平均</w:t>
                  </w:r>
                </w:p>
              </w:tc>
              <w:tc>
                <w:tcPr>
                  <w:tcW w:w="585" w:type="pct"/>
                  <w:vAlign w:val="center"/>
                </w:tcPr>
                <w:p w14:paraId="4AF984CD" w14:textId="77777777" w:rsidR="00087B53" w:rsidRPr="007651D2" w:rsidRDefault="006D4651">
                  <w:pPr>
                    <w:adjustRightInd w:val="0"/>
                    <w:snapToGrid w:val="0"/>
                    <w:jc w:val="center"/>
                    <w:rPr>
                      <w:color w:val="000000" w:themeColor="text1"/>
                      <w:szCs w:val="21"/>
                    </w:rPr>
                  </w:pPr>
                  <w:r w:rsidRPr="007651D2">
                    <w:rPr>
                      <w:color w:val="000000" w:themeColor="text1"/>
                      <w:szCs w:val="21"/>
                    </w:rPr>
                    <w:t>60</w:t>
                  </w:r>
                </w:p>
              </w:tc>
              <w:tc>
                <w:tcPr>
                  <w:tcW w:w="575" w:type="pct"/>
                  <w:vMerge/>
                  <w:vAlign w:val="center"/>
                </w:tcPr>
                <w:p w14:paraId="61688ABB" w14:textId="77777777" w:rsidR="00087B53" w:rsidRPr="007651D2" w:rsidRDefault="00087B53">
                  <w:pPr>
                    <w:widowControl/>
                    <w:jc w:val="left"/>
                    <w:rPr>
                      <w:color w:val="000000" w:themeColor="text1"/>
                      <w:szCs w:val="21"/>
                    </w:rPr>
                  </w:pPr>
                </w:p>
              </w:tc>
            </w:tr>
            <w:tr w:rsidR="007651D2" w:rsidRPr="007651D2" w14:paraId="5435F917" w14:textId="77777777">
              <w:trPr>
                <w:trHeight w:val="340"/>
                <w:jc w:val="center"/>
              </w:trPr>
              <w:tc>
                <w:tcPr>
                  <w:tcW w:w="432" w:type="pct"/>
                  <w:vMerge/>
                  <w:vAlign w:val="center"/>
                </w:tcPr>
                <w:p w14:paraId="2BF9793D" w14:textId="77777777" w:rsidR="00087B53" w:rsidRPr="007651D2" w:rsidRDefault="00087B53">
                  <w:pPr>
                    <w:widowControl/>
                    <w:jc w:val="left"/>
                    <w:rPr>
                      <w:color w:val="000000" w:themeColor="text1"/>
                      <w:szCs w:val="21"/>
                    </w:rPr>
                  </w:pPr>
                </w:p>
              </w:tc>
              <w:tc>
                <w:tcPr>
                  <w:tcW w:w="1481" w:type="pct"/>
                  <w:vMerge/>
                  <w:vAlign w:val="center"/>
                </w:tcPr>
                <w:p w14:paraId="1CACD721" w14:textId="77777777" w:rsidR="00087B53" w:rsidRPr="007651D2" w:rsidRDefault="00087B53">
                  <w:pPr>
                    <w:widowControl/>
                    <w:jc w:val="left"/>
                    <w:rPr>
                      <w:color w:val="000000" w:themeColor="text1"/>
                      <w:szCs w:val="21"/>
                    </w:rPr>
                  </w:pPr>
                </w:p>
              </w:tc>
              <w:tc>
                <w:tcPr>
                  <w:tcW w:w="756" w:type="pct"/>
                  <w:vMerge w:val="restart"/>
                  <w:vAlign w:val="center"/>
                </w:tcPr>
                <w:p w14:paraId="2DC5DFC9" w14:textId="77777777" w:rsidR="00087B53" w:rsidRPr="007651D2" w:rsidRDefault="006D4651">
                  <w:pPr>
                    <w:adjustRightInd w:val="0"/>
                    <w:snapToGrid w:val="0"/>
                    <w:jc w:val="center"/>
                    <w:rPr>
                      <w:color w:val="000000" w:themeColor="text1"/>
                      <w:szCs w:val="21"/>
                    </w:rPr>
                  </w:pPr>
                  <w:r w:rsidRPr="007651D2">
                    <w:rPr>
                      <w:color w:val="000000" w:themeColor="text1"/>
                      <w:szCs w:val="21"/>
                    </w:rPr>
                    <w:t>NO</w:t>
                  </w:r>
                  <w:r w:rsidRPr="007651D2">
                    <w:rPr>
                      <w:color w:val="000000" w:themeColor="text1"/>
                      <w:szCs w:val="21"/>
                      <w:vertAlign w:val="subscript"/>
                    </w:rPr>
                    <w:t>2</w:t>
                  </w:r>
                </w:p>
              </w:tc>
              <w:tc>
                <w:tcPr>
                  <w:tcW w:w="1172" w:type="pct"/>
                  <w:vAlign w:val="center"/>
                </w:tcPr>
                <w:p w14:paraId="1B26F0D9" w14:textId="77777777" w:rsidR="00087B53" w:rsidRPr="007651D2" w:rsidRDefault="006D4651">
                  <w:pPr>
                    <w:adjustRightInd w:val="0"/>
                    <w:snapToGrid w:val="0"/>
                    <w:jc w:val="center"/>
                    <w:rPr>
                      <w:color w:val="000000" w:themeColor="text1"/>
                      <w:szCs w:val="21"/>
                    </w:rPr>
                  </w:pPr>
                  <w:r w:rsidRPr="007651D2">
                    <w:rPr>
                      <w:color w:val="000000" w:themeColor="text1"/>
                      <w:szCs w:val="21"/>
                    </w:rPr>
                    <w:t>1</w:t>
                  </w:r>
                  <w:r w:rsidRPr="007651D2">
                    <w:rPr>
                      <w:color w:val="000000" w:themeColor="text1"/>
                      <w:szCs w:val="21"/>
                    </w:rPr>
                    <w:t>小时平均</w:t>
                  </w:r>
                </w:p>
              </w:tc>
              <w:tc>
                <w:tcPr>
                  <w:tcW w:w="585" w:type="pct"/>
                  <w:vAlign w:val="center"/>
                </w:tcPr>
                <w:p w14:paraId="3FF26B9B" w14:textId="77777777" w:rsidR="00087B53" w:rsidRPr="007651D2" w:rsidRDefault="006D4651">
                  <w:pPr>
                    <w:adjustRightInd w:val="0"/>
                    <w:snapToGrid w:val="0"/>
                    <w:jc w:val="center"/>
                    <w:rPr>
                      <w:color w:val="000000" w:themeColor="text1"/>
                      <w:szCs w:val="21"/>
                    </w:rPr>
                  </w:pPr>
                  <w:r w:rsidRPr="007651D2">
                    <w:rPr>
                      <w:color w:val="000000" w:themeColor="text1"/>
                      <w:szCs w:val="21"/>
                    </w:rPr>
                    <w:t>200</w:t>
                  </w:r>
                </w:p>
              </w:tc>
              <w:tc>
                <w:tcPr>
                  <w:tcW w:w="575" w:type="pct"/>
                  <w:vMerge/>
                  <w:vAlign w:val="center"/>
                </w:tcPr>
                <w:p w14:paraId="5216EAAE" w14:textId="77777777" w:rsidR="00087B53" w:rsidRPr="007651D2" w:rsidRDefault="00087B53">
                  <w:pPr>
                    <w:widowControl/>
                    <w:jc w:val="left"/>
                    <w:rPr>
                      <w:color w:val="000000" w:themeColor="text1"/>
                      <w:szCs w:val="21"/>
                    </w:rPr>
                  </w:pPr>
                </w:p>
              </w:tc>
            </w:tr>
            <w:tr w:rsidR="007651D2" w:rsidRPr="007651D2" w14:paraId="3B1CBA0F" w14:textId="77777777">
              <w:trPr>
                <w:trHeight w:val="340"/>
                <w:jc w:val="center"/>
              </w:trPr>
              <w:tc>
                <w:tcPr>
                  <w:tcW w:w="432" w:type="pct"/>
                  <w:vMerge/>
                  <w:vAlign w:val="center"/>
                </w:tcPr>
                <w:p w14:paraId="35A1C611" w14:textId="77777777" w:rsidR="00087B53" w:rsidRPr="007651D2" w:rsidRDefault="00087B53">
                  <w:pPr>
                    <w:widowControl/>
                    <w:jc w:val="left"/>
                    <w:rPr>
                      <w:color w:val="000000" w:themeColor="text1"/>
                      <w:szCs w:val="21"/>
                    </w:rPr>
                  </w:pPr>
                </w:p>
              </w:tc>
              <w:tc>
                <w:tcPr>
                  <w:tcW w:w="1481" w:type="pct"/>
                  <w:vMerge/>
                  <w:vAlign w:val="center"/>
                </w:tcPr>
                <w:p w14:paraId="1A38446F" w14:textId="77777777" w:rsidR="00087B53" w:rsidRPr="007651D2" w:rsidRDefault="00087B53">
                  <w:pPr>
                    <w:widowControl/>
                    <w:jc w:val="left"/>
                    <w:rPr>
                      <w:color w:val="000000" w:themeColor="text1"/>
                      <w:szCs w:val="21"/>
                    </w:rPr>
                  </w:pPr>
                </w:p>
              </w:tc>
              <w:tc>
                <w:tcPr>
                  <w:tcW w:w="756" w:type="pct"/>
                  <w:vMerge/>
                  <w:vAlign w:val="center"/>
                </w:tcPr>
                <w:p w14:paraId="7BA60A05" w14:textId="77777777" w:rsidR="00087B53" w:rsidRPr="007651D2" w:rsidRDefault="00087B53">
                  <w:pPr>
                    <w:widowControl/>
                    <w:jc w:val="left"/>
                    <w:rPr>
                      <w:color w:val="000000" w:themeColor="text1"/>
                      <w:szCs w:val="21"/>
                    </w:rPr>
                  </w:pPr>
                </w:p>
              </w:tc>
              <w:tc>
                <w:tcPr>
                  <w:tcW w:w="1172" w:type="pct"/>
                  <w:vAlign w:val="center"/>
                </w:tcPr>
                <w:p w14:paraId="2BDB6EC2" w14:textId="77777777" w:rsidR="00087B53" w:rsidRPr="007651D2" w:rsidRDefault="006D4651">
                  <w:pPr>
                    <w:adjustRightInd w:val="0"/>
                    <w:snapToGrid w:val="0"/>
                    <w:jc w:val="center"/>
                    <w:rPr>
                      <w:color w:val="000000" w:themeColor="text1"/>
                      <w:szCs w:val="21"/>
                    </w:rPr>
                  </w:pPr>
                  <w:r w:rsidRPr="007651D2">
                    <w:rPr>
                      <w:color w:val="000000" w:themeColor="text1"/>
                      <w:szCs w:val="21"/>
                    </w:rPr>
                    <w:t>24</w:t>
                  </w:r>
                  <w:r w:rsidRPr="007651D2">
                    <w:rPr>
                      <w:color w:val="000000" w:themeColor="text1"/>
                      <w:szCs w:val="21"/>
                    </w:rPr>
                    <w:t>小时平均</w:t>
                  </w:r>
                </w:p>
              </w:tc>
              <w:tc>
                <w:tcPr>
                  <w:tcW w:w="585" w:type="pct"/>
                  <w:vAlign w:val="center"/>
                </w:tcPr>
                <w:p w14:paraId="1C34D595" w14:textId="77777777" w:rsidR="00087B53" w:rsidRPr="007651D2" w:rsidRDefault="006D4651">
                  <w:pPr>
                    <w:adjustRightInd w:val="0"/>
                    <w:snapToGrid w:val="0"/>
                    <w:jc w:val="center"/>
                    <w:rPr>
                      <w:color w:val="000000" w:themeColor="text1"/>
                      <w:szCs w:val="21"/>
                    </w:rPr>
                  </w:pPr>
                  <w:r w:rsidRPr="007651D2">
                    <w:rPr>
                      <w:color w:val="000000" w:themeColor="text1"/>
                      <w:szCs w:val="21"/>
                    </w:rPr>
                    <w:t>80</w:t>
                  </w:r>
                </w:p>
              </w:tc>
              <w:tc>
                <w:tcPr>
                  <w:tcW w:w="575" w:type="pct"/>
                  <w:vMerge/>
                  <w:vAlign w:val="center"/>
                </w:tcPr>
                <w:p w14:paraId="31F26516" w14:textId="77777777" w:rsidR="00087B53" w:rsidRPr="007651D2" w:rsidRDefault="00087B53">
                  <w:pPr>
                    <w:widowControl/>
                    <w:jc w:val="left"/>
                    <w:rPr>
                      <w:color w:val="000000" w:themeColor="text1"/>
                      <w:szCs w:val="21"/>
                    </w:rPr>
                  </w:pPr>
                </w:p>
              </w:tc>
            </w:tr>
            <w:tr w:rsidR="007651D2" w:rsidRPr="007651D2" w14:paraId="09962569" w14:textId="77777777">
              <w:trPr>
                <w:trHeight w:val="340"/>
                <w:jc w:val="center"/>
              </w:trPr>
              <w:tc>
                <w:tcPr>
                  <w:tcW w:w="432" w:type="pct"/>
                  <w:vMerge/>
                  <w:vAlign w:val="center"/>
                </w:tcPr>
                <w:p w14:paraId="581AACB6" w14:textId="77777777" w:rsidR="00087B53" w:rsidRPr="007651D2" w:rsidRDefault="00087B53">
                  <w:pPr>
                    <w:widowControl/>
                    <w:jc w:val="left"/>
                    <w:rPr>
                      <w:color w:val="000000" w:themeColor="text1"/>
                      <w:szCs w:val="21"/>
                    </w:rPr>
                  </w:pPr>
                </w:p>
              </w:tc>
              <w:tc>
                <w:tcPr>
                  <w:tcW w:w="1481" w:type="pct"/>
                  <w:vMerge/>
                  <w:vAlign w:val="center"/>
                </w:tcPr>
                <w:p w14:paraId="1260A51A" w14:textId="77777777" w:rsidR="00087B53" w:rsidRPr="007651D2" w:rsidRDefault="00087B53">
                  <w:pPr>
                    <w:widowControl/>
                    <w:jc w:val="left"/>
                    <w:rPr>
                      <w:color w:val="000000" w:themeColor="text1"/>
                      <w:szCs w:val="21"/>
                    </w:rPr>
                  </w:pPr>
                </w:p>
              </w:tc>
              <w:tc>
                <w:tcPr>
                  <w:tcW w:w="756" w:type="pct"/>
                  <w:vMerge/>
                  <w:vAlign w:val="center"/>
                </w:tcPr>
                <w:p w14:paraId="20AA87E6" w14:textId="77777777" w:rsidR="00087B53" w:rsidRPr="007651D2" w:rsidRDefault="00087B53">
                  <w:pPr>
                    <w:widowControl/>
                    <w:jc w:val="left"/>
                    <w:rPr>
                      <w:color w:val="000000" w:themeColor="text1"/>
                      <w:szCs w:val="21"/>
                    </w:rPr>
                  </w:pPr>
                </w:p>
              </w:tc>
              <w:tc>
                <w:tcPr>
                  <w:tcW w:w="1172" w:type="pct"/>
                  <w:vAlign w:val="center"/>
                </w:tcPr>
                <w:p w14:paraId="492C57E6" w14:textId="77777777" w:rsidR="00087B53" w:rsidRPr="007651D2" w:rsidRDefault="006D4651">
                  <w:pPr>
                    <w:adjustRightInd w:val="0"/>
                    <w:snapToGrid w:val="0"/>
                    <w:jc w:val="center"/>
                    <w:rPr>
                      <w:color w:val="000000" w:themeColor="text1"/>
                      <w:szCs w:val="21"/>
                    </w:rPr>
                  </w:pPr>
                  <w:r w:rsidRPr="007651D2">
                    <w:rPr>
                      <w:color w:val="000000" w:themeColor="text1"/>
                      <w:szCs w:val="21"/>
                    </w:rPr>
                    <w:t>年平均</w:t>
                  </w:r>
                </w:p>
              </w:tc>
              <w:tc>
                <w:tcPr>
                  <w:tcW w:w="585" w:type="pct"/>
                  <w:vAlign w:val="center"/>
                </w:tcPr>
                <w:p w14:paraId="4534E81F" w14:textId="77777777" w:rsidR="00087B53" w:rsidRPr="007651D2" w:rsidRDefault="006D4651">
                  <w:pPr>
                    <w:adjustRightInd w:val="0"/>
                    <w:snapToGrid w:val="0"/>
                    <w:jc w:val="center"/>
                    <w:rPr>
                      <w:color w:val="000000" w:themeColor="text1"/>
                      <w:szCs w:val="21"/>
                    </w:rPr>
                  </w:pPr>
                  <w:r w:rsidRPr="007651D2">
                    <w:rPr>
                      <w:color w:val="000000" w:themeColor="text1"/>
                      <w:szCs w:val="21"/>
                    </w:rPr>
                    <w:t>40</w:t>
                  </w:r>
                </w:p>
              </w:tc>
              <w:tc>
                <w:tcPr>
                  <w:tcW w:w="575" w:type="pct"/>
                  <w:vMerge/>
                  <w:vAlign w:val="center"/>
                </w:tcPr>
                <w:p w14:paraId="19B9D7BD" w14:textId="77777777" w:rsidR="00087B53" w:rsidRPr="007651D2" w:rsidRDefault="00087B53">
                  <w:pPr>
                    <w:widowControl/>
                    <w:jc w:val="left"/>
                    <w:rPr>
                      <w:color w:val="000000" w:themeColor="text1"/>
                      <w:szCs w:val="21"/>
                    </w:rPr>
                  </w:pPr>
                </w:p>
              </w:tc>
            </w:tr>
            <w:tr w:rsidR="007651D2" w:rsidRPr="007651D2" w14:paraId="5A7832E4" w14:textId="77777777">
              <w:trPr>
                <w:trHeight w:val="340"/>
                <w:jc w:val="center"/>
              </w:trPr>
              <w:tc>
                <w:tcPr>
                  <w:tcW w:w="432" w:type="pct"/>
                  <w:vMerge/>
                  <w:vAlign w:val="center"/>
                </w:tcPr>
                <w:p w14:paraId="6025E603" w14:textId="77777777" w:rsidR="00087B53" w:rsidRPr="007651D2" w:rsidRDefault="00087B53">
                  <w:pPr>
                    <w:widowControl/>
                    <w:jc w:val="left"/>
                    <w:rPr>
                      <w:color w:val="000000" w:themeColor="text1"/>
                      <w:szCs w:val="21"/>
                    </w:rPr>
                  </w:pPr>
                </w:p>
              </w:tc>
              <w:tc>
                <w:tcPr>
                  <w:tcW w:w="1481" w:type="pct"/>
                  <w:vMerge/>
                  <w:vAlign w:val="center"/>
                </w:tcPr>
                <w:p w14:paraId="28F5FC20" w14:textId="77777777" w:rsidR="00087B53" w:rsidRPr="007651D2" w:rsidRDefault="00087B53">
                  <w:pPr>
                    <w:widowControl/>
                    <w:jc w:val="center"/>
                    <w:rPr>
                      <w:color w:val="000000" w:themeColor="text1"/>
                      <w:szCs w:val="21"/>
                    </w:rPr>
                  </w:pPr>
                </w:p>
              </w:tc>
              <w:tc>
                <w:tcPr>
                  <w:tcW w:w="756" w:type="pct"/>
                  <w:vMerge w:val="restart"/>
                  <w:vAlign w:val="center"/>
                </w:tcPr>
                <w:p w14:paraId="7FD614D6" w14:textId="77777777" w:rsidR="00087B53" w:rsidRPr="007651D2" w:rsidRDefault="006D4651">
                  <w:pPr>
                    <w:widowControl/>
                    <w:adjustRightInd w:val="0"/>
                    <w:snapToGrid w:val="0"/>
                    <w:jc w:val="center"/>
                    <w:rPr>
                      <w:color w:val="000000" w:themeColor="text1"/>
                      <w:szCs w:val="21"/>
                    </w:rPr>
                  </w:pPr>
                  <w:r w:rsidRPr="007651D2">
                    <w:rPr>
                      <w:color w:val="000000" w:themeColor="text1"/>
                      <w:szCs w:val="21"/>
                    </w:rPr>
                    <w:t>CO</w:t>
                  </w:r>
                </w:p>
              </w:tc>
              <w:tc>
                <w:tcPr>
                  <w:tcW w:w="1172" w:type="pct"/>
                  <w:vAlign w:val="center"/>
                </w:tcPr>
                <w:p w14:paraId="52EA654E" w14:textId="77777777" w:rsidR="00087B53" w:rsidRPr="007651D2" w:rsidRDefault="006D4651">
                  <w:pPr>
                    <w:adjustRightInd w:val="0"/>
                    <w:snapToGrid w:val="0"/>
                    <w:jc w:val="center"/>
                    <w:rPr>
                      <w:color w:val="000000" w:themeColor="text1"/>
                      <w:szCs w:val="21"/>
                    </w:rPr>
                  </w:pPr>
                  <w:r w:rsidRPr="007651D2">
                    <w:rPr>
                      <w:color w:val="000000" w:themeColor="text1"/>
                      <w:szCs w:val="21"/>
                    </w:rPr>
                    <w:t>1</w:t>
                  </w:r>
                  <w:r w:rsidRPr="007651D2">
                    <w:rPr>
                      <w:color w:val="000000" w:themeColor="text1"/>
                      <w:szCs w:val="21"/>
                    </w:rPr>
                    <w:t>小时平均</w:t>
                  </w:r>
                </w:p>
              </w:tc>
              <w:tc>
                <w:tcPr>
                  <w:tcW w:w="585" w:type="pct"/>
                  <w:vAlign w:val="center"/>
                </w:tcPr>
                <w:p w14:paraId="053D3C14" w14:textId="77777777" w:rsidR="00087B53" w:rsidRPr="007651D2" w:rsidRDefault="006D4651">
                  <w:pPr>
                    <w:adjustRightInd w:val="0"/>
                    <w:snapToGrid w:val="0"/>
                    <w:jc w:val="center"/>
                    <w:rPr>
                      <w:color w:val="000000" w:themeColor="text1"/>
                      <w:szCs w:val="21"/>
                    </w:rPr>
                  </w:pPr>
                  <w:r w:rsidRPr="007651D2">
                    <w:rPr>
                      <w:color w:val="000000" w:themeColor="text1"/>
                      <w:szCs w:val="21"/>
                    </w:rPr>
                    <w:t>10</w:t>
                  </w:r>
                </w:p>
              </w:tc>
              <w:tc>
                <w:tcPr>
                  <w:tcW w:w="575" w:type="pct"/>
                  <w:vMerge w:val="restart"/>
                  <w:vAlign w:val="center"/>
                </w:tcPr>
                <w:p w14:paraId="19367D78" w14:textId="77777777" w:rsidR="00087B53" w:rsidRPr="007651D2" w:rsidRDefault="006D4651">
                  <w:pPr>
                    <w:widowControl/>
                    <w:jc w:val="center"/>
                    <w:rPr>
                      <w:color w:val="000000" w:themeColor="text1"/>
                      <w:szCs w:val="21"/>
                    </w:rPr>
                  </w:pPr>
                  <w:r w:rsidRPr="007651D2">
                    <w:rPr>
                      <w:color w:val="000000" w:themeColor="text1"/>
                      <w:szCs w:val="21"/>
                    </w:rPr>
                    <w:t>mg/m³</w:t>
                  </w:r>
                </w:p>
              </w:tc>
            </w:tr>
            <w:tr w:rsidR="007651D2" w:rsidRPr="007651D2" w14:paraId="3823876E" w14:textId="77777777">
              <w:trPr>
                <w:trHeight w:val="340"/>
                <w:jc w:val="center"/>
              </w:trPr>
              <w:tc>
                <w:tcPr>
                  <w:tcW w:w="432" w:type="pct"/>
                  <w:vMerge/>
                  <w:vAlign w:val="center"/>
                </w:tcPr>
                <w:p w14:paraId="50454DE9" w14:textId="77777777" w:rsidR="00087B53" w:rsidRPr="007651D2" w:rsidRDefault="00087B53">
                  <w:pPr>
                    <w:widowControl/>
                    <w:jc w:val="left"/>
                    <w:rPr>
                      <w:color w:val="000000" w:themeColor="text1"/>
                      <w:szCs w:val="21"/>
                    </w:rPr>
                  </w:pPr>
                </w:p>
              </w:tc>
              <w:tc>
                <w:tcPr>
                  <w:tcW w:w="1481" w:type="pct"/>
                  <w:vMerge/>
                  <w:vAlign w:val="center"/>
                </w:tcPr>
                <w:p w14:paraId="0DCAD1DE" w14:textId="77777777" w:rsidR="00087B53" w:rsidRPr="007651D2" w:rsidRDefault="00087B53">
                  <w:pPr>
                    <w:widowControl/>
                    <w:jc w:val="center"/>
                    <w:rPr>
                      <w:color w:val="000000" w:themeColor="text1"/>
                      <w:szCs w:val="21"/>
                    </w:rPr>
                  </w:pPr>
                </w:p>
              </w:tc>
              <w:tc>
                <w:tcPr>
                  <w:tcW w:w="756" w:type="pct"/>
                  <w:vMerge/>
                  <w:vAlign w:val="center"/>
                </w:tcPr>
                <w:p w14:paraId="38E1EC8B" w14:textId="77777777" w:rsidR="00087B53" w:rsidRPr="007651D2" w:rsidRDefault="00087B53">
                  <w:pPr>
                    <w:widowControl/>
                    <w:adjustRightInd w:val="0"/>
                    <w:snapToGrid w:val="0"/>
                    <w:jc w:val="center"/>
                    <w:rPr>
                      <w:color w:val="000000" w:themeColor="text1"/>
                      <w:szCs w:val="21"/>
                    </w:rPr>
                  </w:pPr>
                </w:p>
              </w:tc>
              <w:tc>
                <w:tcPr>
                  <w:tcW w:w="1172" w:type="pct"/>
                  <w:vAlign w:val="center"/>
                </w:tcPr>
                <w:p w14:paraId="4E3C617E" w14:textId="77777777" w:rsidR="00087B53" w:rsidRPr="007651D2" w:rsidRDefault="006D4651">
                  <w:pPr>
                    <w:adjustRightInd w:val="0"/>
                    <w:snapToGrid w:val="0"/>
                    <w:jc w:val="center"/>
                    <w:rPr>
                      <w:color w:val="000000" w:themeColor="text1"/>
                      <w:szCs w:val="21"/>
                    </w:rPr>
                  </w:pPr>
                  <w:r w:rsidRPr="007651D2">
                    <w:rPr>
                      <w:color w:val="000000" w:themeColor="text1"/>
                      <w:szCs w:val="21"/>
                    </w:rPr>
                    <w:t>24</w:t>
                  </w:r>
                  <w:r w:rsidRPr="007651D2">
                    <w:rPr>
                      <w:color w:val="000000" w:themeColor="text1"/>
                      <w:szCs w:val="21"/>
                    </w:rPr>
                    <w:t>小时平均</w:t>
                  </w:r>
                </w:p>
              </w:tc>
              <w:tc>
                <w:tcPr>
                  <w:tcW w:w="585" w:type="pct"/>
                  <w:vAlign w:val="center"/>
                </w:tcPr>
                <w:p w14:paraId="7D75062C" w14:textId="77777777" w:rsidR="00087B53" w:rsidRPr="007651D2" w:rsidRDefault="006D4651">
                  <w:pPr>
                    <w:adjustRightInd w:val="0"/>
                    <w:snapToGrid w:val="0"/>
                    <w:jc w:val="center"/>
                    <w:rPr>
                      <w:color w:val="000000" w:themeColor="text1"/>
                      <w:szCs w:val="21"/>
                    </w:rPr>
                  </w:pPr>
                  <w:r w:rsidRPr="007651D2">
                    <w:rPr>
                      <w:color w:val="000000" w:themeColor="text1"/>
                      <w:szCs w:val="21"/>
                    </w:rPr>
                    <w:t>4</w:t>
                  </w:r>
                </w:p>
              </w:tc>
              <w:tc>
                <w:tcPr>
                  <w:tcW w:w="575" w:type="pct"/>
                  <w:vMerge/>
                  <w:vAlign w:val="center"/>
                </w:tcPr>
                <w:p w14:paraId="0D7AB94D" w14:textId="77777777" w:rsidR="00087B53" w:rsidRPr="007651D2" w:rsidRDefault="00087B53">
                  <w:pPr>
                    <w:widowControl/>
                    <w:jc w:val="center"/>
                    <w:rPr>
                      <w:color w:val="000000" w:themeColor="text1"/>
                      <w:szCs w:val="21"/>
                    </w:rPr>
                  </w:pPr>
                </w:p>
              </w:tc>
            </w:tr>
            <w:tr w:rsidR="007651D2" w:rsidRPr="007651D2" w14:paraId="11159A34" w14:textId="77777777">
              <w:trPr>
                <w:trHeight w:val="340"/>
                <w:jc w:val="center"/>
              </w:trPr>
              <w:tc>
                <w:tcPr>
                  <w:tcW w:w="432" w:type="pct"/>
                  <w:vMerge/>
                  <w:vAlign w:val="center"/>
                </w:tcPr>
                <w:p w14:paraId="460F533D" w14:textId="77777777" w:rsidR="00087B53" w:rsidRPr="007651D2" w:rsidRDefault="00087B53">
                  <w:pPr>
                    <w:widowControl/>
                    <w:jc w:val="left"/>
                    <w:rPr>
                      <w:color w:val="000000" w:themeColor="text1"/>
                      <w:szCs w:val="21"/>
                    </w:rPr>
                  </w:pPr>
                </w:p>
              </w:tc>
              <w:tc>
                <w:tcPr>
                  <w:tcW w:w="1481" w:type="pct"/>
                  <w:vMerge/>
                  <w:vAlign w:val="center"/>
                </w:tcPr>
                <w:p w14:paraId="54F9218D" w14:textId="77777777" w:rsidR="00087B53" w:rsidRPr="007651D2" w:rsidRDefault="00087B53">
                  <w:pPr>
                    <w:widowControl/>
                    <w:jc w:val="center"/>
                    <w:rPr>
                      <w:color w:val="000000" w:themeColor="text1"/>
                      <w:szCs w:val="21"/>
                    </w:rPr>
                  </w:pPr>
                </w:p>
              </w:tc>
              <w:tc>
                <w:tcPr>
                  <w:tcW w:w="756" w:type="pct"/>
                  <w:vMerge w:val="restart"/>
                  <w:vAlign w:val="center"/>
                </w:tcPr>
                <w:p w14:paraId="7489089E" w14:textId="77777777" w:rsidR="00087B53" w:rsidRPr="007651D2" w:rsidRDefault="006D4651">
                  <w:pPr>
                    <w:widowControl/>
                    <w:adjustRightInd w:val="0"/>
                    <w:snapToGrid w:val="0"/>
                    <w:jc w:val="center"/>
                    <w:rPr>
                      <w:color w:val="000000" w:themeColor="text1"/>
                      <w:szCs w:val="21"/>
                    </w:rPr>
                  </w:pPr>
                  <w:r w:rsidRPr="007651D2">
                    <w:rPr>
                      <w:color w:val="000000" w:themeColor="text1"/>
                      <w:szCs w:val="21"/>
                    </w:rPr>
                    <w:t>臭氧</w:t>
                  </w:r>
                </w:p>
              </w:tc>
              <w:tc>
                <w:tcPr>
                  <w:tcW w:w="1172" w:type="pct"/>
                  <w:vAlign w:val="center"/>
                </w:tcPr>
                <w:p w14:paraId="481C92E7" w14:textId="77777777" w:rsidR="00087B53" w:rsidRPr="007651D2" w:rsidRDefault="006D4651">
                  <w:pPr>
                    <w:adjustRightInd w:val="0"/>
                    <w:snapToGrid w:val="0"/>
                    <w:jc w:val="center"/>
                    <w:rPr>
                      <w:color w:val="000000" w:themeColor="text1"/>
                      <w:szCs w:val="21"/>
                    </w:rPr>
                  </w:pPr>
                  <w:r w:rsidRPr="007651D2">
                    <w:rPr>
                      <w:color w:val="000000" w:themeColor="text1"/>
                      <w:szCs w:val="21"/>
                    </w:rPr>
                    <w:t>1</w:t>
                  </w:r>
                  <w:r w:rsidRPr="007651D2">
                    <w:rPr>
                      <w:color w:val="000000" w:themeColor="text1"/>
                      <w:szCs w:val="21"/>
                    </w:rPr>
                    <w:t>小时平均</w:t>
                  </w:r>
                </w:p>
              </w:tc>
              <w:tc>
                <w:tcPr>
                  <w:tcW w:w="585" w:type="pct"/>
                  <w:vAlign w:val="center"/>
                </w:tcPr>
                <w:p w14:paraId="0B3C8B5A" w14:textId="77777777" w:rsidR="00087B53" w:rsidRPr="007651D2" w:rsidRDefault="006D4651">
                  <w:pPr>
                    <w:adjustRightInd w:val="0"/>
                    <w:snapToGrid w:val="0"/>
                    <w:jc w:val="center"/>
                    <w:rPr>
                      <w:color w:val="000000" w:themeColor="text1"/>
                      <w:szCs w:val="21"/>
                    </w:rPr>
                  </w:pPr>
                  <w:r w:rsidRPr="007651D2">
                    <w:rPr>
                      <w:color w:val="000000" w:themeColor="text1"/>
                      <w:szCs w:val="21"/>
                    </w:rPr>
                    <w:t>200</w:t>
                  </w:r>
                </w:p>
              </w:tc>
              <w:tc>
                <w:tcPr>
                  <w:tcW w:w="575" w:type="pct"/>
                  <w:vMerge w:val="restart"/>
                  <w:vAlign w:val="center"/>
                </w:tcPr>
                <w:p w14:paraId="2CBAB099" w14:textId="77777777" w:rsidR="00087B53" w:rsidRPr="007651D2" w:rsidRDefault="006D4651">
                  <w:pPr>
                    <w:widowControl/>
                    <w:jc w:val="center"/>
                    <w:rPr>
                      <w:color w:val="000000" w:themeColor="text1"/>
                      <w:szCs w:val="21"/>
                    </w:rPr>
                  </w:pPr>
                  <w:r w:rsidRPr="007651D2">
                    <w:rPr>
                      <w:color w:val="000000" w:themeColor="text1"/>
                      <w:szCs w:val="21"/>
                    </w:rPr>
                    <w:t>ug/m³</w:t>
                  </w:r>
                </w:p>
              </w:tc>
            </w:tr>
            <w:tr w:rsidR="007651D2" w:rsidRPr="007651D2" w14:paraId="1C711D55" w14:textId="77777777">
              <w:trPr>
                <w:trHeight w:val="340"/>
                <w:jc w:val="center"/>
              </w:trPr>
              <w:tc>
                <w:tcPr>
                  <w:tcW w:w="432" w:type="pct"/>
                  <w:vMerge/>
                  <w:vAlign w:val="center"/>
                </w:tcPr>
                <w:p w14:paraId="04C96E59" w14:textId="77777777" w:rsidR="00087B53" w:rsidRPr="007651D2" w:rsidRDefault="00087B53">
                  <w:pPr>
                    <w:widowControl/>
                    <w:jc w:val="left"/>
                    <w:rPr>
                      <w:color w:val="000000" w:themeColor="text1"/>
                      <w:szCs w:val="21"/>
                    </w:rPr>
                  </w:pPr>
                </w:p>
              </w:tc>
              <w:tc>
                <w:tcPr>
                  <w:tcW w:w="1481" w:type="pct"/>
                  <w:vMerge/>
                  <w:vAlign w:val="center"/>
                </w:tcPr>
                <w:p w14:paraId="3E9AFB50" w14:textId="77777777" w:rsidR="00087B53" w:rsidRPr="007651D2" w:rsidRDefault="00087B53">
                  <w:pPr>
                    <w:widowControl/>
                    <w:jc w:val="center"/>
                    <w:rPr>
                      <w:color w:val="000000" w:themeColor="text1"/>
                      <w:szCs w:val="21"/>
                    </w:rPr>
                  </w:pPr>
                </w:p>
              </w:tc>
              <w:tc>
                <w:tcPr>
                  <w:tcW w:w="756" w:type="pct"/>
                  <w:vMerge/>
                  <w:vAlign w:val="center"/>
                </w:tcPr>
                <w:p w14:paraId="5AA801A1" w14:textId="77777777" w:rsidR="00087B53" w:rsidRPr="007651D2" w:rsidRDefault="00087B53">
                  <w:pPr>
                    <w:widowControl/>
                    <w:adjustRightInd w:val="0"/>
                    <w:snapToGrid w:val="0"/>
                    <w:jc w:val="center"/>
                    <w:rPr>
                      <w:color w:val="000000" w:themeColor="text1"/>
                      <w:szCs w:val="21"/>
                    </w:rPr>
                  </w:pPr>
                </w:p>
              </w:tc>
              <w:tc>
                <w:tcPr>
                  <w:tcW w:w="1172" w:type="pct"/>
                  <w:vAlign w:val="center"/>
                </w:tcPr>
                <w:p w14:paraId="7A5367F5" w14:textId="77777777" w:rsidR="00087B53" w:rsidRPr="007651D2" w:rsidRDefault="006D4651">
                  <w:pPr>
                    <w:adjustRightInd w:val="0"/>
                    <w:snapToGrid w:val="0"/>
                    <w:jc w:val="center"/>
                    <w:rPr>
                      <w:color w:val="000000" w:themeColor="text1"/>
                      <w:szCs w:val="21"/>
                    </w:rPr>
                  </w:pPr>
                  <w:r w:rsidRPr="007651D2">
                    <w:rPr>
                      <w:color w:val="000000" w:themeColor="text1"/>
                      <w:szCs w:val="21"/>
                    </w:rPr>
                    <w:t>日最大</w:t>
                  </w:r>
                  <w:r w:rsidRPr="007651D2">
                    <w:rPr>
                      <w:color w:val="000000" w:themeColor="text1"/>
                      <w:szCs w:val="21"/>
                    </w:rPr>
                    <w:t>8</w:t>
                  </w:r>
                  <w:r w:rsidRPr="007651D2">
                    <w:rPr>
                      <w:color w:val="000000" w:themeColor="text1"/>
                      <w:szCs w:val="21"/>
                    </w:rPr>
                    <w:t>小时平均</w:t>
                  </w:r>
                </w:p>
              </w:tc>
              <w:tc>
                <w:tcPr>
                  <w:tcW w:w="585" w:type="pct"/>
                  <w:vAlign w:val="center"/>
                </w:tcPr>
                <w:p w14:paraId="6CC8267A" w14:textId="77777777" w:rsidR="00087B53" w:rsidRPr="007651D2" w:rsidRDefault="006D4651">
                  <w:pPr>
                    <w:adjustRightInd w:val="0"/>
                    <w:snapToGrid w:val="0"/>
                    <w:jc w:val="center"/>
                    <w:rPr>
                      <w:color w:val="000000" w:themeColor="text1"/>
                      <w:szCs w:val="21"/>
                    </w:rPr>
                  </w:pPr>
                  <w:r w:rsidRPr="007651D2">
                    <w:rPr>
                      <w:color w:val="000000" w:themeColor="text1"/>
                      <w:szCs w:val="21"/>
                    </w:rPr>
                    <w:t>160</w:t>
                  </w:r>
                </w:p>
              </w:tc>
              <w:tc>
                <w:tcPr>
                  <w:tcW w:w="575" w:type="pct"/>
                  <w:vMerge/>
                  <w:vAlign w:val="center"/>
                </w:tcPr>
                <w:p w14:paraId="5578F58E" w14:textId="77777777" w:rsidR="00087B53" w:rsidRPr="007651D2" w:rsidRDefault="00087B53">
                  <w:pPr>
                    <w:widowControl/>
                    <w:jc w:val="center"/>
                    <w:rPr>
                      <w:color w:val="000000" w:themeColor="text1"/>
                      <w:szCs w:val="21"/>
                    </w:rPr>
                  </w:pPr>
                </w:p>
              </w:tc>
            </w:tr>
          </w:tbl>
          <w:p w14:paraId="3A7F0A10" w14:textId="77777777" w:rsidR="00087B53" w:rsidRPr="007651D2" w:rsidRDefault="006D4651">
            <w:pPr>
              <w:spacing w:line="360" w:lineRule="auto"/>
              <w:ind w:firstLineChars="200" w:firstLine="480"/>
              <w:rPr>
                <w:color w:val="000000" w:themeColor="text1"/>
                <w:sz w:val="24"/>
                <w:szCs w:val="20"/>
              </w:rPr>
            </w:pPr>
            <w:r w:rsidRPr="007651D2">
              <w:rPr>
                <w:color w:val="000000" w:themeColor="text1"/>
                <w:sz w:val="24"/>
                <w:szCs w:val="20"/>
              </w:rPr>
              <w:fldChar w:fldCharType="begin"/>
            </w:r>
            <w:r w:rsidRPr="007651D2">
              <w:rPr>
                <w:color w:val="000000" w:themeColor="text1"/>
                <w:sz w:val="24"/>
                <w:szCs w:val="20"/>
              </w:rPr>
              <w:instrText xml:space="preserve"> = 2 \* GB2 </w:instrText>
            </w:r>
            <w:r w:rsidRPr="007651D2">
              <w:rPr>
                <w:color w:val="000000" w:themeColor="text1"/>
                <w:sz w:val="24"/>
                <w:szCs w:val="20"/>
              </w:rPr>
              <w:fldChar w:fldCharType="separate"/>
            </w:r>
            <w:r w:rsidRPr="007651D2">
              <w:rPr>
                <w:rFonts w:ascii="宋体" w:hAnsi="宋体" w:cs="宋体" w:hint="eastAsia"/>
                <w:color w:val="000000" w:themeColor="text1"/>
                <w:sz w:val="24"/>
                <w:szCs w:val="20"/>
              </w:rPr>
              <w:t>⑵</w:t>
            </w:r>
            <w:r w:rsidRPr="007651D2">
              <w:rPr>
                <w:color w:val="000000" w:themeColor="text1"/>
                <w:sz w:val="24"/>
                <w:szCs w:val="20"/>
              </w:rPr>
              <w:fldChar w:fldCharType="end"/>
            </w:r>
            <w:r w:rsidRPr="007651D2">
              <w:rPr>
                <w:color w:val="000000" w:themeColor="text1"/>
                <w:sz w:val="24"/>
                <w:szCs w:val="20"/>
              </w:rPr>
              <w:t>地表水环境质量标准</w:t>
            </w:r>
          </w:p>
          <w:p w14:paraId="36B1ECE4" w14:textId="77777777" w:rsidR="00087B53" w:rsidRPr="007651D2" w:rsidRDefault="006D4651">
            <w:pPr>
              <w:spacing w:line="360" w:lineRule="auto"/>
              <w:ind w:firstLineChars="200" w:firstLine="480"/>
              <w:rPr>
                <w:color w:val="000000" w:themeColor="text1"/>
                <w:sz w:val="24"/>
                <w:szCs w:val="20"/>
              </w:rPr>
            </w:pPr>
            <w:r w:rsidRPr="007651D2">
              <w:rPr>
                <w:color w:val="000000" w:themeColor="text1"/>
                <w:sz w:val="24"/>
                <w:szCs w:val="20"/>
              </w:rPr>
              <w:t>距离本项目最近地表水体为渝河，位于项目南侧</w:t>
            </w:r>
            <w:r w:rsidRPr="007651D2">
              <w:rPr>
                <w:color w:val="000000" w:themeColor="text1"/>
                <w:sz w:val="24"/>
                <w:szCs w:val="20"/>
              </w:rPr>
              <w:t>5900</w:t>
            </w:r>
            <w:r w:rsidRPr="007651D2">
              <w:rPr>
                <w:color w:val="000000" w:themeColor="text1"/>
                <w:sz w:val="24"/>
                <w:szCs w:val="20"/>
              </w:rPr>
              <w:t>处</w:t>
            </w:r>
            <w:r w:rsidRPr="007651D2">
              <w:rPr>
                <w:color w:val="000000" w:themeColor="text1"/>
                <w:sz w:val="24"/>
              </w:rPr>
              <w:t>（姚套生态修复区）</w:t>
            </w:r>
            <w:r w:rsidRPr="007651D2">
              <w:rPr>
                <w:color w:val="000000" w:themeColor="text1"/>
                <w:sz w:val="24"/>
                <w:szCs w:val="20"/>
              </w:rPr>
              <w:t>，执行《地表水环境质量标准》（</w:t>
            </w:r>
            <w:r w:rsidRPr="007651D2">
              <w:rPr>
                <w:color w:val="000000" w:themeColor="text1"/>
                <w:sz w:val="24"/>
                <w:szCs w:val="20"/>
              </w:rPr>
              <w:t>GB3838-2002</w:t>
            </w:r>
            <w:r w:rsidRPr="007651D2">
              <w:rPr>
                <w:color w:val="000000" w:themeColor="text1"/>
                <w:sz w:val="24"/>
                <w:szCs w:val="20"/>
              </w:rPr>
              <w:t>）</w:t>
            </w:r>
            <w:r w:rsidRPr="007651D2">
              <w:rPr>
                <w:color w:val="000000" w:themeColor="text1"/>
                <w:sz w:val="24"/>
              </w:rPr>
              <w:t>Ⅱ</w:t>
            </w:r>
            <w:r w:rsidRPr="007651D2">
              <w:rPr>
                <w:color w:val="000000" w:themeColor="text1"/>
                <w:sz w:val="24"/>
                <w:szCs w:val="20"/>
              </w:rPr>
              <w:t>类标准；</w:t>
            </w:r>
            <w:r w:rsidRPr="007651D2">
              <w:rPr>
                <w:bCs/>
                <w:color w:val="000000" w:themeColor="text1"/>
                <w:kern w:val="0"/>
                <w:sz w:val="24"/>
              </w:rPr>
              <w:t>地表水环境质量执行标准见表</w:t>
            </w:r>
            <w:r w:rsidRPr="007651D2">
              <w:rPr>
                <w:bCs/>
                <w:color w:val="000000" w:themeColor="text1"/>
                <w:kern w:val="0"/>
                <w:sz w:val="24"/>
              </w:rPr>
              <w:t>3-6</w:t>
            </w:r>
            <w:r w:rsidRPr="007651D2">
              <w:rPr>
                <w:bCs/>
                <w:color w:val="000000" w:themeColor="text1"/>
                <w:kern w:val="0"/>
                <w:sz w:val="24"/>
              </w:rPr>
              <w:t>。</w:t>
            </w:r>
          </w:p>
          <w:p w14:paraId="62D9C1F0" w14:textId="77777777" w:rsidR="00087B53" w:rsidRPr="007651D2" w:rsidRDefault="006D4651">
            <w:pPr>
              <w:ind w:left="981" w:hanging="561"/>
              <w:jc w:val="center"/>
              <w:rPr>
                <w:b/>
                <w:color w:val="000000" w:themeColor="text1"/>
                <w:sz w:val="24"/>
              </w:rPr>
            </w:pPr>
            <w:r w:rsidRPr="007651D2">
              <w:rPr>
                <w:b/>
                <w:color w:val="000000" w:themeColor="text1"/>
                <w:sz w:val="24"/>
              </w:rPr>
              <w:t>表</w:t>
            </w:r>
            <w:r w:rsidRPr="007651D2">
              <w:rPr>
                <w:b/>
                <w:color w:val="000000" w:themeColor="text1"/>
                <w:sz w:val="24"/>
              </w:rPr>
              <w:t xml:space="preserve">3-6  </w:t>
            </w:r>
            <w:r w:rsidRPr="007651D2">
              <w:rPr>
                <w:b/>
                <w:color w:val="000000" w:themeColor="text1"/>
                <w:sz w:val="24"/>
              </w:rPr>
              <w:t>地表水质量评价因子执行标准限值</w:t>
            </w:r>
            <w:r w:rsidRPr="007651D2">
              <w:rPr>
                <w:b/>
                <w:color w:val="000000" w:themeColor="text1"/>
                <w:sz w:val="24"/>
              </w:rPr>
              <w:t xml:space="preserve">   </w:t>
            </w:r>
            <w:r w:rsidRPr="007651D2">
              <w:rPr>
                <w:b/>
                <w:color w:val="000000" w:themeColor="text1"/>
                <w:sz w:val="24"/>
              </w:rPr>
              <w:t>单位：</w:t>
            </w:r>
            <w:r w:rsidRPr="007651D2">
              <w:rPr>
                <w:b/>
                <w:color w:val="000000" w:themeColor="text1"/>
                <w:sz w:val="24"/>
              </w:rPr>
              <w:t>mg/L(pH</w:t>
            </w:r>
            <w:r w:rsidRPr="007651D2">
              <w:rPr>
                <w:b/>
                <w:color w:val="000000" w:themeColor="text1"/>
                <w:sz w:val="24"/>
              </w:rPr>
              <w:t>无量纲</w:t>
            </w:r>
            <w:r w:rsidRPr="007651D2">
              <w:rPr>
                <w:b/>
                <w:color w:val="000000" w:themeColor="text1"/>
                <w:sz w:val="24"/>
              </w:rPr>
              <w:t>)</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974"/>
              <w:gridCol w:w="1821"/>
              <w:gridCol w:w="1070"/>
              <w:gridCol w:w="935"/>
              <w:gridCol w:w="2007"/>
              <w:gridCol w:w="1188"/>
            </w:tblGrid>
            <w:tr w:rsidR="007651D2" w:rsidRPr="007651D2" w14:paraId="5CCC3C46" w14:textId="77777777">
              <w:trPr>
                <w:trHeight w:val="340"/>
              </w:trPr>
              <w:tc>
                <w:tcPr>
                  <w:tcW w:w="609" w:type="pct"/>
                  <w:vAlign w:val="center"/>
                </w:tcPr>
                <w:p w14:paraId="56F20F98" w14:textId="77777777" w:rsidR="00087B53" w:rsidRPr="007651D2" w:rsidRDefault="006D4651">
                  <w:pPr>
                    <w:adjustRightInd w:val="0"/>
                    <w:snapToGrid w:val="0"/>
                    <w:jc w:val="center"/>
                    <w:rPr>
                      <w:b/>
                      <w:color w:val="000000" w:themeColor="text1"/>
                    </w:rPr>
                  </w:pPr>
                  <w:r w:rsidRPr="007651D2">
                    <w:rPr>
                      <w:b/>
                      <w:color w:val="000000" w:themeColor="text1"/>
                    </w:rPr>
                    <w:t>序号</w:t>
                  </w:r>
                </w:p>
              </w:tc>
              <w:tc>
                <w:tcPr>
                  <w:tcW w:w="1139" w:type="pct"/>
                  <w:vAlign w:val="center"/>
                </w:tcPr>
                <w:p w14:paraId="1F4D1A47" w14:textId="77777777" w:rsidR="00087B53" w:rsidRPr="007651D2" w:rsidRDefault="006D4651">
                  <w:pPr>
                    <w:adjustRightInd w:val="0"/>
                    <w:snapToGrid w:val="0"/>
                    <w:jc w:val="center"/>
                    <w:rPr>
                      <w:b/>
                      <w:color w:val="000000" w:themeColor="text1"/>
                    </w:rPr>
                  </w:pPr>
                  <w:r w:rsidRPr="007651D2">
                    <w:rPr>
                      <w:b/>
                      <w:color w:val="000000" w:themeColor="text1"/>
                    </w:rPr>
                    <w:t>项目</w:t>
                  </w:r>
                </w:p>
              </w:tc>
              <w:tc>
                <w:tcPr>
                  <w:tcW w:w="669" w:type="pct"/>
                  <w:vAlign w:val="center"/>
                </w:tcPr>
                <w:p w14:paraId="6BF5EA62" w14:textId="77777777" w:rsidR="00087B53" w:rsidRPr="007651D2" w:rsidRDefault="006D4651">
                  <w:pPr>
                    <w:adjustRightInd w:val="0"/>
                    <w:snapToGrid w:val="0"/>
                    <w:jc w:val="center"/>
                    <w:rPr>
                      <w:b/>
                      <w:color w:val="000000" w:themeColor="text1"/>
                    </w:rPr>
                  </w:pPr>
                  <w:r w:rsidRPr="007651D2">
                    <w:rPr>
                      <w:b/>
                      <w:color w:val="000000" w:themeColor="text1"/>
                    </w:rPr>
                    <w:t>标准值</w:t>
                  </w:r>
                </w:p>
              </w:tc>
              <w:tc>
                <w:tcPr>
                  <w:tcW w:w="585" w:type="pct"/>
                  <w:vAlign w:val="center"/>
                </w:tcPr>
                <w:p w14:paraId="542DB493" w14:textId="77777777" w:rsidR="00087B53" w:rsidRPr="007651D2" w:rsidRDefault="006D4651">
                  <w:pPr>
                    <w:adjustRightInd w:val="0"/>
                    <w:snapToGrid w:val="0"/>
                    <w:jc w:val="center"/>
                    <w:rPr>
                      <w:b/>
                      <w:color w:val="000000" w:themeColor="text1"/>
                    </w:rPr>
                  </w:pPr>
                  <w:r w:rsidRPr="007651D2">
                    <w:rPr>
                      <w:b/>
                      <w:color w:val="000000" w:themeColor="text1"/>
                    </w:rPr>
                    <w:t>序号</w:t>
                  </w:r>
                </w:p>
              </w:tc>
              <w:tc>
                <w:tcPr>
                  <w:tcW w:w="1255" w:type="pct"/>
                  <w:vAlign w:val="center"/>
                </w:tcPr>
                <w:p w14:paraId="787558B8" w14:textId="77777777" w:rsidR="00087B53" w:rsidRPr="007651D2" w:rsidRDefault="006D4651">
                  <w:pPr>
                    <w:adjustRightInd w:val="0"/>
                    <w:snapToGrid w:val="0"/>
                    <w:jc w:val="center"/>
                    <w:rPr>
                      <w:b/>
                      <w:color w:val="000000" w:themeColor="text1"/>
                    </w:rPr>
                  </w:pPr>
                  <w:r w:rsidRPr="007651D2">
                    <w:rPr>
                      <w:b/>
                      <w:color w:val="000000" w:themeColor="text1"/>
                    </w:rPr>
                    <w:t>项目</w:t>
                  </w:r>
                </w:p>
              </w:tc>
              <w:tc>
                <w:tcPr>
                  <w:tcW w:w="743" w:type="pct"/>
                  <w:vAlign w:val="center"/>
                </w:tcPr>
                <w:p w14:paraId="48D98B92" w14:textId="77777777" w:rsidR="00087B53" w:rsidRPr="007651D2" w:rsidRDefault="006D4651">
                  <w:pPr>
                    <w:adjustRightInd w:val="0"/>
                    <w:snapToGrid w:val="0"/>
                    <w:jc w:val="center"/>
                    <w:rPr>
                      <w:b/>
                      <w:color w:val="000000" w:themeColor="text1"/>
                    </w:rPr>
                  </w:pPr>
                  <w:r w:rsidRPr="007651D2">
                    <w:rPr>
                      <w:b/>
                      <w:color w:val="000000" w:themeColor="text1"/>
                    </w:rPr>
                    <w:t>标准值</w:t>
                  </w:r>
                </w:p>
              </w:tc>
            </w:tr>
            <w:tr w:rsidR="007651D2" w:rsidRPr="007651D2" w14:paraId="5802F967" w14:textId="77777777">
              <w:trPr>
                <w:trHeight w:val="340"/>
              </w:trPr>
              <w:tc>
                <w:tcPr>
                  <w:tcW w:w="609" w:type="pct"/>
                  <w:vAlign w:val="center"/>
                </w:tcPr>
                <w:p w14:paraId="22313A46" w14:textId="77777777" w:rsidR="00087B53" w:rsidRPr="007651D2" w:rsidRDefault="006D4651">
                  <w:pPr>
                    <w:adjustRightInd w:val="0"/>
                    <w:snapToGrid w:val="0"/>
                    <w:jc w:val="center"/>
                    <w:rPr>
                      <w:color w:val="000000" w:themeColor="text1"/>
                    </w:rPr>
                  </w:pPr>
                  <w:r w:rsidRPr="007651D2">
                    <w:rPr>
                      <w:color w:val="000000" w:themeColor="text1"/>
                    </w:rPr>
                    <w:t>1</w:t>
                  </w:r>
                </w:p>
              </w:tc>
              <w:tc>
                <w:tcPr>
                  <w:tcW w:w="1139" w:type="pct"/>
                  <w:vAlign w:val="center"/>
                </w:tcPr>
                <w:p w14:paraId="55955809" w14:textId="77777777" w:rsidR="00087B53" w:rsidRPr="007651D2" w:rsidRDefault="006D4651">
                  <w:pPr>
                    <w:adjustRightInd w:val="0"/>
                    <w:snapToGrid w:val="0"/>
                    <w:jc w:val="center"/>
                    <w:rPr>
                      <w:color w:val="000000" w:themeColor="text1"/>
                    </w:rPr>
                  </w:pPr>
                  <w:r w:rsidRPr="007651D2">
                    <w:rPr>
                      <w:color w:val="000000" w:themeColor="text1"/>
                    </w:rPr>
                    <w:t>pH</w:t>
                  </w:r>
                  <w:r w:rsidRPr="007651D2">
                    <w:rPr>
                      <w:color w:val="000000" w:themeColor="text1"/>
                    </w:rPr>
                    <w:t>值（无量纲）</w:t>
                  </w:r>
                </w:p>
              </w:tc>
              <w:tc>
                <w:tcPr>
                  <w:tcW w:w="669" w:type="pct"/>
                  <w:vAlign w:val="center"/>
                </w:tcPr>
                <w:p w14:paraId="5D5F2B7B" w14:textId="77777777" w:rsidR="00087B53" w:rsidRPr="007651D2" w:rsidRDefault="006D4651">
                  <w:pPr>
                    <w:adjustRightInd w:val="0"/>
                    <w:snapToGrid w:val="0"/>
                    <w:jc w:val="center"/>
                    <w:rPr>
                      <w:color w:val="000000" w:themeColor="text1"/>
                    </w:rPr>
                  </w:pPr>
                  <w:r w:rsidRPr="007651D2">
                    <w:rPr>
                      <w:color w:val="000000" w:themeColor="text1"/>
                    </w:rPr>
                    <w:t>6</w:t>
                  </w:r>
                  <w:r w:rsidRPr="007651D2">
                    <w:rPr>
                      <w:color w:val="000000" w:themeColor="text1"/>
                    </w:rPr>
                    <w:t>～</w:t>
                  </w:r>
                  <w:r w:rsidRPr="007651D2">
                    <w:rPr>
                      <w:color w:val="000000" w:themeColor="text1"/>
                    </w:rPr>
                    <w:t>9</w:t>
                  </w:r>
                </w:p>
              </w:tc>
              <w:tc>
                <w:tcPr>
                  <w:tcW w:w="585" w:type="pct"/>
                  <w:vAlign w:val="center"/>
                </w:tcPr>
                <w:p w14:paraId="27140233" w14:textId="77777777" w:rsidR="00087B53" w:rsidRPr="007651D2" w:rsidRDefault="006D4651">
                  <w:pPr>
                    <w:adjustRightInd w:val="0"/>
                    <w:snapToGrid w:val="0"/>
                    <w:jc w:val="center"/>
                    <w:rPr>
                      <w:color w:val="000000" w:themeColor="text1"/>
                    </w:rPr>
                  </w:pPr>
                  <w:r w:rsidRPr="007651D2">
                    <w:rPr>
                      <w:color w:val="000000" w:themeColor="text1"/>
                    </w:rPr>
                    <w:t>12</w:t>
                  </w:r>
                </w:p>
              </w:tc>
              <w:tc>
                <w:tcPr>
                  <w:tcW w:w="1255" w:type="pct"/>
                  <w:vAlign w:val="center"/>
                </w:tcPr>
                <w:p w14:paraId="45A52350" w14:textId="77777777" w:rsidR="00087B53" w:rsidRPr="007651D2" w:rsidRDefault="006D4651">
                  <w:pPr>
                    <w:adjustRightInd w:val="0"/>
                    <w:snapToGrid w:val="0"/>
                    <w:jc w:val="center"/>
                    <w:rPr>
                      <w:color w:val="000000" w:themeColor="text1"/>
                    </w:rPr>
                  </w:pPr>
                  <w:r w:rsidRPr="007651D2">
                    <w:rPr>
                      <w:color w:val="000000" w:themeColor="text1"/>
                    </w:rPr>
                    <w:t>铜</w:t>
                  </w:r>
                </w:p>
              </w:tc>
              <w:tc>
                <w:tcPr>
                  <w:tcW w:w="743" w:type="pct"/>
                  <w:vAlign w:val="center"/>
                </w:tcPr>
                <w:p w14:paraId="6B488429" w14:textId="77777777" w:rsidR="00087B53" w:rsidRPr="007651D2" w:rsidRDefault="006D4651">
                  <w:pPr>
                    <w:adjustRightInd w:val="0"/>
                    <w:snapToGrid w:val="0"/>
                    <w:jc w:val="center"/>
                    <w:rPr>
                      <w:color w:val="000000" w:themeColor="text1"/>
                    </w:rPr>
                  </w:pPr>
                  <w:r w:rsidRPr="007651D2">
                    <w:rPr>
                      <w:color w:val="000000" w:themeColor="text1"/>
                    </w:rPr>
                    <w:t>≤1.0</w:t>
                  </w:r>
                </w:p>
              </w:tc>
            </w:tr>
            <w:tr w:rsidR="007651D2" w:rsidRPr="007651D2" w14:paraId="0D8938FD" w14:textId="77777777">
              <w:trPr>
                <w:trHeight w:val="340"/>
              </w:trPr>
              <w:tc>
                <w:tcPr>
                  <w:tcW w:w="609" w:type="pct"/>
                  <w:vAlign w:val="center"/>
                </w:tcPr>
                <w:p w14:paraId="0526BC76" w14:textId="77777777" w:rsidR="00087B53" w:rsidRPr="007651D2" w:rsidRDefault="006D4651">
                  <w:pPr>
                    <w:adjustRightInd w:val="0"/>
                    <w:snapToGrid w:val="0"/>
                    <w:jc w:val="center"/>
                    <w:rPr>
                      <w:color w:val="000000" w:themeColor="text1"/>
                    </w:rPr>
                  </w:pPr>
                  <w:r w:rsidRPr="007651D2">
                    <w:rPr>
                      <w:color w:val="000000" w:themeColor="text1"/>
                    </w:rPr>
                    <w:t>2</w:t>
                  </w:r>
                </w:p>
              </w:tc>
              <w:tc>
                <w:tcPr>
                  <w:tcW w:w="1139" w:type="pct"/>
                  <w:vAlign w:val="center"/>
                </w:tcPr>
                <w:p w14:paraId="3A18BEC1" w14:textId="77777777" w:rsidR="00087B53" w:rsidRPr="007651D2" w:rsidRDefault="006D4651">
                  <w:pPr>
                    <w:adjustRightInd w:val="0"/>
                    <w:snapToGrid w:val="0"/>
                    <w:jc w:val="center"/>
                    <w:rPr>
                      <w:color w:val="000000" w:themeColor="text1"/>
                    </w:rPr>
                  </w:pPr>
                  <w:r w:rsidRPr="007651D2">
                    <w:rPr>
                      <w:color w:val="000000" w:themeColor="text1"/>
                    </w:rPr>
                    <w:t>溶解氧</w:t>
                  </w:r>
                </w:p>
              </w:tc>
              <w:tc>
                <w:tcPr>
                  <w:tcW w:w="669" w:type="pct"/>
                  <w:vAlign w:val="center"/>
                </w:tcPr>
                <w:p w14:paraId="625ABB51" w14:textId="77777777" w:rsidR="00087B53" w:rsidRPr="007651D2" w:rsidRDefault="006D4651">
                  <w:pPr>
                    <w:adjustRightInd w:val="0"/>
                    <w:snapToGrid w:val="0"/>
                    <w:jc w:val="center"/>
                    <w:rPr>
                      <w:color w:val="000000" w:themeColor="text1"/>
                    </w:rPr>
                  </w:pPr>
                  <w:r w:rsidRPr="007651D2">
                    <w:rPr>
                      <w:color w:val="000000" w:themeColor="text1"/>
                    </w:rPr>
                    <w:t>≥6</w:t>
                  </w:r>
                </w:p>
              </w:tc>
              <w:tc>
                <w:tcPr>
                  <w:tcW w:w="585" w:type="pct"/>
                  <w:vAlign w:val="center"/>
                </w:tcPr>
                <w:p w14:paraId="4DD0FE06" w14:textId="77777777" w:rsidR="00087B53" w:rsidRPr="007651D2" w:rsidRDefault="006D4651">
                  <w:pPr>
                    <w:adjustRightInd w:val="0"/>
                    <w:snapToGrid w:val="0"/>
                    <w:jc w:val="center"/>
                    <w:rPr>
                      <w:color w:val="000000" w:themeColor="text1"/>
                    </w:rPr>
                  </w:pPr>
                  <w:r w:rsidRPr="007651D2">
                    <w:rPr>
                      <w:color w:val="000000" w:themeColor="text1"/>
                    </w:rPr>
                    <w:t>13</w:t>
                  </w:r>
                </w:p>
              </w:tc>
              <w:tc>
                <w:tcPr>
                  <w:tcW w:w="1255" w:type="pct"/>
                  <w:vAlign w:val="center"/>
                </w:tcPr>
                <w:p w14:paraId="65ADFFB9" w14:textId="77777777" w:rsidR="00087B53" w:rsidRPr="007651D2" w:rsidRDefault="006D4651">
                  <w:pPr>
                    <w:adjustRightInd w:val="0"/>
                    <w:snapToGrid w:val="0"/>
                    <w:jc w:val="center"/>
                    <w:rPr>
                      <w:color w:val="000000" w:themeColor="text1"/>
                    </w:rPr>
                  </w:pPr>
                  <w:r w:rsidRPr="007651D2">
                    <w:rPr>
                      <w:color w:val="000000" w:themeColor="text1"/>
                    </w:rPr>
                    <w:t>锌</w:t>
                  </w:r>
                </w:p>
              </w:tc>
              <w:tc>
                <w:tcPr>
                  <w:tcW w:w="743" w:type="pct"/>
                  <w:vAlign w:val="center"/>
                </w:tcPr>
                <w:p w14:paraId="5F384A5A" w14:textId="77777777" w:rsidR="00087B53" w:rsidRPr="007651D2" w:rsidRDefault="006D4651">
                  <w:pPr>
                    <w:adjustRightInd w:val="0"/>
                    <w:snapToGrid w:val="0"/>
                    <w:jc w:val="center"/>
                    <w:rPr>
                      <w:color w:val="000000" w:themeColor="text1"/>
                    </w:rPr>
                  </w:pPr>
                  <w:r w:rsidRPr="007651D2">
                    <w:rPr>
                      <w:color w:val="000000" w:themeColor="text1"/>
                    </w:rPr>
                    <w:t>≤1.0</w:t>
                  </w:r>
                </w:p>
              </w:tc>
            </w:tr>
            <w:tr w:rsidR="007651D2" w:rsidRPr="007651D2" w14:paraId="4682252F" w14:textId="77777777">
              <w:trPr>
                <w:trHeight w:val="340"/>
              </w:trPr>
              <w:tc>
                <w:tcPr>
                  <w:tcW w:w="609" w:type="pct"/>
                  <w:vAlign w:val="center"/>
                </w:tcPr>
                <w:p w14:paraId="645BF0AA" w14:textId="77777777" w:rsidR="00087B53" w:rsidRPr="007651D2" w:rsidRDefault="006D4651">
                  <w:pPr>
                    <w:adjustRightInd w:val="0"/>
                    <w:snapToGrid w:val="0"/>
                    <w:jc w:val="center"/>
                    <w:rPr>
                      <w:color w:val="000000" w:themeColor="text1"/>
                    </w:rPr>
                  </w:pPr>
                  <w:r w:rsidRPr="007651D2">
                    <w:rPr>
                      <w:color w:val="000000" w:themeColor="text1"/>
                    </w:rPr>
                    <w:t>3</w:t>
                  </w:r>
                </w:p>
              </w:tc>
              <w:tc>
                <w:tcPr>
                  <w:tcW w:w="1139" w:type="pct"/>
                  <w:vAlign w:val="center"/>
                </w:tcPr>
                <w:p w14:paraId="362C90C9" w14:textId="77777777" w:rsidR="00087B53" w:rsidRPr="007651D2" w:rsidRDefault="006D4651">
                  <w:pPr>
                    <w:adjustRightInd w:val="0"/>
                    <w:snapToGrid w:val="0"/>
                    <w:jc w:val="center"/>
                    <w:rPr>
                      <w:color w:val="000000" w:themeColor="text1"/>
                    </w:rPr>
                  </w:pPr>
                  <w:r w:rsidRPr="007651D2">
                    <w:rPr>
                      <w:color w:val="000000" w:themeColor="text1"/>
                    </w:rPr>
                    <w:t>高锰酸盐指数</w:t>
                  </w:r>
                </w:p>
              </w:tc>
              <w:tc>
                <w:tcPr>
                  <w:tcW w:w="669" w:type="pct"/>
                  <w:vAlign w:val="center"/>
                </w:tcPr>
                <w:p w14:paraId="66BB3F7E" w14:textId="77777777" w:rsidR="00087B53" w:rsidRPr="007651D2" w:rsidRDefault="006D4651">
                  <w:pPr>
                    <w:adjustRightInd w:val="0"/>
                    <w:snapToGrid w:val="0"/>
                    <w:jc w:val="center"/>
                    <w:rPr>
                      <w:color w:val="000000" w:themeColor="text1"/>
                    </w:rPr>
                  </w:pPr>
                  <w:r w:rsidRPr="007651D2">
                    <w:rPr>
                      <w:color w:val="000000" w:themeColor="text1"/>
                    </w:rPr>
                    <w:t>≤4</w:t>
                  </w:r>
                </w:p>
              </w:tc>
              <w:tc>
                <w:tcPr>
                  <w:tcW w:w="585" w:type="pct"/>
                  <w:vAlign w:val="center"/>
                </w:tcPr>
                <w:p w14:paraId="387FA1C3" w14:textId="77777777" w:rsidR="00087B53" w:rsidRPr="007651D2" w:rsidRDefault="006D4651">
                  <w:pPr>
                    <w:adjustRightInd w:val="0"/>
                    <w:snapToGrid w:val="0"/>
                    <w:jc w:val="center"/>
                    <w:rPr>
                      <w:color w:val="000000" w:themeColor="text1"/>
                    </w:rPr>
                  </w:pPr>
                  <w:r w:rsidRPr="007651D2">
                    <w:rPr>
                      <w:color w:val="000000" w:themeColor="text1"/>
                    </w:rPr>
                    <w:t>14</w:t>
                  </w:r>
                </w:p>
              </w:tc>
              <w:tc>
                <w:tcPr>
                  <w:tcW w:w="1255" w:type="pct"/>
                  <w:vAlign w:val="center"/>
                </w:tcPr>
                <w:p w14:paraId="136D7947" w14:textId="77777777" w:rsidR="00087B53" w:rsidRPr="007651D2" w:rsidRDefault="006D4651">
                  <w:pPr>
                    <w:adjustRightInd w:val="0"/>
                    <w:snapToGrid w:val="0"/>
                    <w:jc w:val="center"/>
                    <w:rPr>
                      <w:color w:val="000000" w:themeColor="text1"/>
                    </w:rPr>
                  </w:pPr>
                  <w:r w:rsidRPr="007651D2">
                    <w:rPr>
                      <w:color w:val="000000" w:themeColor="text1"/>
                    </w:rPr>
                    <w:t>氟化物</w:t>
                  </w:r>
                </w:p>
              </w:tc>
              <w:tc>
                <w:tcPr>
                  <w:tcW w:w="743" w:type="pct"/>
                  <w:vAlign w:val="center"/>
                </w:tcPr>
                <w:p w14:paraId="69D25E8D" w14:textId="77777777" w:rsidR="00087B53" w:rsidRPr="007651D2" w:rsidRDefault="006D4651">
                  <w:pPr>
                    <w:adjustRightInd w:val="0"/>
                    <w:snapToGrid w:val="0"/>
                    <w:jc w:val="center"/>
                    <w:rPr>
                      <w:color w:val="000000" w:themeColor="text1"/>
                    </w:rPr>
                  </w:pPr>
                  <w:r w:rsidRPr="007651D2">
                    <w:rPr>
                      <w:color w:val="000000" w:themeColor="text1"/>
                    </w:rPr>
                    <w:t>≤1.0</w:t>
                  </w:r>
                </w:p>
              </w:tc>
            </w:tr>
            <w:tr w:rsidR="007651D2" w:rsidRPr="007651D2" w14:paraId="067B4AB2" w14:textId="77777777">
              <w:trPr>
                <w:trHeight w:val="340"/>
              </w:trPr>
              <w:tc>
                <w:tcPr>
                  <w:tcW w:w="609" w:type="pct"/>
                  <w:vAlign w:val="center"/>
                </w:tcPr>
                <w:p w14:paraId="09D94D60" w14:textId="77777777" w:rsidR="00087B53" w:rsidRPr="007651D2" w:rsidRDefault="006D4651">
                  <w:pPr>
                    <w:adjustRightInd w:val="0"/>
                    <w:snapToGrid w:val="0"/>
                    <w:jc w:val="center"/>
                    <w:rPr>
                      <w:color w:val="000000" w:themeColor="text1"/>
                    </w:rPr>
                  </w:pPr>
                  <w:r w:rsidRPr="007651D2">
                    <w:rPr>
                      <w:color w:val="000000" w:themeColor="text1"/>
                    </w:rPr>
                    <w:t>4</w:t>
                  </w:r>
                </w:p>
              </w:tc>
              <w:tc>
                <w:tcPr>
                  <w:tcW w:w="1139" w:type="pct"/>
                  <w:vAlign w:val="center"/>
                </w:tcPr>
                <w:p w14:paraId="707A126C" w14:textId="77777777" w:rsidR="00087B53" w:rsidRPr="007651D2" w:rsidRDefault="006D4651">
                  <w:pPr>
                    <w:adjustRightInd w:val="0"/>
                    <w:snapToGrid w:val="0"/>
                    <w:jc w:val="center"/>
                    <w:rPr>
                      <w:color w:val="000000" w:themeColor="text1"/>
                    </w:rPr>
                  </w:pPr>
                  <w:r w:rsidRPr="007651D2">
                    <w:rPr>
                      <w:color w:val="000000" w:themeColor="text1"/>
                    </w:rPr>
                    <w:t>生化需氧量</w:t>
                  </w:r>
                </w:p>
              </w:tc>
              <w:tc>
                <w:tcPr>
                  <w:tcW w:w="669" w:type="pct"/>
                  <w:vAlign w:val="center"/>
                </w:tcPr>
                <w:p w14:paraId="16219C11" w14:textId="77777777" w:rsidR="00087B53" w:rsidRPr="007651D2" w:rsidRDefault="006D4651">
                  <w:pPr>
                    <w:tabs>
                      <w:tab w:val="left" w:pos="585"/>
                    </w:tabs>
                    <w:adjustRightInd w:val="0"/>
                    <w:snapToGrid w:val="0"/>
                    <w:jc w:val="center"/>
                    <w:rPr>
                      <w:color w:val="000000" w:themeColor="text1"/>
                    </w:rPr>
                  </w:pPr>
                  <w:r w:rsidRPr="007651D2">
                    <w:rPr>
                      <w:color w:val="000000" w:themeColor="text1"/>
                    </w:rPr>
                    <w:t>≤3</w:t>
                  </w:r>
                </w:p>
              </w:tc>
              <w:tc>
                <w:tcPr>
                  <w:tcW w:w="585" w:type="pct"/>
                  <w:vAlign w:val="center"/>
                </w:tcPr>
                <w:p w14:paraId="226D0222" w14:textId="77777777" w:rsidR="00087B53" w:rsidRPr="007651D2" w:rsidRDefault="006D4651">
                  <w:pPr>
                    <w:adjustRightInd w:val="0"/>
                    <w:snapToGrid w:val="0"/>
                    <w:jc w:val="center"/>
                    <w:rPr>
                      <w:color w:val="000000" w:themeColor="text1"/>
                    </w:rPr>
                  </w:pPr>
                  <w:r w:rsidRPr="007651D2">
                    <w:rPr>
                      <w:color w:val="000000" w:themeColor="text1"/>
                    </w:rPr>
                    <w:t>15</w:t>
                  </w:r>
                </w:p>
              </w:tc>
              <w:tc>
                <w:tcPr>
                  <w:tcW w:w="1255" w:type="pct"/>
                  <w:vAlign w:val="center"/>
                </w:tcPr>
                <w:p w14:paraId="4AF7908B" w14:textId="77777777" w:rsidR="00087B53" w:rsidRPr="007651D2" w:rsidRDefault="006D4651">
                  <w:pPr>
                    <w:adjustRightInd w:val="0"/>
                    <w:snapToGrid w:val="0"/>
                    <w:jc w:val="center"/>
                    <w:rPr>
                      <w:color w:val="000000" w:themeColor="text1"/>
                    </w:rPr>
                  </w:pPr>
                  <w:r w:rsidRPr="007651D2">
                    <w:rPr>
                      <w:color w:val="000000" w:themeColor="text1"/>
                    </w:rPr>
                    <w:t>硒</w:t>
                  </w:r>
                </w:p>
              </w:tc>
              <w:tc>
                <w:tcPr>
                  <w:tcW w:w="743" w:type="pct"/>
                  <w:vAlign w:val="center"/>
                </w:tcPr>
                <w:p w14:paraId="1670F532" w14:textId="77777777" w:rsidR="00087B53" w:rsidRPr="007651D2" w:rsidRDefault="006D4651">
                  <w:pPr>
                    <w:adjustRightInd w:val="0"/>
                    <w:snapToGrid w:val="0"/>
                    <w:jc w:val="center"/>
                    <w:rPr>
                      <w:color w:val="000000" w:themeColor="text1"/>
                    </w:rPr>
                  </w:pPr>
                  <w:r w:rsidRPr="007651D2">
                    <w:rPr>
                      <w:color w:val="000000" w:themeColor="text1"/>
                    </w:rPr>
                    <w:t>≤0.01</w:t>
                  </w:r>
                </w:p>
              </w:tc>
            </w:tr>
            <w:tr w:rsidR="007651D2" w:rsidRPr="007651D2" w14:paraId="1B53C52D" w14:textId="77777777">
              <w:trPr>
                <w:trHeight w:val="340"/>
              </w:trPr>
              <w:tc>
                <w:tcPr>
                  <w:tcW w:w="609" w:type="pct"/>
                  <w:vAlign w:val="center"/>
                </w:tcPr>
                <w:p w14:paraId="42ED45BD" w14:textId="77777777" w:rsidR="00087B53" w:rsidRPr="007651D2" w:rsidRDefault="006D4651">
                  <w:pPr>
                    <w:adjustRightInd w:val="0"/>
                    <w:snapToGrid w:val="0"/>
                    <w:jc w:val="center"/>
                    <w:rPr>
                      <w:color w:val="000000" w:themeColor="text1"/>
                    </w:rPr>
                  </w:pPr>
                  <w:r w:rsidRPr="007651D2">
                    <w:rPr>
                      <w:color w:val="000000" w:themeColor="text1"/>
                    </w:rPr>
                    <w:t>5</w:t>
                  </w:r>
                </w:p>
              </w:tc>
              <w:tc>
                <w:tcPr>
                  <w:tcW w:w="1139" w:type="pct"/>
                  <w:vAlign w:val="center"/>
                </w:tcPr>
                <w:p w14:paraId="23992A8B" w14:textId="77777777" w:rsidR="00087B53" w:rsidRPr="007651D2" w:rsidRDefault="006D4651">
                  <w:pPr>
                    <w:adjustRightInd w:val="0"/>
                    <w:snapToGrid w:val="0"/>
                    <w:jc w:val="center"/>
                    <w:rPr>
                      <w:color w:val="000000" w:themeColor="text1"/>
                    </w:rPr>
                  </w:pPr>
                  <w:r w:rsidRPr="007651D2">
                    <w:rPr>
                      <w:color w:val="000000" w:themeColor="text1"/>
                    </w:rPr>
                    <w:t>氨氮</w:t>
                  </w:r>
                </w:p>
              </w:tc>
              <w:tc>
                <w:tcPr>
                  <w:tcW w:w="669" w:type="pct"/>
                  <w:vAlign w:val="center"/>
                </w:tcPr>
                <w:p w14:paraId="4601E9E4" w14:textId="77777777" w:rsidR="00087B53" w:rsidRPr="007651D2" w:rsidRDefault="006D4651">
                  <w:pPr>
                    <w:tabs>
                      <w:tab w:val="left" w:pos="525"/>
                    </w:tabs>
                    <w:adjustRightInd w:val="0"/>
                    <w:snapToGrid w:val="0"/>
                    <w:jc w:val="center"/>
                    <w:rPr>
                      <w:color w:val="000000" w:themeColor="text1"/>
                    </w:rPr>
                  </w:pPr>
                  <w:r w:rsidRPr="007651D2">
                    <w:rPr>
                      <w:color w:val="000000" w:themeColor="text1"/>
                    </w:rPr>
                    <w:t>≤0.5</w:t>
                  </w:r>
                </w:p>
              </w:tc>
              <w:tc>
                <w:tcPr>
                  <w:tcW w:w="585" w:type="pct"/>
                  <w:vAlign w:val="center"/>
                </w:tcPr>
                <w:p w14:paraId="5276B009" w14:textId="77777777" w:rsidR="00087B53" w:rsidRPr="007651D2" w:rsidRDefault="006D4651">
                  <w:pPr>
                    <w:adjustRightInd w:val="0"/>
                    <w:snapToGrid w:val="0"/>
                    <w:jc w:val="center"/>
                    <w:rPr>
                      <w:color w:val="000000" w:themeColor="text1"/>
                    </w:rPr>
                  </w:pPr>
                  <w:r w:rsidRPr="007651D2">
                    <w:rPr>
                      <w:color w:val="000000" w:themeColor="text1"/>
                    </w:rPr>
                    <w:t>16</w:t>
                  </w:r>
                </w:p>
              </w:tc>
              <w:tc>
                <w:tcPr>
                  <w:tcW w:w="1255" w:type="pct"/>
                  <w:vAlign w:val="center"/>
                </w:tcPr>
                <w:p w14:paraId="2E4C2BCD" w14:textId="77777777" w:rsidR="00087B53" w:rsidRPr="007651D2" w:rsidRDefault="006D4651">
                  <w:pPr>
                    <w:adjustRightInd w:val="0"/>
                    <w:snapToGrid w:val="0"/>
                    <w:jc w:val="center"/>
                    <w:rPr>
                      <w:color w:val="000000" w:themeColor="text1"/>
                    </w:rPr>
                  </w:pPr>
                  <w:r w:rsidRPr="007651D2">
                    <w:rPr>
                      <w:color w:val="000000" w:themeColor="text1"/>
                    </w:rPr>
                    <w:t>砷</w:t>
                  </w:r>
                </w:p>
              </w:tc>
              <w:tc>
                <w:tcPr>
                  <w:tcW w:w="743" w:type="pct"/>
                  <w:vAlign w:val="center"/>
                </w:tcPr>
                <w:p w14:paraId="3B392BD8" w14:textId="77777777" w:rsidR="00087B53" w:rsidRPr="007651D2" w:rsidRDefault="006D4651">
                  <w:pPr>
                    <w:adjustRightInd w:val="0"/>
                    <w:snapToGrid w:val="0"/>
                    <w:jc w:val="center"/>
                    <w:rPr>
                      <w:color w:val="000000" w:themeColor="text1"/>
                    </w:rPr>
                  </w:pPr>
                  <w:r w:rsidRPr="007651D2">
                    <w:rPr>
                      <w:color w:val="000000" w:themeColor="text1"/>
                    </w:rPr>
                    <w:t>≤0.05</w:t>
                  </w:r>
                </w:p>
              </w:tc>
            </w:tr>
            <w:tr w:rsidR="007651D2" w:rsidRPr="007651D2" w14:paraId="341E6BA6" w14:textId="77777777">
              <w:trPr>
                <w:trHeight w:val="340"/>
              </w:trPr>
              <w:tc>
                <w:tcPr>
                  <w:tcW w:w="609" w:type="pct"/>
                  <w:vAlign w:val="center"/>
                </w:tcPr>
                <w:p w14:paraId="77C022AA" w14:textId="77777777" w:rsidR="00087B53" w:rsidRPr="007651D2" w:rsidRDefault="006D4651">
                  <w:pPr>
                    <w:adjustRightInd w:val="0"/>
                    <w:snapToGrid w:val="0"/>
                    <w:jc w:val="center"/>
                    <w:rPr>
                      <w:color w:val="000000" w:themeColor="text1"/>
                    </w:rPr>
                  </w:pPr>
                  <w:r w:rsidRPr="007651D2">
                    <w:rPr>
                      <w:color w:val="000000" w:themeColor="text1"/>
                    </w:rPr>
                    <w:t>6</w:t>
                  </w:r>
                </w:p>
              </w:tc>
              <w:tc>
                <w:tcPr>
                  <w:tcW w:w="1139" w:type="pct"/>
                  <w:vAlign w:val="center"/>
                </w:tcPr>
                <w:p w14:paraId="20FED35D" w14:textId="77777777" w:rsidR="00087B53" w:rsidRPr="007651D2" w:rsidRDefault="006D4651">
                  <w:pPr>
                    <w:adjustRightInd w:val="0"/>
                    <w:snapToGrid w:val="0"/>
                    <w:jc w:val="center"/>
                    <w:rPr>
                      <w:color w:val="000000" w:themeColor="text1"/>
                    </w:rPr>
                  </w:pPr>
                  <w:r w:rsidRPr="007651D2">
                    <w:rPr>
                      <w:color w:val="000000" w:themeColor="text1"/>
                    </w:rPr>
                    <w:t>汞</w:t>
                  </w:r>
                </w:p>
              </w:tc>
              <w:tc>
                <w:tcPr>
                  <w:tcW w:w="669" w:type="pct"/>
                  <w:vAlign w:val="center"/>
                </w:tcPr>
                <w:p w14:paraId="6AFF5725" w14:textId="77777777" w:rsidR="00087B53" w:rsidRPr="007651D2" w:rsidRDefault="006D4651">
                  <w:pPr>
                    <w:adjustRightInd w:val="0"/>
                    <w:snapToGrid w:val="0"/>
                    <w:jc w:val="center"/>
                    <w:rPr>
                      <w:color w:val="000000" w:themeColor="text1"/>
                    </w:rPr>
                  </w:pPr>
                  <w:r w:rsidRPr="007651D2">
                    <w:rPr>
                      <w:color w:val="000000" w:themeColor="text1"/>
                    </w:rPr>
                    <w:t>≤0.00005</w:t>
                  </w:r>
                </w:p>
              </w:tc>
              <w:tc>
                <w:tcPr>
                  <w:tcW w:w="585" w:type="pct"/>
                  <w:vAlign w:val="center"/>
                </w:tcPr>
                <w:p w14:paraId="60BF27C4" w14:textId="77777777" w:rsidR="00087B53" w:rsidRPr="007651D2" w:rsidRDefault="006D4651">
                  <w:pPr>
                    <w:adjustRightInd w:val="0"/>
                    <w:snapToGrid w:val="0"/>
                    <w:jc w:val="center"/>
                    <w:rPr>
                      <w:color w:val="000000" w:themeColor="text1"/>
                    </w:rPr>
                  </w:pPr>
                  <w:r w:rsidRPr="007651D2">
                    <w:rPr>
                      <w:color w:val="000000" w:themeColor="text1"/>
                    </w:rPr>
                    <w:t>17</w:t>
                  </w:r>
                </w:p>
              </w:tc>
              <w:tc>
                <w:tcPr>
                  <w:tcW w:w="1255" w:type="pct"/>
                  <w:vAlign w:val="center"/>
                </w:tcPr>
                <w:p w14:paraId="206577D3" w14:textId="77777777" w:rsidR="00087B53" w:rsidRPr="007651D2" w:rsidRDefault="006D4651">
                  <w:pPr>
                    <w:adjustRightInd w:val="0"/>
                    <w:snapToGrid w:val="0"/>
                    <w:jc w:val="center"/>
                    <w:rPr>
                      <w:color w:val="000000" w:themeColor="text1"/>
                    </w:rPr>
                  </w:pPr>
                  <w:r w:rsidRPr="007651D2">
                    <w:rPr>
                      <w:color w:val="000000" w:themeColor="text1"/>
                    </w:rPr>
                    <w:t>镉</w:t>
                  </w:r>
                </w:p>
              </w:tc>
              <w:tc>
                <w:tcPr>
                  <w:tcW w:w="743" w:type="pct"/>
                  <w:vAlign w:val="center"/>
                </w:tcPr>
                <w:p w14:paraId="6FB2A986" w14:textId="77777777" w:rsidR="00087B53" w:rsidRPr="007651D2" w:rsidRDefault="006D4651">
                  <w:pPr>
                    <w:adjustRightInd w:val="0"/>
                    <w:snapToGrid w:val="0"/>
                    <w:jc w:val="center"/>
                    <w:rPr>
                      <w:color w:val="000000" w:themeColor="text1"/>
                    </w:rPr>
                  </w:pPr>
                  <w:r w:rsidRPr="007651D2">
                    <w:rPr>
                      <w:color w:val="000000" w:themeColor="text1"/>
                    </w:rPr>
                    <w:t>≤0.005</w:t>
                  </w:r>
                </w:p>
              </w:tc>
            </w:tr>
            <w:tr w:rsidR="007651D2" w:rsidRPr="007651D2" w14:paraId="707F53B5" w14:textId="77777777">
              <w:trPr>
                <w:trHeight w:val="340"/>
              </w:trPr>
              <w:tc>
                <w:tcPr>
                  <w:tcW w:w="609" w:type="pct"/>
                  <w:vAlign w:val="center"/>
                </w:tcPr>
                <w:p w14:paraId="0E147D6C" w14:textId="77777777" w:rsidR="00087B53" w:rsidRPr="007651D2" w:rsidRDefault="006D4651">
                  <w:pPr>
                    <w:adjustRightInd w:val="0"/>
                    <w:snapToGrid w:val="0"/>
                    <w:jc w:val="center"/>
                    <w:rPr>
                      <w:color w:val="000000" w:themeColor="text1"/>
                    </w:rPr>
                  </w:pPr>
                  <w:r w:rsidRPr="007651D2">
                    <w:rPr>
                      <w:color w:val="000000" w:themeColor="text1"/>
                    </w:rPr>
                    <w:t>7</w:t>
                  </w:r>
                </w:p>
              </w:tc>
              <w:tc>
                <w:tcPr>
                  <w:tcW w:w="1139" w:type="pct"/>
                  <w:vAlign w:val="center"/>
                </w:tcPr>
                <w:p w14:paraId="431C61F7" w14:textId="77777777" w:rsidR="00087B53" w:rsidRPr="007651D2" w:rsidRDefault="006D4651">
                  <w:pPr>
                    <w:adjustRightInd w:val="0"/>
                    <w:snapToGrid w:val="0"/>
                    <w:jc w:val="center"/>
                    <w:rPr>
                      <w:color w:val="000000" w:themeColor="text1"/>
                    </w:rPr>
                  </w:pPr>
                  <w:r w:rsidRPr="007651D2">
                    <w:rPr>
                      <w:color w:val="000000" w:themeColor="text1"/>
                    </w:rPr>
                    <w:t>铅</w:t>
                  </w:r>
                </w:p>
              </w:tc>
              <w:tc>
                <w:tcPr>
                  <w:tcW w:w="669" w:type="pct"/>
                  <w:vAlign w:val="center"/>
                </w:tcPr>
                <w:p w14:paraId="32E71061" w14:textId="77777777" w:rsidR="00087B53" w:rsidRPr="007651D2" w:rsidRDefault="006D4651">
                  <w:pPr>
                    <w:adjustRightInd w:val="0"/>
                    <w:snapToGrid w:val="0"/>
                    <w:jc w:val="center"/>
                    <w:rPr>
                      <w:color w:val="000000" w:themeColor="text1"/>
                    </w:rPr>
                  </w:pPr>
                  <w:r w:rsidRPr="007651D2">
                    <w:rPr>
                      <w:color w:val="000000" w:themeColor="text1"/>
                    </w:rPr>
                    <w:t>≤0.01</w:t>
                  </w:r>
                </w:p>
              </w:tc>
              <w:tc>
                <w:tcPr>
                  <w:tcW w:w="585" w:type="pct"/>
                  <w:vAlign w:val="center"/>
                </w:tcPr>
                <w:p w14:paraId="656C364C" w14:textId="77777777" w:rsidR="00087B53" w:rsidRPr="007651D2" w:rsidRDefault="006D4651">
                  <w:pPr>
                    <w:adjustRightInd w:val="0"/>
                    <w:snapToGrid w:val="0"/>
                    <w:jc w:val="center"/>
                    <w:rPr>
                      <w:color w:val="000000" w:themeColor="text1"/>
                    </w:rPr>
                  </w:pPr>
                  <w:r w:rsidRPr="007651D2">
                    <w:rPr>
                      <w:color w:val="000000" w:themeColor="text1"/>
                    </w:rPr>
                    <w:t>18</w:t>
                  </w:r>
                </w:p>
              </w:tc>
              <w:tc>
                <w:tcPr>
                  <w:tcW w:w="1255" w:type="pct"/>
                  <w:vAlign w:val="center"/>
                </w:tcPr>
                <w:p w14:paraId="036BF261" w14:textId="77777777" w:rsidR="00087B53" w:rsidRPr="007651D2" w:rsidRDefault="006D4651">
                  <w:pPr>
                    <w:adjustRightInd w:val="0"/>
                    <w:snapToGrid w:val="0"/>
                    <w:jc w:val="center"/>
                    <w:rPr>
                      <w:color w:val="000000" w:themeColor="text1"/>
                    </w:rPr>
                  </w:pPr>
                  <w:r w:rsidRPr="007651D2">
                    <w:rPr>
                      <w:color w:val="000000" w:themeColor="text1"/>
                    </w:rPr>
                    <w:t>六价铬</w:t>
                  </w:r>
                </w:p>
              </w:tc>
              <w:tc>
                <w:tcPr>
                  <w:tcW w:w="743" w:type="pct"/>
                  <w:vAlign w:val="center"/>
                </w:tcPr>
                <w:p w14:paraId="5F3E34E0" w14:textId="77777777" w:rsidR="00087B53" w:rsidRPr="007651D2" w:rsidRDefault="006D4651">
                  <w:pPr>
                    <w:adjustRightInd w:val="0"/>
                    <w:snapToGrid w:val="0"/>
                    <w:jc w:val="center"/>
                    <w:rPr>
                      <w:color w:val="000000" w:themeColor="text1"/>
                    </w:rPr>
                  </w:pPr>
                  <w:r w:rsidRPr="007651D2">
                    <w:rPr>
                      <w:color w:val="000000" w:themeColor="text1"/>
                    </w:rPr>
                    <w:t>≤0.05</w:t>
                  </w:r>
                </w:p>
              </w:tc>
            </w:tr>
            <w:tr w:rsidR="007651D2" w:rsidRPr="007651D2" w14:paraId="70CCB31D" w14:textId="77777777">
              <w:trPr>
                <w:trHeight w:val="340"/>
              </w:trPr>
              <w:tc>
                <w:tcPr>
                  <w:tcW w:w="609" w:type="pct"/>
                  <w:vAlign w:val="center"/>
                </w:tcPr>
                <w:p w14:paraId="5FBB3AE4" w14:textId="77777777" w:rsidR="00087B53" w:rsidRPr="007651D2" w:rsidRDefault="006D4651">
                  <w:pPr>
                    <w:adjustRightInd w:val="0"/>
                    <w:snapToGrid w:val="0"/>
                    <w:jc w:val="center"/>
                    <w:rPr>
                      <w:color w:val="000000" w:themeColor="text1"/>
                    </w:rPr>
                  </w:pPr>
                  <w:r w:rsidRPr="007651D2">
                    <w:rPr>
                      <w:color w:val="000000" w:themeColor="text1"/>
                    </w:rPr>
                    <w:t>8</w:t>
                  </w:r>
                </w:p>
              </w:tc>
              <w:tc>
                <w:tcPr>
                  <w:tcW w:w="1139" w:type="pct"/>
                  <w:vAlign w:val="center"/>
                </w:tcPr>
                <w:p w14:paraId="2CCF2BA6" w14:textId="77777777" w:rsidR="00087B53" w:rsidRPr="007651D2" w:rsidRDefault="006D4651">
                  <w:pPr>
                    <w:adjustRightInd w:val="0"/>
                    <w:snapToGrid w:val="0"/>
                    <w:jc w:val="center"/>
                    <w:rPr>
                      <w:color w:val="000000" w:themeColor="text1"/>
                    </w:rPr>
                  </w:pPr>
                  <w:r w:rsidRPr="007651D2">
                    <w:rPr>
                      <w:color w:val="000000" w:themeColor="text1"/>
                    </w:rPr>
                    <w:t>挥发酚</w:t>
                  </w:r>
                </w:p>
              </w:tc>
              <w:tc>
                <w:tcPr>
                  <w:tcW w:w="669" w:type="pct"/>
                  <w:vAlign w:val="center"/>
                </w:tcPr>
                <w:p w14:paraId="22CA4B95" w14:textId="77777777" w:rsidR="00087B53" w:rsidRPr="007651D2" w:rsidRDefault="006D4651">
                  <w:pPr>
                    <w:tabs>
                      <w:tab w:val="left" w:pos="690"/>
                    </w:tabs>
                    <w:adjustRightInd w:val="0"/>
                    <w:snapToGrid w:val="0"/>
                    <w:jc w:val="center"/>
                    <w:rPr>
                      <w:color w:val="000000" w:themeColor="text1"/>
                    </w:rPr>
                  </w:pPr>
                  <w:r w:rsidRPr="007651D2">
                    <w:rPr>
                      <w:color w:val="000000" w:themeColor="text1"/>
                    </w:rPr>
                    <w:t>≤0.002</w:t>
                  </w:r>
                </w:p>
              </w:tc>
              <w:tc>
                <w:tcPr>
                  <w:tcW w:w="585" w:type="pct"/>
                  <w:vAlign w:val="center"/>
                </w:tcPr>
                <w:p w14:paraId="45C26985" w14:textId="77777777" w:rsidR="00087B53" w:rsidRPr="007651D2" w:rsidRDefault="006D4651">
                  <w:pPr>
                    <w:adjustRightInd w:val="0"/>
                    <w:snapToGrid w:val="0"/>
                    <w:jc w:val="center"/>
                    <w:rPr>
                      <w:color w:val="000000" w:themeColor="text1"/>
                    </w:rPr>
                  </w:pPr>
                  <w:r w:rsidRPr="007651D2">
                    <w:rPr>
                      <w:color w:val="000000" w:themeColor="text1"/>
                    </w:rPr>
                    <w:t>19</w:t>
                  </w:r>
                </w:p>
              </w:tc>
              <w:tc>
                <w:tcPr>
                  <w:tcW w:w="1255" w:type="pct"/>
                  <w:vAlign w:val="center"/>
                </w:tcPr>
                <w:p w14:paraId="4E56FDB7" w14:textId="77777777" w:rsidR="00087B53" w:rsidRPr="007651D2" w:rsidRDefault="006D4651">
                  <w:pPr>
                    <w:adjustRightInd w:val="0"/>
                    <w:snapToGrid w:val="0"/>
                    <w:jc w:val="center"/>
                    <w:rPr>
                      <w:color w:val="000000" w:themeColor="text1"/>
                    </w:rPr>
                  </w:pPr>
                  <w:r w:rsidRPr="007651D2">
                    <w:rPr>
                      <w:color w:val="000000" w:themeColor="text1"/>
                    </w:rPr>
                    <w:t>氰化物</w:t>
                  </w:r>
                </w:p>
              </w:tc>
              <w:tc>
                <w:tcPr>
                  <w:tcW w:w="743" w:type="pct"/>
                  <w:vAlign w:val="center"/>
                </w:tcPr>
                <w:p w14:paraId="7A502C9E" w14:textId="77777777" w:rsidR="00087B53" w:rsidRPr="007651D2" w:rsidRDefault="006D4651">
                  <w:pPr>
                    <w:adjustRightInd w:val="0"/>
                    <w:snapToGrid w:val="0"/>
                    <w:jc w:val="center"/>
                    <w:rPr>
                      <w:color w:val="000000" w:themeColor="text1"/>
                    </w:rPr>
                  </w:pPr>
                  <w:r w:rsidRPr="007651D2">
                    <w:rPr>
                      <w:color w:val="000000" w:themeColor="text1"/>
                    </w:rPr>
                    <w:t>≤0.05</w:t>
                  </w:r>
                </w:p>
              </w:tc>
            </w:tr>
            <w:tr w:rsidR="007651D2" w:rsidRPr="007651D2" w14:paraId="1894D4A4" w14:textId="77777777">
              <w:trPr>
                <w:trHeight w:val="340"/>
              </w:trPr>
              <w:tc>
                <w:tcPr>
                  <w:tcW w:w="609" w:type="pct"/>
                  <w:vAlign w:val="center"/>
                </w:tcPr>
                <w:p w14:paraId="78005A57" w14:textId="77777777" w:rsidR="00087B53" w:rsidRPr="007651D2" w:rsidRDefault="006D4651">
                  <w:pPr>
                    <w:adjustRightInd w:val="0"/>
                    <w:snapToGrid w:val="0"/>
                    <w:jc w:val="center"/>
                    <w:rPr>
                      <w:color w:val="000000" w:themeColor="text1"/>
                    </w:rPr>
                  </w:pPr>
                  <w:r w:rsidRPr="007651D2">
                    <w:rPr>
                      <w:color w:val="000000" w:themeColor="text1"/>
                    </w:rPr>
                    <w:t>9</w:t>
                  </w:r>
                </w:p>
              </w:tc>
              <w:tc>
                <w:tcPr>
                  <w:tcW w:w="1139" w:type="pct"/>
                  <w:vAlign w:val="center"/>
                </w:tcPr>
                <w:p w14:paraId="4096B0B8" w14:textId="77777777" w:rsidR="00087B53" w:rsidRPr="007651D2" w:rsidRDefault="006D4651">
                  <w:pPr>
                    <w:adjustRightInd w:val="0"/>
                    <w:snapToGrid w:val="0"/>
                    <w:jc w:val="center"/>
                    <w:rPr>
                      <w:color w:val="000000" w:themeColor="text1"/>
                    </w:rPr>
                  </w:pPr>
                  <w:r w:rsidRPr="007651D2">
                    <w:rPr>
                      <w:color w:val="000000" w:themeColor="text1"/>
                    </w:rPr>
                    <w:t>石油类</w:t>
                  </w:r>
                </w:p>
              </w:tc>
              <w:tc>
                <w:tcPr>
                  <w:tcW w:w="669" w:type="pct"/>
                  <w:vAlign w:val="center"/>
                </w:tcPr>
                <w:p w14:paraId="70065915" w14:textId="77777777" w:rsidR="00087B53" w:rsidRPr="007651D2" w:rsidRDefault="006D4651">
                  <w:pPr>
                    <w:adjustRightInd w:val="0"/>
                    <w:snapToGrid w:val="0"/>
                    <w:jc w:val="center"/>
                    <w:rPr>
                      <w:color w:val="000000" w:themeColor="text1"/>
                    </w:rPr>
                  </w:pPr>
                  <w:r w:rsidRPr="007651D2">
                    <w:rPr>
                      <w:color w:val="000000" w:themeColor="text1"/>
                    </w:rPr>
                    <w:t>≤0.05</w:t>
                  </w:r>
                </w:p>
              </w:tc>
              <w:tc>
                <w:tcPr>
                  <w:tcW w:w="585" w:type="pct"/>
                  <w:vAlign w:val="center"/>
                </w:tcPr>
                <w:p w14:paraId="3E947D74" w14:textId="77777777" w:rsidR="00087B53" w:rsidRPr="007651D2" w:rsidRDefault="006D4651">
                  <w:pPr>
                    <w:adjustRightInd w:val="0"/>
                    <w:snapToGrid w:val="0"/>
                    <w:jc w:val="center"/>
                    <w:rPr>
                      <w:color w:val="000000" w:themeColor="text1"/>
                    </w:rPr>
                  </w:pPr>
                  <w:r w:rsidRPr="007651D2">
                    <w:rPr>
                      <w:color w:val="000000" w:themeColor="text1"/>
                    </w:rPr>
                    <w:t>20</w:t>
                  </w:r>
                </w:p>
              </w:tc>
              <w:tc>
                <w:tcPr>
                  <w:tcW w:w="1255" w:type="pct"/>
                  <w:vAlign w:val="center"/>
                </w:tcPr>
                <w:p w14:paraId="619DAAAC" w14:textId="77777777" w:rsidR="00087B53" w:rsidRPr="007651D2" w:rsidRDefault="006D4651">
                  <w:pPr>
                    <w:adjustRightInd w:val="0"/>
                    <w:snapToGrid w:val="0"/>
                    <w:jc w:val="center"/>
                    <w:rPr>
                      <w:color w:val="000000" w:themeColor="text1"/>
                    </w:rPr>
                  </w:pPr>
                  <w:r w:rsidRPr="007651D2">
                    <w:rPr>
                      <w:color w:val="000000" w:themeColor="text1"/>
                    </w:rPr>
                    <w:t>阴离子表面活性剂</w:t>
                  </w:r>
                </w:p>
              </w:tc>
              <w:tc>
                <w:tcPr>
                  <w:tcW w:w="743" w:type="pct"/>
                  <w:vAlign w:val="center"/>
                </w:tcPr>
                <w:p w14:paraId="78A97906" w14:textId="77777777" w:rsidR="00087B53" w:rsidRPr="007651D2" w:rsidRDefault="006D4651">
                  <w:pPr>
                    <w:adjustRightInd w:val="0"/>
                    <w:snapToGrid w:val="0"/>
                    <w:jc w:val="center"/>
                    <w:rPr>
                      <w:color w:val="000000" w:themeColor="text1"/>
                    </w:rPr>
                  </w:pPr>
                  <w:r w:rsidRPr="007651D2">
                    <w:rPr>
                      <w:color w:val="000000" w:themeColor="text1"/>
                    </w:rPr>
                    <w:t>≤0.2</w:t>
                  </w:r>
                </w:p>
              </w:tc>
            </w:tr>
            <w:tr w:rsidR="007651D2" w:rsidRPr="007651D2" w14:paraId="486B5F85" w14:textId="77777777">
              <w:trPr>
                <w:trHeight w:val="340"/>
              </w:trPr>
              <w:tc>
                <w:tcPr>
                  <w:tcW w:w="609" w:type="pct"/>
                  <w:vAlign w:val="center"/>
                </w:tcPr>
                <w:p w14:paraId="20AE5BFD" w14:textId="77777777" w:rsidR="00087B53" w:rsidRPr="007651D2" w:rsidRDefault="006D4651">
                  <w:pPr>
                    <w:adjustRightInd w:val="0"/>
                    <w:snapToGrid w:val="0"/>
                    <w:jc w:val="center"/>
                    <w:rPr>
                      <w:color w:val="000000" w:themeColor="text1"/>
                    </w:rPr>
                  </w:pPr>
                  <w:r w:rsidRPr="007651D2">
                    <w:rPr>
                      <w:color w:val="000000" w:themeColor="text1"/>
                    </w:rPr>
                    <w:t>10</w:t>
                  </w:r>
                </w:p>
              </w:tc>
              <w:tc>
                <w:tcPr>
                  <w:tcW w:w="1139" w:type="pct"/>
                  <w:vAlign w:val="center"/>
                </w:tcPr>
                <w:p w14:paraId="5C0BCC87" w14:textId="77777777" w:rsidR="00087B53" w:rsidRPr="007651D2" w:rsidRDefault="006D4651">
                  <w:pPr>
                    <w:adjustRightInd w:val="0"/>
                    <w:snapToGrid w:val="0"/>
                    <w:jc w:val="center"/>
                    <w:rPr>
                      <w:color w:val="000000" w:themeColor="text1"/>
                    </w:rPr>
                  </w:pPr>
                  <w:r w:rsidRPr="007651D2">
                    <w:rPr>
                      <w:color w:val="000000" w:themeColor="text1"/>
                    </w:rPr>
                    <w:t>化学需氧量</w:t>
                  </w:r>
                </w:p>
              </w:tc>
              <w:tc>
                <w:tcPr>
                  <w:tcW w:w="669" w:type="pct"/>
                  <w:vAlign w:val="center"/>
                </w:tcPr>
                <w:p w14:paraId="4BB24C28" w14:textId="77777777" w:rsidR="00087B53" w:rsidRPr="007651D2" w:rsidRDefault="006D4651">
                  <w:pPr>
                    <w:adjustRightInd w:val="0"/>
                    <w:snapToGrid w:val="0"/>
                    <w:jc w:val="center"/>
                    <w:rPr>
                      <w:color w:val="000000" w:themeColor="text1"/>
                    </w:rPr>
                  </w:pPr>
                  <w:r w:rsidRPr="007651D2">
                    <w:rPr>
                      <w:color w:val="000000" w:themeColor="text1"/>
                    </w:rPr>
                    <w:t>≤15</w:t>
                  </w:r>
                </w:p>
              </w:tc>
              <w:tc>
                <w:tcPr>
                  <w:tcW w:w="585" w:type="pct"/>
                  <w:vAlign w:val="center"/>
                </w:tcPr>
                <w:p w14:paraId="122070B4" w14:textId="77777777" w:rsidR="00087B53" w:rsidRPr="007651D2" w:rsidRDefault="006D4651">
                  <w:pPr>
                    <w:adjustRightInd w:val="0"/>
                    <w:snapToGrid w:val="0"/>
                    <w:jc w:val="center"/>
                    <w:rPr>
                      <w:color w:val="000000" w:themeColor="text1"/>
                    </w:rPr>
                  </w:pPr>
                  <w:r w:rsidRPr="007651D2">
                    <w:rPr>
                      <w:color w:val="000000" w:themeColor="text1"/>
                    </w:rPr>
                    <w:t>21</w:t>
                  </w:r>
                </w:p>
              </w:tc>
              <w:tc>
                <w:tcPr>
                  <w:tcW w:w="1255" w:type="pct"/>
                  <w:vAlign w:val="center"/>
                </w:tcPr>
                <w:p w14:paraId="01905886" w14:textId="77777777" w:rsidR="00087B53" w:rsidRPr="007651D2" w:rsidRDefault="006D4651">
                  <w:pPr>
                    <w:adjustRightInd w:val="0"/>
                    <w:snapToGrid w:val="0"/>
                    <w:jc w:val="center"/>
                    <w:rPr>
                      <w:color w:val="000000" w:themeColor="text1"/>
                    </w:rPr>
                  </w:pPr>
                  <w:r w:rsidRPr="007651D2">
                    <w:rPr>
                      <w:color w:val="000000" w:themeColor="text1"/>
                    </w:rPr>
                    <w:t>硫化物</w:t>
                  </w:r>
                </w:p>
              </w:tc>
              <w:tc>
                <w:tcPr>
                  <w:tcW w:w="743" w:type="pct"/>
                  <w:vAlign w:val="center"/>
                </w:tcPr>
                <w:p w14:paraId="19A0C9D3" w14:textId="77777777" w:rsidR="00087B53" w:rsidRPr="007651D2" w:rsidRDefault="006D4651">
                  <w:pPr>
                    <w:adjustRightInd w:val="0"/>
                    <w:snapToGrid w:val="0"/>
                    <w:jc w:val="center"/>
                    <w:rPr>
                      <w:color w:val="000000" w:themeColor="text1"/>
                    </w:rPr>
                  </w:pPr>
                  <w:r w:rsidRPr="007651D2">
                    <w:rPr>
                      <w:color w:val="000000" w:themeColor="text1"/>
                    </w:rPr>
                    <w:t>≤0.1</w:t>
                  </w:r>
                </w:p>
              </w:tc>
            </w:tr>
            <w:tr w:rsidR="007651D2" w:rsidRPr="007651D2" w14:paraId="43BB3FC2" w14:textId="77777777">
              <w:trPr>
                <w:trHeight w:val="364"/>
              </w:trPr>
              <w:tc>
                <w:tcPr>
                  <w:tcW w:w="609" w:type="pct"/>
                  <w:vAlign w:val="center"/>
                </w:tcPr>
                <w:p w14:paraId="5A3C5BAD" w14:textId="77777777" w:rsidR="00087B53" w:rsidRPr="007651D2" w:rsidRDefault="006D4651">
                  <w:pPr>
                    <w:adjustRightInd w:val="0"/>
                    <w:snapToGrid w:val="0"/>
                    <w:jc w:val="center"/>
                    <w:rPr>
                      <w:color w:val="000000" w:themeColor="text1"/>
                    </w:rPr>
                  </w:pPr>
                  <w:r w:rsidRPr="007651D2">
                    <w:rPr>
                      <w:color w:val="000000" w:themeColor="text1"/>
                    </w:rPr>
                    <w:t>11</w:t>
                  </w:r>
                </w:p>
              </w:tc>
              <w:tc>
                <w:tcPr>
                  <w:tcW w:w="1139" w:type="pct"/>
                  <w:vAlign w:val="center"/>
                </w:tcPr>
                <w:p w14:paraId="5895E2A6" w14:textId="77777777" w:rsidR="00087B53" w:rsidRPr="007651D2" w:rsidRDefault="006D4651">
                  <w:pPr>
                    <w:adjustRightInd w:val="0"/>
                    <w:snapToGrid w:val="0"/>
                    <w:jc w:val="center"/>
                    <w:rPr>
                      <w:color w:val="000000" w:themeColor="text1"/>
                    </w:rPr>
                  </w:pPr>
                  <w:r w:rsidRPr="007651D2">
                    <w:rPr>
                      <w:color w:val="000000" w:themeColor="text1"/>
                    </w:rPr>
                    <w:t>总磷</w:t>
                  </w:r>
                </w:p>
              </w:tc>
              <w:tc>
                <w:tcPr>
                  <w:tcW w:w="669" w:type="pct"/>
                  <w:vAlign w:val="center"/>
                </w:tcPr>
                <w:p w14:paraId="0924DC3D" w14:textId="77777777" w:rsidR="00087B53" w:rsidRPr="007651D2" w:rsidRDefault="006D4651">
                  <w:pPr>
                    <w:adjustRightInd w:val="0"/>
                    <w:snapToGrid w:val="0"/>
                    <w:jc w:val="center"/>
                    <w:rPr>
                      <w:color w:val="000000" w:themeColor="text1"/>
                    </w:rPr>
                  </w:pPr>
                  <w:r w:rsidRPr="007651D2">
                    <w:rPr>
                      <w:color w:val="000000" w:themeColor="text1"/>
                    </w:rPr>
                    <w:t>≤0.1</w:t>
                  </w:r>
                </w:p>
              </w:tc>
              <w:tc>
                <w:tcPr>
                  <w:tcW w:w="585" w:type="pct"/>
                  <w:vAlign w:val="center"/>
                </w:tcPr>
                <w:p w14:paraId="6621D325" w14:textId="77777777" w:rsidR="00087B53" w:rsidRPr="007651D2" w:rsidRDefault="006D4651">
                  <w:pPr>
                    <w:adjustRightInd w:val="0"/>
                    <w:snapToGrid w:val="0"/>
                    <w:jc w:val="center"/>
                    <w:rPr>
                      <w:color w:val="000000" w:themeColor="text1"/>
                    </w:rPr>
                  </w:pPr>
                  <w:r w:rsidRPr="007651D2">
                    <w:rPr>
                      <w:color w:val="000000" w:themeColor="text1"/>
                    </w:rPr>
                    <w:t>/</w:t>
                  </w:r>
                </w:p>
              </w:tc>
              <w:tc>
                <w:tcPr>
                  <w:tcW w:w="1255" w:type="pct"/>
                  <w:vAlign w:val="center"/>
                </w:tcPr>
                <w:p w14:paraId="3AAE1B1E" w14:textId="77777777" w:rsidR="00087B53" w:rsidRPr="007651D2" w:rsidRDefault="006D4651">
                  <w:pPr>
                    <w:adjustRightInd w:val="0"/>
                    <w:snapToGrid w:val="0"/>
                    <w:jc w:val="center"/>
                    <w:rPr>
                      <w:color w:val="000000" w:themeColor="text1"/>
                    </w:rPr>
                  </w:pPr>
                  <w:r w:rsidRPr="007651D2">
                    <w:rPr>
                      <w:color w:val="000000" w:themeColor="text1"/>
                    </w:rPr>
                    <w:t>/</w:t>
                  </w:r>
                </w:p>
              </w:tc>
              <w:tc>
                <w:tcPr>
                  <w:tcW w:w="743" w:type="pct"/>
                  <w:vAlign w:val="center"/>
                </w:tcPr>
                <w:p w14:paraId="44531E39" w14:textId="77777777" w:rsidR="00087B53" w:rsidRPr="007651D2" w:rsidRDefault="006D4651">
                  <w:pPr>
                    <w:adjustRightInd w:val="0"/>
                    <w:snapToGrid w:val="0"/>
                    <w:jc w:val="center"/>
                    <w:rPr>
                      <w:color w:val="000000" w:themeColor="text1"/>
                    </w:rPr>
                  </w:pPr>
                  <w:r w:rsidRPr="007651D2">
                    <w:rPr>
                      <w:color w:val="000000" w:themeColor="text1"/>
                    </w:rPr>
                    <w:t>/</w:t>
                  </w:r>
                </w:p>
              </w:tc>
            </w:tr>
          </w:tbl>
          <w:p w14:paraId="0189C129" w14:textId="77777777" w:rsidR="00087B53" w:rsidRPr="007651D2" w:rsidRDefault="006D4651">
            <w:pPr>
              <w:spacing w:line="360" w:lineRule="auto"/>
              <w:ind w:firstLineChars="200" w:firstLine="480"/>
              <w:rPr>
                <w:color w:val="000000" w:themeColor="text1"/>
                <w:sz w:val="24"/>
                <w:szCs w:val="20"/>
              </w:rPr>
            </w:pPr>
            <w:r w:rsidRPr="007651D2">
              <w:rPr>
                <w:color w:val="000000" w:themeColor="text1"/>
                <w:sz w:val="24"/>
                <w:szCs w:val="20"/>
              </w:rPr>
              <w:fldChar w:fldCharType="begin"/>
            </w:r>
            <w:r w:rsidRPr="007651D2">
              <w:rPr>
                <w:color w:val="000000" w:themeColor="text1"/>
                <w:sz w:val="24"/>
                <w:szCs w:val="20"/>
              </w:rPr>
              <w:instrText xml:space="preserve"> = 3 \* GB2 </w:instrText>
            </w:r>
            <w:r w:rsidRPr="007651D2">
              <w:rPr>
                <w:color w:val="000000" w:themeColor="text1"/>
                <w:sz w:val="24"/>
                <w:szCs w:val="20"/>
              </w:rPr>
              <w:fldChar w:fldCharType="separate"/>
            </w:r>
            <w:r w:rsidRPr="007651D2">
              <w:rPr>
                <w:rFonts w:ascii="宋体" w:hAnsi="宋体" w:cs="宋体" w:hint="eastAsia"/>
                <w:color w:val="000000" w:themeColor="text1"/>
                <w:sz w:val="24"/>
                <w:szCs w:val="20"/>
              </w:rPr>
              <w:t>⑶</w:t>
            </w:r>
            <w:r w:rsidRPr="007651D2">
              <w:rPr>
                <w:color w:val="000000" w:themeColor="text1"/>
                <w:sz w:val="24"/>
                <w:szCs w:val="20"/>
              </w:rPr>
              <w:fldChar w:fldCharType="end"/>
            </w:r>
            <w:r w:rsidRPr="007651D2">
              <w:rPr>
                <w:color w:val="000000" w:themeColor="text1"/>
                <w:sz w:val="24"/>
                <w:szCs w:val="20"/>
              </w:rPr>
              <w:t>声环境质量标准</w:t>
            </w:r>
          </w:p>
          <w:p w14:paraId="1CC3E08B" w14:textId="77777777" w:rsidR="00087B53" w:rsidRPr="007651D2" w:rsidRDefault="006D4651">
            <w:pPr>
              <w:spacing w:line="360" w:lineRule="auto"/>
              <w:ind w:firstLineChars="200" w:firstLine="480"/>
              <w:rPr>
                <w:bCs/>
                <w:color w:val="000000" w:themeColor="text1"/>
                <w:sz w:val="24"/>
                <w:szCs w:val="20"/>
              </w:rPr>
            </w:pPr>
            <w:r w:rsidRPr="007651D2">
              <w:rPr>
                <w:color w:val="000000" w:themeColor="text1"/>
                <w:sz w:val="24"/>
                <w:szCs w:val="20"/>
              </w:rPr>
              <w:t>项目位于隆德县观庄乡姚套村、倪套村、林沟村，根据《声环境功能区划分技术规范》（</w:t>
            </w:r>
            <w:r w:rsidRPr="007651D2">
              <w:rPr>
                <w:color w:val="000000" w:themeColor="text1"/>
                <w:sz w:val="24"/>
                <w:szCs w:val="20"/>
              </w:rPr>
              <w:t>GB/T15190-2014</w:t>
            </w:r>
            <w:r w:rsidRPr="007651D2">
              <w:rPr>
                <w:color w:val="000000" w:themeColor="text1"/>
                <w:sz w:val="24"/>
                <w:szCs w:val="20"/>
              </w:rPr>
              <w:t>），项目所在区域可划分为</w:t>
            </w:r>
            <w:r w:rsidRPr="007651D2">
              <w:rPr>
                <w:color w:val="000000" w:themeColor="text1"/>
                <w:sz w:val="24"/>
                <w:szCs w:val="20"/>
              </w:rPr>
              <w:t>1</w:t>
            </w:r>
            <w:r w:rsidRPr="007651D2">
              <w:rPr>
                <w:color w:val="000000" w:themeColor="text1"/>
                <w:sz w:val="24"/>
                <w:szCs w:val="20"/>
              </w:rPr>
              <w:t>类声功能区，</w:t>
            </w:r>
            <w:r w:rsidRPr="007651D2">
              <w:rPr>
                <w:bCs/>
                <w:color w:val="000000" w:themeColor="text1"/>
                <w:sz w:val="24"/>
                <w:szCs w:val="20"/>
              </w:rPr>
              <w:t>声环境质量执行《声环境质量标准》（</w:t>
            </w:r>
            <w:r w:rsidRPr="007651D2">
              <w:rPr>
                <w:bCs/>
                <w:color w:val="000000" w:themeColor="text1"/>
                <w:sz w:val="24"/>
                <w:szCs w:val="20"/>
              </w:rPr>
              <w:t>GB3096-2008</w:t>
            </w:r>
            <w:r w:rsidRPr="007651D2">
              <w:rPr>
                <w:bCs/>
                <w:color w:val="000000" w:themeColor="text1"/>
                <w:sz w:val="24"/>
                <w:szCs w:val="20"/>
              </w:rPr>
              <w:t>）</w:t>
            </w:r>
            <w:r w:rsidRPr="007651D2">
              <w:rPr>
                <w:bCs/>
                <w:color w:val="000000" w:themeColor="text1"/>
                <w:sz w:val="24"/>
                <w:szCs w:val="20"/>
              </w:rPr>
              <w:t>1</w:t>
            </w:r>
            <w:r w:rsidRPr="007651D2">
              <w:rPr>
                <w:bCs/>
                <w:color w:val="000000" w:themeColor="text1"/>
                <w:sz w:val="24"/>
                <w:szCs w:val="20"/>
              </w:rPr>
              <w:t>类区标准，标准值详见表</w:t>
            </w:r>
            <w:r w:rsidRPr="007651D2">
              <w:rPr>
                <w:bCs/>
                <w:color w:val="000000" w:themeColor="text1"/>
                <w:sz w:val="24"/>
                <w:szCs w:val="20"/>
              </w:rPr>
              <w:t>3-7</w:t>
            </w:r>
            <w:r w:rsidRPr="007651D2">
              <w:rPr>
                <w:bCs/>
                <w:color w:val="000000" w:themeColor="text1"/>
                <w:sz w:val="24"/>
                <w:szCs w:val="20"/>
              </w:rPr>
              <w:t>。</w:t>
            </w:r>
          </w:p>
          <w:p w14:paraId="1C6A165C" w14:textId="77777777" w:rsidR="00A66C77" w:rsidRPr="007651D2" w:rsidRDefault="00A66C77">
            <w:pPr>
              <w:adjustRightInd w:val="0"/>
              <w:snapToGrid w:val="0"/>
              <w:ind w:firstLineChars="200" w:firstLine="482"/>
              <w:jc w:val="center"/>
              <w:rPr>
                <w:b/>
                <w:color w:val="000000" w:themeColor="text1"/>
                <w:sz w:val="24"/>
              </w:rPr>
            </w:pPr>
          </w:p>
          <w:p w14:paraId="2CE87641" w14:textId="77777777" w:rsidR="00A66C77" w:rsidRPr="007651D2" w:rsidRDefault="00A66C77">
            <w:pPr>
              <w:adjustRightInd w:val="0"/>
              <w:snapToGrid w:val="0"/>
              <w:ind w:firstLineChars="200" w:firstLine="482"/>
              <w:jc w:val="center"/>
              <w:rPr>
                <w:b/>
                <w:color w:val="000000" w:themeColor="text1"/>
                <w:sz w:val="24"/>
              </w:rPr>
            </w:pPr>
          </w:p>
          <w:p w14:paraId="2189F324" w14:textId="77777777" w:rsidR="00087B53" w:rsidRPr="007651D2" w:rsidRDefault="006D4651">
            <w:pPr>
              <w:adjustRightInd w:val="0"/>
              <w:snapToGrid w:val="0"/>
              <w:ind w:firstLineChars="200" w:firstLine="482"/>
              <w:jc w:val="center"/>
              <w:rPr>
                <w:b/>
                <w:color w:val="000000" w:themeColor="text1"/>
                <w:sz w:val="24"/>
              </w:rPr>
            </w:pPr>
            <w:r w:rsidRPr="007651D2">
              <w:rPr>
                <w:b/>
                <w:color w:val="000000" w:themeColor="text1"/>
                <w:sz w:val="24"/>
              </w:rPr>
              <w:lastRenderedPageBreak/>
              <w:t xml:space="preserve">            </w:t>
            </w:r>
            <w:r w:rsidRPr="007651D2">
              <w:rPr>
                <w:b/>
                <w:color w:val="000000" w:themeColor="text1"/>
                <w:sz w:val="24"/>
              </w:rPr>
              <w:t>表</w:t>
            </w:r>
            <w:r w:rsidRPr="007651D2">
              <w:rPr>
                <w:b/>
                <w:color w:val="000000" w:themeColor="text1"/>
                <w:sz w:val="24"/>
              </w:rPr>
              <w:t xml:space="preserve">3-7  </w:t>
            </w:r>
            <w:r w:rsidRPr="007651D2">
              <w:rPr>
                <w:b/>
                <w:color w:val="000000" w:themeColor="text1"/>
                <w:sz w:val="24"/>
              </w:rPr>
              <w:t>声环境质量执行标准</w:t>
            </w:r>
            <w:r w:rsidRPr="007651D2">
              <w:rPr>
                <w:b/>
                <w:color w:val="000000" w:themeColor="text1"/>
                <w:sz w:val="24"/>
              </w:rPr>
              <w:t xml:space="preserve">        </w:t>
            </w:r>
            <w:r w:rsidRPr="007651D2">
              <w:rPr>
                <w:b/>
                <w:color w:val="000000" w:themeColor="text1"/>
                <w:sz w:val="24"/>
              </w:rPr>
              <w:t>单位：</w:t>
            </w:r>
            <w:r w:rsidRPr="007651D2">
              <w:rPr>
                <w:b/>
                <w:color w:val="000000" w:themeColor="text1"/>
                <w:sz w:val="24"/>
              </w:rPr>
              <w:t>dB(A)</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65"/>
              <w:gridCol w:w="2666"/>
              <w:gridCol w:w="2664"/>
            </w:tblGrid>
            <w:tr w:rsidR="007651D2" w:rsidRPr="007651D2" w14:paraId="67BDE127" w14:textId="77777777">
              <w:trPr>
                <w:trHeight w:hRule="exact" w:val="340"/>
              </w:trPr>
              <w:tc>
                <w:tcPr>
                  <w:tcW w:w="1667" w:type="pct"/>
                  <w:vAlign w:val="center"/>
                </w:tcPr>
                <w:p w14:paraId="4441655C" w14:textId="77777777" w:rsidR="00087B53" w:rsidRPr="007651D2" w:rsidRDefault="006D4651">
                  <w:pPr>
                    <w:snapToGrid w:val="0"/>
                    <w:ind w:leftChars="-25" w:left="-53" w:rightChars="-25" w:right="-53"/>
                    <w:jc w:val="center"/>
                    <w:rPr>
                      <w:b/>
                      <w:color w:val="000000" w:themeColor="text1"/>
                      <w:kern w:val="0"/>
                      <w:szCs w:val="21"/>
                    </w:rPr>
                  </w:pPr>
                  <w:r w:rsidRPr="007651D2">
                    <w:rPr>
                      <w:b/>
                      <w:color w:val="000000" w:themeColor="text1"/>
                      <w:kern w:val="0"/>
                      <w:szCs w:val="21"/>
                    </w:rPr>
                    <w:t>标准类别</w:t>
                  </w:r>
                </w:p>
              </w:tc>
              <w:tc>
                <w:tcPr>
                  <w:tcW w:w="1667" w:type="pct"/>
                  <w:vAlign w:val="center"/>
                </w:tcPr>
                <w:p w14:paraId="1BDA623D" w14:textId="77777777" w:rsidR="00087B53" w:rsidRPr="007651D2" w:rsidRDefault="006D4651">
                  <w:pPr>
                    <w:snapToGrid w:val="0"/>
                    <w:ind w:leftChars="-25" w:left="-53" w:rightChars="-25" w:right="-53"/>
                    <w:jc w:val="center"/>
                    <w:rPr>
                      <w:b/>
                      <w:color w:val="000000" w:themeColor="text1"/>
                      <w:kern w:val="0"/>
                      <w:szCs w:val="21"/>
                    </w:rPr>
                  </w:pPr>
                  <w:r w:rsidRPr="007651D2">
                    <w:rPr>
                      <w:b/>
                      <w:color w:val="000000" w:themeColor="text1"/>
                      <w:kern w:val="0"/>
                      <w:szCs w:val="21"/>
                    </w:rPr>
                    <w:t>昼间</w:t>
                  </w:r>
                </w:p>
              </w:tc>
              <w:tc>
                <w:tcPr>
                  <w:tcW w:w="1666" w:type="pct"/>
                  <w:vAlign w:val="center"/>
                </w:tcPr>
                <w:p w14:paraId="23F777DB" w14:textId="77777777" w:rsidR="00087B53" w:rsidRPr="007651D2" w:rsidRDefault="006D4651">
                  <w:pPr>
                    <w:snapToGrid w:val="0"/>
                    <w:ind w:leftChars="-25" w:left="-53" w:rightChars="-25" w:right="-53"/>
                    <w:jc w:val="center"/>
                    <w:rPr>
                      <w:b/>
                      <w:color w:val="000000" w:themeColor="text1"/>
                      <w:kern w:val="0"/>
                      <w:szCs w:val="21"/>
                    </w:rPr>
                  </w:pPr>
                  <w:r w:rsidRPr="007651D2">
                    <w:rPr>
                      <w:b/>
                      <w:color w:val="000000" w:themeColor="text1"/>
                      <w:kern w:val="0"/>
                      <w:szCs w:val="21"/>
                    </w:rPr>
                    <w:t>夜间</w:t>
                  </w:r>
                </w:p>
              </w:tc>
            </w:tr>
            <w:tr w:rsidR="007651D2" w:rsidRPr="007651D2" w14:paraId="79D86E02" w14:textId="77777777">
              <w:trPr>
                <w:trHeight w:hRule="exact" w:val="340"/>
              </w:trPr>
              <w:tc>
                <w:tcPr>
                  <w:tcW w:w="1667" w:type="pct"/>
                  <w:vAlign w:val="center"/>
                </w:tcPr>
                <w:p w14:paraId="7A7371C7"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1</w:t>
                  </w:r>
                  <w:r w:rsidRPr="007651D2">
                    <w:rPr>
                      <w:color w:val="000000" w:themeColor="text1"/>
                      <w:kern w:val="0"/>
                      <w:szCs w:val="21"/>
                    </w:rPr>
                    <w:t>类区</w:t>
                  </w:r>
                </w:p>
              </w:tc>
              <w:tc>
                <w:tcPr>
                  <w:tcW w:w="1667" w:type="pct"/>
                  <w:vAlign w:val="center"/>
                </w:tcPr>
                <w:p w14:paraId="39E0CC9D"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55</w:t>
                  </w:r>
                </w:p>
              </w:tc>
              <w:tc>
                <w:tcPr>
                  <w:tcW w:w="1666" w:type="pct"/>
                  <w:vAlign w:val="center"/>
                </w:tcPr>
                <w:p w14:paraId="00167D7A"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45</w:t>
                  </w:r>
                </w:p>
              </w:tc>
            </w:tr>
          </w:tbl>
          <w:p w14:paraId="7F0147DF" w14:textId="77777777" w:rsidR="00087B53" w:rsidRPr="007651D2" w:rsidRDefault="006D4651">
            <w:pPr>
              <w:keepNext/>
              <w:keepLines/>
              <w:numPr>
                <w:ilvl w:val="3"/>
                <w:numId w:val="0"/>
              </w:numPr>
              <w:spacing w:line="360" w:lineRule="auto"/>
              <w:ind w:leftChars="100" w:left="210" w:firstLineChars="100" w:firstLine="241"/>
              <w:outlineLvl w:val="3"/>
              <w:rPr>
                <w:b/>
                <w:bCs/>
                <w:color w:val="000000" w:themeColor="text1"/>
                <w:sz w:val="24"/>
                <w:szCs w:val="28"/>
              </w:rPr>
            </w:pPr>
            <w:r w:rsidRPr="007651D2">
              <w:rPr>
                <w:b/>
                <w:bCs/>
                <w:color w:val="000000" w:themeColor="text1"/>
                <w:sz w:val="24"/>
                <w:szCs w:val="28"/>
              </w:rPr>
              <w:t>2</w:t>
            </w:r>
            <w:r w:rsidRPr="007651D2">
              <w:rPr>
                <w:b/>
                <w:bCs/>
                <w:color w:val="000000" w:themeColor="text1"/>
                <w:sz w:val="24"/>
                <w:szCs w:val="28"/>
              </w:rPr>
              <w:t>、污染物排放标准</w:t>
            </w:r>
          </w:p>
          <w:p w14:paraId="6F2F3B4E" w14:textId="77777777" w:rsidR="00087B53" w:rsidRPr="007651D2" w:rsidRDefault="006D4651">
            <w:pPr>
              <w:spacing w:line="360" w:lineRule="auto"/>
              <w:ind w:firstLineChars="200" w:firstLine="480"/>
              <w:rPr>
                <w:color w:val="000000" w:themeColor="text1"/>
                <w:sz w:val="24"/>
                <w:szCs w:val="20"/>
              </w:rPr>
            </w:pPr>
            <w:r w:rsidRPr="007651D2">
              <w:rPr>
                <w:rFonts w:ascii="宋体" w:hAnsi="宋体" w:cs="宋体" w:hint="eastAsia"/>
                <w:color w:val="000000" w:themeColor="text1"/>
                <w:sz w:val="24"/>
                <w:szCs w:val="20"/>
              </w:rPr>
              <w:t>⑴</w:t>
            </w:r>
            <w:r w:rsidRPr="007651D2">
              <w:rPr>
                <w:color w:val="000000" w:themeColor="text1"/>
                <w:sz w:val="24"/>
                <w:szCs w:val="20"/>
              </w:rPr>
              <w:t>废气排放标准</w:t>
            </w:r>
          </w:p>
          <w:p w14:paraId="020324F0" w14:textId="77777777" w:rsidR="00087B53" w:rsidRPr="007651D2" w:rsidRDefault="006D4651">
            <w:pPr>
              <w:spacing w:line="360" w:lineRule="auto"/>
              <w:ind w:firstLineChars="200" w:firstLine="480"/>
              <w:rPr>
                <w:color w:val="000000" w:themeColor="text1"/>
                <w:sz w:val="24"/>
                <w:szCs w:val="20"/>
              </w:rPr>
            </w:pPr>
            <w:r w:rsidRPr="007651D2">
              <w:rPr>
                <w:color w:val="000000" w:themeColor="text1"/>
                <w:sz w:val="24"/>
                <w:szCs w:val="20"/>
              </w:rPr>
              <w:t>颗粒物执行《大气污染物综合排放标准》（</w:t>
            </w:r>
            <w:r w:rsidRPr="007651D2">
              <w:rPr>
                <w:color w:val="000000" w:themeColor="text1"/>
                <w:sz w:val="24"/>
                <w:szCs w:val="20"/>
              </w:rPr>
              <w:t>GB16297-1996</w:t>
            </w:r>
            <w:r w:rsidRPr="007651D2">
              <w:rPr>
                <w:color w:val="000000" w:themeColor="text1"/>
                <w:sz w:val="24"/>
                <w:szCs w:val="20"/>
              </w:rPr>
              <w:t>）表</w:t>
            </w:r>
            <w:r w:rsidRPr="007651D2">
              <w:rPr>
                <w:color w:val="000000" w:themeColor="text1"/>
                <w:sz w:val="24"/>
                <w:szCs w:val="20"/>
              </w:rPr>
              <w:t>2</w:t>
            </w:r>
            <w:r w:rsidRPr="007651D2">
              <w:rPr>
                <w:color w:val="000000" w:themeColor="text1"/>
                <w:sz w:val="24"/>
                <w:szCs w:val="20"/>
              </w:rPr>
              <w:t>无组织排放监控浓度限值标准，</w:t>
            </w:r>
            <w:r w:rsidRPr="007651D2">
              <w:rPr>
                <w:bCs/>
                <w:color w:val="000000" w:themeColor="text1"/>
                <w:sz w:val="24"/>
                <w:szCs w:val="20"/>
              </w:rPr>
              <w:t>标准值详见表</w:t>
            </w:r>
            <w:r w:rsidRPr="007651D2">
              <w:rPr>
                <w:bCs/>
                <w:color w:val="000000" w:themeColor="text1"/>
                <w:sz w:val="24"/>
                <w:szCs w:val="20"/>
              </w:rPr>
              <w:t>3-8</w:t>
            </w:r>
            <w:r w:rsidRPr="007651D2">
              <w:rPr>
                <w:color w:val="000000" w:themeColor="text1"/>
                <w:sz w:val="24"/>
                <w:szCs w:val="20"/>
              </w:rPr>
              <w:t>。</w:t>
            </w:r>
          </w:p>
          <w:p w14:paraId="4DACB991" w14:textId="77777777" w:rsidR="00087B53" w:rsidRPr="007651D2" w:rsidRDefault="006D4651">
            <w:pPr>
              <w:adjustRightInd w:val="0"/>
              <w:snapToGrid w:val="0"/>
              <w:ind w:firstLineChars="200" w:firstLine="482"/>
              <w:jc w:val="center"/>
              <w:rPr>
                <w:b/>
                <w:color w:val="000000" w:themeColor="text1"/>
                <w:sz w:val="24"/>
              </w:rPr>
            </w:pPr>
            <w:r w:rsidRPr="007651D2">
              <w:rPr>
                <w:b/>
                <w:color w:val="000000" w:themeColor="text1"/>
                <w:sz w:val="24"/>
              </w:rPr>
              <w:t>表</w:t>
            </w:r>
            <w:r w:rsidRPr="007651D2">
              <w:rPr>
                <w:b/>
                <w:color w:val="000000" w:themeColor="text1"/>
                <w:sz w:val="24"/>
              </w:rPr>
              <w:t xml:space="preserve">3-8  </w:t>
            </w:r>
            <w:r w:rsidRPr="007651D2">
              <w:rPr>
                <w:b/>
                <w:color w:val="000000" w:themeColor="text1"/>
                <w:sz w:val="24"/>
              </w:rPr>
              <w:t>《大气污染物综合排放标准》（</w:t>
            </w:r>
            <w:r w:rsidRPr="007651D2">
              <w:rPr>
                <w:b/>
                <w:color w:val="000000" w:themeColor="text1"/>
                <w:sz w:val="24"/>
              </w:rPr>
              <w:t>GB16297-1996</w:t>
            </w:r>
            <w:r w:rsidRPr="007651D2">
              <w:rPr>
                <w:b/>
                <w:color w:val="000000" w:themeColor="text1"/>
                <w:sz w:val="24"/>
              </w:rPr>
              <w:t>）表</w:t>
            </w:r>
            <w:r w:rsidRPr="007651D2">
              <w:rPr>
                <w:b/>
                <w:color w:val="000000" w:themeColor="text1"/>
                <w:sz w:val="24"/>
              </w:rPr>
              <w:t>2</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136"/>
              <w:gridCol w:w="3099"/>
              <w:gridCol w:w="2760"/>
            </w:tblGrid>
            <w:tr w:rsidR="007651D2" w:rsidRPr="007651D2" w14:paraId="10CCEF6F" w14:textId="77777777">
              <w:trPr>
                <w:trHeight w:val="340"/>
                <w:jc w:val="center"/>
              </w:trPr>
              <w:tc>
                <w:tcPr>
                  <w:tcW w:w="1336" w:type="pct"/>
                  <w:vMerge w:val="restart"/>
                  <w:vAlign w:val="center"/>
                </w:tcPr>
                <w:p w14:paraId="7657DA39" w14:textId="77777777" w:rsidR="00087B53" w:rsidRPr="007651D2" w:rsidRDefault="006D4651">
                  <w:pPr>
                    <w:snapToGrid w:val="0"/>
                    <w:jc w:val="center"/>
                    <w:rPr>
                      <w:b/>
                      <w:color w:val="000000" w:themeColor="text1"/>
                      <w:szCs w:val="21"/>
                    </w:rPr>
                  </w:pPr>
                  <w:r w:rsidRPr="007651D2">
                    <w:rPr>
                      <w:b/>
                      <w:color w:val="000000" w:themeColor="text1"/>
                      <w:szCs w:val="21"/>
                    </w:rPr>
                    <w:t>污染物</w:t>
                  </w:r>
                </w:p>
              </w:tc>
              <w:tc>
                <w:tcPr>
                  <w:tcW w:w="3664" w:type="pct"/>
                  <w:gridSpan w:val="2"/>
                  <w:vAlign w:val="center"/>
                </w:tcPr>
                <w:p w14:paraId="235BB8CA" w14:textId="77777777" w:rsidR="00087B53" w:rsidRPr="007651D2" w:rsidRDefault="006D4651">
                  <w:pPr>
                    <w:snapToGrid w:val="0"/>
                    <w:jc w:val="center"/>
                    <w:rPr>
                      <w:b/>
                      <w:color w:val="000000" w:themeColor="text1"/>
                      <w:szCs w:val="21"/>
                    </w:rPr>
                  </w:pPr>
                  <w:r w:rsidRPr="007651D2">
                    <w:rPr>
                      <w:b/>
                      <w:color w:val="000000" w:themeColor="text1"/>
                      <w:szCs w:val="21"/>
                    </w:rPr>
                    <w:t>无组织排放监控浓度值</w:t>
                  </w:r>
                </w:p>
              </w:tc>
            </w:tr>
            <w:tr w:rsidR="007651D2" w:rsidRPr="007651D2" w14:paraId="796A94DB" w14:textId="77777777">
              <w:trPr>
                <w:trHeight w:val="340"/>
                <w:jc w:val="center"/>
              </w:trPr>
              <w:tc>
                <w:tcPr>
                  <w:tcW w:w="1336" w:type="pct"/>
                  <w:vMerge/>
                  <w:vAlign w:val="center"/>
                </w:tcPr>
                <w:p w14:paraId="210A24D5" w14:textId="77777777" w:rsidR="00087B53" w:rsidRPr="007651D2" w:rsidRDefault="00087B53">
                  <w:pPr>
                    <w:widowControl/>
                    <w:snapToGrid w:val="0"/>
                    <w:jc w:val="left"/>
                    <w:rPr>
                      <w:b/>
                      <w:color w:val="000000" w:themeColor="text1"/>
                      <w:szCs w:val="21"/>
                    </w:rPr>
                  </w:pPr>
                </w:p>
              </w:tc>
              <w:tc>
                <w:tcPr>
                  <w:tcW w:w="1938" w:type="pct"/>
                  <w:vAlign w:val="center"/>
                </w:tcPr>
                <w:p w14:paraId="1D33B900" w14:textId="77777777" w:rsidR="00087B53" w:rsidRPr="007651D2" w:rsidRDefault="006D4651">
                  <w:pPr>
                    <w:snapToGrid w:val="0"/>
                    <w:jc w:val="center"/>
                    <w:rPr>
                      <w:b/>
                      <w:color w:val="000000" w:themeColor="text1"/>
                      <w:szCs w:val="21"/>
                    </w:rPr>
                  </w:pPr>
                  <w:r w:rsidRPr="007651D2">
                    <w:rPr>
                      <w:b/>
                      <w:color w:val="000000" w:themeColor="text1"/>
                      <w:szCs w:val="21"/>
                    </w:rPr>
                    <w:t>监控点</w:t>
                  </w:r>
                </w:p>
              </w:tc>
              <w:tc>
                <w:tcPr>
                  <w:tcW w:w="1726" w:type="pct"/>
                  <w:vAlign w:val="center"/>
                </w:tcPr>
                <w:p w14:paraId="644D02A0" w14:textId="77777777" w:rsidR="00087B53" w:rsidRPr="007651D2" w:rsidRDefault="006D4651">
                  <w:pPr>
                    <w:snapToGrid w:val="0"/>
                    <w:jc w:val="center"/>
                    <w:rPr>
                      <w:b/>
                      <w:color w:val="000000" w:themeColor="text1"/>
                      <w:szCs w:val="21"/>
                    </w:rPr>
                  </w:pPr>
                  <w:r w:rsidRPr="007651D2">
                    <w:rPr>
                      <w:b/>
                      <w:color w:val="000000" w:themeColor="text1"/>
                      <w:szCs w:val="21"/>
                    </w:rPr>
                    <w:t>浓度（</w:t>
                  </w:r>
                  <w:r w:rsidRPr="007651D2">
                    <w:rPr>
                      <w:b/>
                      <w:color w:val="000000" w:themeColor="text1"/>
                      <w:szCs w:val="21"/>
                    </w:rPr>
                    <w:t>mg/m</w:t>
                  </w:r>
                  <w:r w:rsidRPr="007651D2">
                    <w:rPr>
                      <w:b/>
                      <w:color w:val="000000" w:themeColor="text1"/>
                      <w:szCs w:val="21"/>
                      <w:vertAlign w:val="superscript"/>
                    </w:rPr>
                    <w:t>3</w:t>
                  </w:r>
                  <w:r w:rsidRPr="007651D2">
                    <w:rPr>
                      <w:b/>
                      <w:color w:val="000000" w:themeColor="text1"/>
                      <w:szCs w:val="21"/>
                    </w:rPr>
                    <w:t>）</w:t>
                  </w:r>
                </w:p>
              </w:tc>
            </w:tr>
            <w:tr w:rsidR="007651D2" w:rsidRPr="007651D2" w14:paraId="402AD014" w14:textId="77777777">
              <w:trPr>
                <w:trHeight w:val="340"/>
                <w:jc w:val="center"/>
              </w:trPr>
              <w:tc>
                <w:tcPr>
                  <w:tcW w:w="1336" w:type="pct"/>
                  <w:vAlign w:val="center"/>
                </w:tcPr>
                <w:p w14:paraId="08DD8282" w14:textId="77777777" w:rsidR="00087B53" w:rsidRPr="007651D2" w:rsidRDefault="006D4651">
                  <w:pPr>
                    <w:snapToGrid w:val="0"/>
                    <w:jc w:val="center"/>
                    <w:rPr>
                      <w:color w:val="000000" w:themeColor="text1"/>
                      <w:szCs w:val="21"/>
                    </w:rPr>
                  </w:pPr>
                  <w:r w:rsidRPr="007651D2">
                    <w:rPr>
                      <w:color w:val="000000" w:themeColor="text1"/>
                      <w:szCs w:val="21"/>
                    </w:rPr>
                    <w:t>颗粒物</w:t>
                  </w:r>
                </w:p>
              </w:tc>
              <w:tc>
                <w:tcPr>
                  <w:tcW w:w="1938" w:type="pct"/>
                  <w:vAlign w:val="center"/>
                </w:tcPr>
                <w:p w14:paraId="34E46CE6" w14:textId="77777777" w:rsidR="00087B53" w:rsidRPr="007651D2" w:rsidRDefault="006D4651">
                  <w:pPr>
                    <w:snapToGrid w:val="0"/>
                    <w:jc w:val="center"/>
                    <w:rPr>
                      <w:color w:val="000000" w:themeColor="text1"/>
                      <w:szCs w:val="21"/>
                    </w:rPr>
                  </w:pPr>
                  <w:r w:rsidRPr="007651D2">
                    <w:rPr>
                      <w:color w:val="000000" w:themeColor="text1"/>
                      <w:szCs w:val="21"/>
                    </w:rPr>
                    <w:t>周界外浓度最高点</w:t>
                  </w:r>
                </w:p>
              </w:tc>
              <w:tc>
                <w:tcPr>
                  <w:tcW w:w="1726" w:type="pct"/>
                  <w:vAlign w:val="center"/>
                </w:tcPr>
                <w:p w14:paraId="3A328BD2" w14:textId="77777777" w:rsidR="00087B53" w:rsidRPr="007651D2" w:rsidRDefault="006D4651">
                  <w:pPr>
                    <w:snapToGrid w:val="0"/>
                    <w:jc w:val="center"/>
                    <w:rPr>
                      <w:color w:val="000000" w:themeColor="text1"/>
                      <w:szCs w:val="21"/>
                    </w:rPr>
                  </w:pPr>
                  <w:r w:rsidRPr="007651D2">
                    <w:rPr>
                      <w:color w:val="000000" w:themeColor="text1"/>
                      <w:szCs w:val="21"/>
                    </w:rPr>
                    <w:t>1.0</w:t>
                  </w:r>
                </w:p>
              </w:tc>
            </w:tr>
          </w:tbl>
          <w:p w14:paraId="457D7278" w14:textId="77777777" w:rsidR="00087B53" w:rsidRPr="007651D2" w:rsidRDefault="000A09C9">
            <w:pPr>
              <w:spacing w:line="360" w:lineRule="auto"/>
              <w:ind w:firstLineChars="200" w:firstLine="480"/>
              <w:rPr>
                <w:color w:val="000000" w:themeColor="text1"/>
                <w:sz w:val="24"/>
                <w:szCs w:val="20"/>
              </w:rPr>
            </w:pPr>
            <w:r w:rsidRPr="007651D2">
              <w:rPr>
                <w:rFonts w:ascii="宋体" w:hAnsi="宋体" w:cs="宋体" w:hint="eastAsia"/>
                <w:color w:val="000000" w:themeColor="text1"/>
                <w:sz w:val="24"/>
                <w:szCs w:val="20"/>
              </w:rPr>
              <w:t>⑵</w:t>
            </w:r>
            <w:r w:rsidR="006D4651" w:rsidRPr="007651D2">
              <w:rPr>
                <w:color w:val="000000" w:themeColor="text1"/>
                <w:sz w:val="24"/>
                <w:szCs w:val="20"/>
              </w:rPr>
              <w:t>噪声排放标准</w:t>
            </w:r>
          </w:p>
          <w:p w14:paraId="789D5250" w14:textId="77777777" w:rsidR="00087B53" w:rsidRPr="007651D2" w:rsidRDefault="006D4651">
            <w:pPr>
              <w:autoSpaceDE w:val="0"/>
              <w:autoSpaceDN w:val="0"/>
              <w:adjustRightInd w:val="0"/>
              <w:spacing w:line="360" w:lineRule="auto"/>
              <w:ind w:rightChars="-28" w:right="-59" w:firstLineChars="200" w:firstLine="480"/>
              <w:rPr>
                <w:color w:val="000000" w:themeColor="text1"/>
                <w:sz w:val="24"/>
              </w:rPr>
            </w:pPr>
            <w:r w:rsidRPr="007651D2">
              <w:rPr>
                <w:color w:val="000000" w:themeColor="text1"/>
                <w:sz w:val="24"/>
              </w:rPr>
              <w:t>施工期噪声执行《建筑施工场界环境噪声排放标准》（</w:t>
            </w:r>
            <w:r w:rsidRPr="007651D2">
              <w:rPr>
                <w:color w:val="000000" w:themeColor="text1"/>
                <w:sz w:val="24"/>
              </w:rPr>
              <w:t>GB12523-2011</w:t>
            </w:r>
            <w:r w:rsidRPr="007651D2">
              <w:rPr>
                <w:color w:val="000000" w:themeColor="text1"/>
                <w:sz w:val="24"/>
              </w:rPr>
              <w:t>）标准，</w:t>
            </w:r>
            <w:r w:rsidRPr="007651D2">
              <w:rPr>
                <w:bCs/>
                <w:color w:val="000000" w:themeColor="text1"/>
                <w:sz w:val="24"/>
                <w:szCs w:val="20"/>
              </w:rPr>
              <w:t>标准值详见表</w:t>
            </w:r>
            <w:r w:rsidRPr="007651D2">
              <w:rPr>
                <w:bCs/>
                <w:color w:val="000000" w:themeColor="text1"/>
                <w:sz w:val="24"/>
                <w:szCs w:val="20"/>
              </w:rPr>
              <w:t>3-9</w:t>
            </w:r>
            <w:r w:rsidRPr="007651D2">
              <w:rPr>
                <w:color w:val="000000" w:themeColor="text1"/>
                <w:sz w:val="24"/>
              </w:rPr>
              <w:t>。</w:t>
            </w:r>
          </w:p>
          <w:p w14:paraId="466BB668" w14:textId="77777777" w:rsidR="00087B53" w:rsidRPr="007651D2" w:rsidRDefault="006D4651">
            <w:pPr>
              <w:adjustRightInd w:val="0"/>
              <w:snapToGrid w:val="0"/>
              <w:ind w:firstLineChars="200" w:firstLine="482"/>
              <w:jc w:val="center"/>
              <w:rPr>
                <w:b/>
                <w:color w:val="000000" w:themeColor="text1"/>
                <w:kern w:val="0"/>
                <w:sz w:val="24"/>
              </w:rPr>
            </w:pPr>
            <w:r w:rsidRPr="007651D2">
              <w:rPr>
                <w:b/>
                <w:color w:val="000000" w:themeColor="text1"/>
                <w:kern w:val="0"/>
                <w:sz w:val="24"/>
              </w:rPr>
              <w:t>表</w:t>
            </w:r>
            <w:r w:rsidRPr="007651D2">
              <w:rPr>
                <w:b/>
                <w:color w:val="000000" w:themeColor="text1"/>
                <w:kern w:val="0"/>
                <w:sz w:val="24"/>
              </w:rPr>
              <w:t xml:space="preserve">3-9  </w:t>
            </w:r>
            <w:r w:rsidRPr="007651D2">
              <w:rPr>
                <w:b/>
                <w:color w:val="000000" w:themeColor="text1"/>
                <w:kern w:val="0"/>
                <w:sz w:val="24"/>
              </w:rPr>
              <w:t>环境噪声排放标准</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3331"/>
              <w:gridCol w:w="2408"/>
              <w:gridCol w:w="2256"/>
            </w:tblGrid>
            <w:tr w:rsidR="007651D2" w:rsidRPr="007651D2" w14:paraId="1939AF99" w14:textId="77777777">
              <w:trPr>
                <w:cantSplit/>
                <w:trHeight w:val="340"/>
                <w:jc w:val="center"/>
              </w:trPr>
              <w:tc>
                <w:tcPr>
                  <w:tcW w:w="2083" w:type="pct"/>
                  <w:vAlign w:val="center"/>
                </w:tcPr>
                <w:p w14:paraId="2D418AA0" w14:textId="77777777" w:rsidR="00087B53" w:rsidRPr="007651D2" w:rsidRDefault="006D4651">
                  <w:pPr>
                    <w:snapToGrid w:val="0"/>
                    <w:ind w:leftChars="-25" w:left="-53" w:rightChars="-25" w:right="-53"/>
                    <w:jc w:val="center"/>
                    <w:rPr>
                      <w:b/>
                      <w:color w:val="000000" w:themeColor="text1"/>
                      <w:kern w:val="0"/>
                      <w:szCs w:val="21"/>
                    </w:rPr>
                  </w:pPr>
                  <w:r w:rsidRPr="007651D2">
                    <w:rPr>
                      <w:b/>
                      <w:color w:val="000000" w:themeColor="text1"/>
                      <w:kern w:val="0"/>
                      <w:szCs w:val="21"/>
                    </w:rPr>
                    <w:t>标准名称</w:t>
                  </w:r>
                </w:p>
              </w:tc>
              <w:tc>
                <w:tcPr>
                  <w:tcW w:w="1506" w:type="pct"/>
                  <w:vAlign w:val="center"/>
                </w:tcPr>
                <w:p w14:paraId="466FE39B" w14:textId="77777777" w:rsidR="00087B53" w:rsidRPr="007651D2" w:rsidRDefault="006D4651">
                  <w:pPr>
                    <w:snapToGrid w:val="0"/>
                    <w:ind w:leftChars="-25" w:left="-53" w:rightChars="-25" w:right="-53"/>
                    <w:jc w:val="center"/>
                    <w:rPr>
                      <w:b/>
                      <w:color w:val="000000" w:themeColor="text1"/>
                      <w:kern w:val="0"/>
                      <w:szCs w:val="21"/>
                    </w:rPr>
                  </w:pPr>
                  <w:r w:rsidRPr="007651D2">
                    <w:rPr>
                      <w:b/>
                      <w:color w:val="000000" w:themeColor="text1"/>
                      <w:kern w:val="0"/>
                      <w:szCs w:val="21"/>
                    </w:rPr>
                    <w:t>取值时间</w:t>
                  </w:r>
                </w:p>
              </w:tc>
              <w:tc>
                <w:tcPr>
                  <w:tcW w:w="1411" w:type="pct"/>
                  <w:vAlign w:val="center"/>
                </w:tcPr>
                <w:p w14:paraId="4D7B9616" w14:textId="77777777" w:rsidR="00087B53" w:rsidRPr="007651D2" w:rsidRDefault="006D4651">
                  <w:pPr>
                    <w:snapToGrid w:val="0"/>
                    <w:ind w:leftChars="-25" w:left="-53" w:rightChars="-25" w:right="-53"/>
                    <w:jc w:val="center"/>
                    <w:rPr>
                      <w:b/>
                      <w:color w:val="000000" w:themeColor="text1"/>
                      <w:kern w:val="0"/>
                      <w:szCs w:val="21"/>
                    </w:rPr>
                  </w:pPr>
                  <w:r w:rsidRPr="007651D2">
                    <w:rPr>
                      <w:b/>
                      <w:color w:val="000000" w:themeColor="text1"/>
                      <w:kern w:val="0"/>
                      <w:szCs w:val="21"/>
                    </w:rPr>
                    <w:t>标准值</w:t>
                  </w:r>
                </w:p>
              </w:tc>
            </w:tr>
            <w:tr w:rsidR="007651D2" w:rsidRPr="007651D2" w14:paraId="5711D786" w14:textId="77777777">
              <w:trPr>
                <w:cantSplit/>
                <w:trHeight w:val="340"/>
                <w:jc w:val="center"/>
              </w:trPr>
              <w:tc>
                <w:tcPr>
                  <w:tcW w:w="2083" w:type="pct"/>
                  <w:vMerge w:val="restart"/>
                  <w:vAlign w:val="center"/>
                </w:tcPr>
                <w:p w14:paraId="55123FBF"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《建筑施工场界环境噪声排放标准》（</w:t>
                  </w:r>
                  <w:r w:rsidRPr="007651D2">
                    <w:rPr>
                      <w:color w:val="000000" w:themeColor="text1"/>
                      <w:kern w:val="0"/>
                      <w:szCs w:val="21"/>
                    </w:rPr>
                    <w:t>GB12523-2011</w:t>
                  </w:r>
                  <w:r w:rsidRPr="007651D2">
                    <w:rPr>
                      <w:color w:val="000000" w:themeColor="text1"/>
                      <w:kern w:val="0"/>
                      <w:szCs w:val="21"/>
                    </w:rPr>
                    <w:t>）</w:t>
                  </w:r>
                </w:p>
              </w:tc>
              <w:tc>
                <w:tcPr>
                  <w:tcW w:w="1506" w:type="pct"/>
                  <w:vAlign w:val="center"/>
                </w:tcPr>
                <w:p w14:paraId="382460F2"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昼间</w:t>
                  </w:r>
                </w:p>
              </w:tc>
              <w:tc>
                <w:tcPr>
                  <w:tcW w:w="1411" w:type="pct"/>
                  <w:vAlign w:val="center"/>
                </w:tcPr>
                <w:p w14:paraId="66A80698"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70dB(A)</w:t>
                  </w:r>
                </w:p>
              </w:tc>
            </w:tr>
            <w:tr w:rsidR="007651D2" w:rsidRPr="007651D2" w14:paraId="1E8C73A5" w14:textId="77777777">
              <w:trPr>
                <w:cantSplit/>
                <w:trHeight w:val="340"/>
                <w:jc w:val="center"/>
              </w:trPr>
              <w:tc>
                <w:tcPr>
                  <w:tcW w:w="2083" w:type="pct"/>
                  <w:vMerge/>
                  <w:vAlign w:val="center"/>
                </w:tcPr>
                <w:p w14:paraId="62861581" w14:textId="77777777" w:rsidR="00087B53" w:rsidRPr="007651D2" w:rsidRDefault="00087B53">
                  <w:pPr>
                    <w:snapToGrid w:val="0"/>
                    <w:ind w:leftChars="-25" w:left="-53" w:rightChars="-25" w:right="-53"/>
                    <w:jc w:val="center"/>
                    <w:rPr>
                      <w:color w:val="000000" w:themeColor="text1"/>
                      <w:kern w:val="0"/>
                      <w:szCs w:val="21"/>
                    </w:rPr>
                  </w:pPr>
                </w:p>
              </w:tc>
              <w:tc>
                <w:tcPr>
                  <w:tcW w:w="1506" w:type="pct"/>
                  <w:vAlign w:val="center"/>
                </w:tcPr>
                <w:p w14:paraId="4CF3F04C"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夜间</w:t>
                  </w:r>
                </w:p>
              </w:tc>
              <w:tc>
                <w:tcPr>
                  <w:tcW w:w="1411" w:type="pct"/>
                  <w:vAlign w:val="center"/>
                </w:tcPr>
                <w:p w14:paraId="455665CE" w14:textId="77777777" w:rsidR="00087B53" w:rsidRPr="007651D2" w:rsidRDefault="006D4651">
                  <w:pPr>
                    <w:snapToGrid w:val="0"/>
                    <w:ind w:leftChars="-25" w:left="-53" w:rightChars="-25" w:right="-53"/>
                    <w:jc w:val="center"/>
                    <w:rPr>
                      <w:color w:val="000000" w:themeColor="text1"/>
                      <w:kern w:val="0"/>
                      <w:szCs w:val="21"/>
                    </w:rPr>
                  </w:pPr>
                  <w:r w:rsidRPr="007651D2">
                    <w:rPr>
                      <w:color w:val="000000" w:themeColor="text1"/>
                      <w:kern w:val="0"/>
                      <w:szCs w:val="21"/>
                    </w:rPr>
                    <w:t>55dB(A)</w:t>
                  </w:r>
                </w:p>
              </w:tc>
            </w:tr>
          </w:tbl>
          <w:p w14:paraId="0D3D3253" w14:textId="77777777" w:rsidR="00087B53" w:rsidRPr="007651D2" w:rsidRDefault="000A09C9">
            <w:pPr>
              <w:spacing w:line="360" w:lineRule="auto"/>
              <w:ind w:firstLineChars="200" w:firstLine="480"/>
              <w:rPr>
                <w:color w:val="000000" w:themeColor="text1"/>
                <w:sz w:val="24"/>
              </w:rPr>
            </w:pPr>
            <w:r w:rsidRPr="007651D2">
              <w:rPr>
                <w:rFonts w:ascii="宋体" w:hAnsi="宋体" w:cs="宋体" w:hint="eastAsia"/>
                <w:color w:val="000000" w:themeColor="text1"/>
                <w:sz w:val="24"/>
              </w:rPr>
              <w:t>⑶</w:t>
            </w:r>
            <w:r w:rsidR="006D4651" w:rsidRPr="007651D2">
              <w:rPr>
                <w:color w:val="000000" w:themeColor="text1"/>
                <w:sz w:val="24"/>
              </w:rPr>
              <w:t>固体废物处置要求</w:t>
            </w:r>
          </w:p>
          <w:p w14:paraId="3B72F17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生活垃圾及一般工业固体废物执行《中华人民共和国固体废物污染环境防治法》（</w:t>
            </w:r>
            <w:r w:rsidRPr="007651D2">
              <w:rPr>
                <w:color w:val="000000" w:themeColor="text1"/>
                <w:sz w:val="24"/>
              </w:rPr>
              <w:t>2020</w:t>
            </w:r>
            <w:r w:rsidRPr="007651D2">
              <w:rPr>
                <w:color w:val="000000" w:themeColor="text1"/>
                <w:sz w:val="24"/>
              </w:rPr>
              <w:t>修订）中的相关要求。</w:t>
            </w:r>
          </w:p>
          <w:p w14:paraId="7FC04229" w14:textId="4749F99F" w:rsidR="00B95151" w:rsidRPr="007651D2" w:rsidRDefault="00B95151" w:rsidP="00B95151">
            <w:pPr>
              <w:pStyle w:val="a0"/>
              <w:spacing w:line="360" w:lineRule="auto"/>
              <w:rPr>
                <w:color w:val="000000" w:themeColor="text1"/>
              </w:rPr>
            </w:pPr>
            <w:r w:rsidRPr="007651D2">
              <w:rPr>
                <w:rFonts w:hint="eastAsia"/>
                <w:color w:val="000000" w:themeColor="text1"/>
              </w:rPr>
              <w:t xml:space="preserve"> </w:t>
            </w:r>
            <w:r w:rsidRPr="007651D2">
              <w:rPr>
                <w:color w:val="000000" w:themeColor="text1"/>
              </w:rPr>
              <w:t xml:space="preserve">  </w:t>
            </w:r>
          </w:p>
        </w:tc>
      </w:tr>
      <w:tr w:rsidR="007651D2" w:rsidRPr="007651D2" w14:paraId="33868932" w14:textId="77777777">
        <w:trPr>
          <w:trHeight w:val="699"/>
          <w:jc w:val="center"/>
        </w:trPr>
        <w:tc>
          <w:tcPr>
            <w:tcW w:w="699" w:type="dxa"/>
            <w:vAlign w:val="center"/>
          </w:tcPr>
          <w:p w14:paraId="452B1416" w14:textId="77777777" w:rsidR="00087B53" w:rsidRPr="007651D2" w:rsidRDefault="006D4651">
            <w:pPr>
              <w:adjustRightInd w:val="0"/>
              <w:snapToGrid w:val="0"/>
              <w:jc w:val="center"/>
              <w:rPr>
                <w:color w:val="000000" w:themeColor="text1"/>
                <w:kern w:val="0"/>
                <w:sz w:val="24"/>
              </w:rPr>
            </w:pPr>
            <w:r w:rsidRPr="007651D2">
              <w:rPr>
                <w:color w:val="000000" w:themeColor="text1"/>
                <w:kern w:val="0"/>
                <w:sz w:val="24"/>
              </w:rPr>
              <w:lastRenderedPageBreak/>
              <w:t>其他</w:t>
            </w:r>
          </w:p>
        </w:tc>
        <w:tc>
          <w:tcPr>
            <w:tcW w:w="8125" w:type="dxa"/>
            <w:vAlign w:val="center"/>
          </w:tcPr>
          <w:p w14:paraId="20AE7898" w14:textId="77777777" w:rsidR="00087B53" w:rsidRPr="007651D2" w:rsidRDefault="00087B53">
            <w:pPr>
              <w:spacing w:line="360" w:lineRule="auto"/>
              <w:ind w:firstLineChars="200" w:firstLine="420"/>
              <w:rPr>
                <w:color w:val="000000" w:themeColor="text1"/>
              </w:rPr>
            </w:pPr>
          </w:p>
          <w:p w14:paraId="60552892" w14:textId="77777777" w:rsidR="00087B53" w:rsidRPr="007651D2" w:rsidRDefault="00087B53">
            <w:pPr>
              <w:spacing w:line="360" w:lineRule="auto"/>
              <w:ind w:firstLineChars="200" w:firstLine="420"/>
              <w:rPr>
                <w:color w:val="000000" w:themeColor="text1"/>
              </w:rPr>
            </w:pPr>
          </w:p>
          <w:p w14:paraId="3E026293" w14:textId="77777777" w:rsidR="00087B53" w:rsidRPr="007651D2" w:rsidRDefault="006D4651">
            <w:pPr>
              <w:spacing w:line="360" w:lineRule="auto"/>
              <w:ind w:firstLineChars="200" w:firstLine="420"/>
              <w:rPr>
                <w:color w:val="000000" w:themeColor="text1"/>
              </w:rPr>
            </w:pPr>
            <w:r w:rsidRPr="007651D2">
              <w:rPr>
                <w:color w:val="000000" w:themeColor="text1"/>
              </w:rPr>
              <w:t>无</w:t>
            </w:r>
          </w:p>
          <w:p w14:paraId="7C8C6CB4" w14:textId="77777777" w:rsidR="00087B53" w:rsidRPr="007651D2" w:rsidRDefault="00087B53">
            <w:pPr>
              <w:pStyle w:val="a0"/>
              <w:rPr>
                <w:color w:val="000000" w:themeColor="text1"/>
              </w:rPr>
            </w:pPr>
          </w:p>
          <w:p w14:paraId="32332449" w14:textId="77777777" w:rsidR="00087B53" w:rsidRPr="007651D2" w:rsidRDefault="00087B53">
            <w:pPr>
              <w:pStyle w:val="a0"/>
              <w:rPr>
                <w:color w:val="000000" w:themeColor="text1"/>
              </w:rPr>
            </w:pPr>
          </w:p>
          <w:p w14:paraId="6F03D7C3" w14:textId="77777777" w:rsidR="00087B53" w:rsidRPr="007651D2" w:rsidRDefault="00087B53">
            <w:pPr>
              <w:pStyle w:val="a0"/>
              <w:rPr>
                <w:color w:val="000000" w:themeColor="text1"/>
              </w:rPr>
            </w:pPr>
          </w:p>
          <w:p w14:paraId="01794C7B" w14:textId="77777777" w:rsidR="00087B53" w:rsidRPr="007651D2" w:rsidRDefault="00087B53">
            <w:pPr>
              <w:pStyle w:val="a0"/>
              <w:rPr>
                <w:color w:val="000000" w:themeColor="text1"/>
              </w:rPr>
            </w:pPr>
          </w:p>
          <w:p w14:paraId="2577A8E2" w14:textId="77777777" w:rsidR="00087B53" w:rsidRPr="007651D2" w:rsidRDefault="00087B53">
            <w:pPr>
              <w:pStyle w:val="a0"/>
              <w:rPr>
                <w:color w:val="000000" w:themeColor="text1"/>
              </w:rPr>
            </w:pPr>
          </w:p>
          <w:p w14:paraId="7A96A14B" w14:textId="77777777" w:rsidR="00087B53" w:rsidRPr="007651D2" w:rsidRDefault="00087B53">
            <w:pPr>
              <w:pStyle w:val="a0"/>
              <w:rPr>
                <w:color w:val="000000" w:themeColor="text1"/>
              </w:rPr>
            </w:pPr>
          </w:p>
          <w:p w14:paraId="7FB6B29D" w14:textId="77777777" w:rsidR="00087B53" w:rsidRPr="007651D2" w:rsidRDefault="00087B53">
            <w:pPr>
              <w:pStyle w:val="a0"/>
              <w:rPr>
                <w:color w:val="000000" w:themeColor="text1"/>
              </w:rPr>
            </w:pPr>
          </w:p>
          <w:p w14:paraId="1EEF3D14" w14:textId="77777777" w:rsidR="00087B53" w:rsidRPr="007651D2" w:rsidRDefault="00087B53">
            <w:pPr>
              <w:pStyle w:val="a0"/>
              <w:rPr>
                <w:color w:val="000000" w:themeColor="text1"/>
              </w:rPr>
            </w:pPr>
          </w:p>
          <w:p w14:paraId="5B06EE79" w14:textId="77777777" w:rsidR="00087B53" w:rsidRPr="007651D2" w:rsidRDefault="00087B53">
            <w:pPr>
              <w:pStyle w:val="a0"/>
              <w:rPr>
                <w:color w:val="000000" w:themeColor="text1"/>
              </w:rPr>
            </w:pPr>
          </w:p>
          <w:p w14:paraId="33F7795D" w14:textId="77777777" w:rsidR="00087B53" w:rsidRPr="007651D2" w:rsidRDefault="00087B53">
            <w:pPr>
              <w:pStyle w:val="a0"/>
              <w:rPr>
                <w:color w:val="000000" w:themeColor="text1"/>
              </w:rPr>
            </w:pPr>
          </w:p>
          <w:p w14:paraId="37F7C3B8" w14:textId="77777777" w:rsidR="00087B53" w:rsidRPr="007651D2" w:rsidRDefault="00087B53">
            <w:pPr>
              <w:pStyle w:val="a0"/>
              <w:rPr>
                <w:color w:val="000000" w:themeColor="text1"/>
              </w:rPr>
            </w:pPr>
          </w:p>
          <w:p w14:paraId="371C4901" w14:textId="77777777" w:rsidR="00087B53" w:rsidRPr="007651D2" w:rsidRDefault="00087B53">
            <w:pPr>
              <w:pStyle w:val="a0"/>
              <w:rPr>
                <w:color w:val="000000" w:themeColor="text1"/>
              </w:rPr>
            </w:pPr>
          </w:p>
          <w:p w14:paraId="53297910" w14:textId="77777777" w:rsidR="00087B53" w:rsidRPr="007651D2" w:rsidRDefault="00087B53">
            <w:pPr>
              <w:pStyle w:val="a0"/>
              <w:rPr>
                <w:color w:val="000000" w:themeColor="text1"/>
              </w:rPr>
            </w:pPr>
          </w:p>
          <w:p w14:paraId="6A0685CF" w14:textId="77777777" w:rsidR="00087B53" w:rsidRPr="007651D2" w:rsidRDefault="00087B53">
            <w:pPr>
              <w:pStyle w:val="a0"/>
              <w:rPr>
                <w:color w:val="000000" w:themeColor="text1"/>
              </w:rPr>
            </w:pPr>
          </w:p>
          <w:p w14:paraId="288C903F" w14:textId="77777777" w:rsidR="00B95151" w:rsidRPr="007651D2" w:rsidRDefault="00B95151">
            <w:pPr>
              <w:pStyle w:val="a0"/>
              <w:rPr>
                <w:color w:val="000000" w:themeColor="text1"/>
              </w:rPr>
            </w:pPr>
          </w:p>
        </w:tc>
      </w:tr>
    </w:tbl>
    <w:p w14:paraId="4B4A0181" w14:textId="77777777" w:rsidR="00087B53" w:rsidRPr="007651D2" w:rsidRDefault="006D4651">
      <w:pPr>
        <w:pStyle w:val="ae"/>
        <w:spacing w:before="0" w:beforeAutospacing="0" w:after="0" w:afterAutospacing="0" w:line="480" w:lineRule="auto"/>
        <w:jc w:val="center"/>
        <w:outlineLvl w:val="0"/>
        <w:rPr>
          <w:rFonts w:ascii="Times New Roman" w:eastAsia="黑体" w:hAnsi="Times New Roman"/>
          <w:snapToGrid w:val="0"/>
          <w:color w:val="000000" w:themeColor="text1"/>
          <w:sz w:val="30"/>
          <w:szCs w:val="30"/>
        </w:rPr>
      </w:pPr>
      <w:r w:rsidRPr="007651D2">
        <w:rPr>
          <w:rFonts w:ascii="Times New Roman" w:eastAsia="黑体" w:hAnsi="Times New Roman"/>
          <w:snapToGrid w:val="0"/>
          <w:color w:val="000000" w:themeColor="text1"/>
          <w:kern w:val="2"/>
          <w:sz w:val="21"/>
          <w:szCs w:val="21"/>
        </w:rPr>
        <w:br w:type="page"/>
      </w:r>
      <w:r w:rsidRPr="007651D2">
        <w:rPr>
          <w:rFonts w:ascii="Times New Roman" w:eastAsia="黑体" w:hAnsi="Times New Roman"/>
          <w:snapToGrid w:val="0"/>
          <w:color w:val="000000" w:themeColor="text1"/>
          <w:sz w:val="30"/>
          <w:szCs w:val="30"/>
        </w:rPr>
        <w:lastRenderedPageBreak/>
        <w:t>四、生态环境影响分析</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842"/>
        <w:gridCol w:w="7982"/>
      </w:tblGrid>
      <w:tr w:rsidR="007651D2" w:rsidRPr="007651D2" w14:paraId="1E06CEBC" w14:textId="77777777">
        <w:trPr>
          <w:trHeight w:val="406"/>
          <w:jc w:val="center"/>
        </w:trPr>
        <w:tc>
          <w:tcPr>
            <w:tcW w:w="879" w:type="dxa"/>
            <w:tcMar>
              <w:left w:w="28" w:type="dxa"/>
              <w:right w:w="28" w:type="dxa"/>
            </w:tcMar>
            <w:vAlign w:val="center"/>
          </w:tcPr>
          <w:p w14:paraId="7128907F" w14:textId="77777777" w:rsidR="00087B53" w:rsidRPr="007651D2" w:rsidRDefault="006D4651">
            <w:pPr>
              <w:pStyle w:val="ae"/>
              <w:adjustRightInd w:val="0"/>
              <w:snapToGrid w:val="0"/>
              <w:spacing w:before="0" w:beforeAutospacing="0" w:after="0" w:afterAutospacing="0"/>
              <w:jc w:val="center"/>
              <w:rPr>
                <w:rFonts w:ascii="Times New Roman" w:hAnsi="Times New Roman"/>
                <w:bCs/>
                <w:color w:val="000000" w:themeColor="text1"/>
                <w:kern w:val="2"/>
              </w:rPr>
            </w:pPr>
            <w:bookmarkStart w:id="5" w:name="_Hlk49796138"/>
            <w:r w:rsidRPr="007651D2">
              <w:rPr>
                <w:rFonts w:ascii="Times New Roman" w:hAnsi="Times New Roman"/>
                <w:bCs/>
                <w:color w:val="000000" w:themeColor="text1"/>
                <w:spacing w:val="10"/>
                <w:kern w:val="2"/>
              </w:rPr>
              <w:t>施工期生态环境影响分析</w:t>
            </w:r>
            <w:bookmarkEnd w:id="5"/>
          </w:p>
        </w:tc>
        <w:tc>
          <w:tcPr>
            <w:tcW w:w="8363" w:type="dxa"/>
          </w:tcPr>
          <w:p w14:paraId="3C3C41C9" w14:textId="03079C2F" w:rsidR="00087B53" w:rsidRPr="007651D2" w:rsidRDefault="006D4651">
            <w:pPr>
              <w:spacing w:line="360" w:lineRule="auto"/>
              <w:ind w:firstLineChars="200" w:firstLine="480"/>
              <w:rPr>
                <w:color w:val="000000" w:themeColor="text1"/>
                <w:sz w:val="24"/>
              </w:rPr>
            </w:pPr>
            <w:r w:rsidRPr="007651D2">
              <w:rPr>
                <w:color w:val="000000" w:themeColor="text1"/>
                <w:sz w:val="24"/>
              </w:rPr>
              <w:t>本项目不设施工营地，各生态修复区位于矿区及其邻近区，可临时租</w:t>
            </w:r>
            <w:r w:rsidR="001545A8" w:rsidRPr="007651D2">
              <w:rPr>
                <w:color w:val="000000" w:themeColor="text1"/>
                <w:sz w:val="24"/>
              </w:rPr>
              <w:t>用</w:t>
            </w:r>
            <w:r w:rsidRPr="007651D2">
              <w:rPr>
                <w:color w:val="000000" w:themeColor="text1"/>
                <w:sz w:val="24"/>
              </w:rPr>
              <w:t>周边</w:t>
            </w:r>
            <w:r w:rsidR="001545A8" w:rsidRPr="007651D2">
              <w:rPr>
                <w:color w:val="000000" w:themeColor="text1"/>
                <w:sz w:val="24"/>
              </w:rPr>
              <w:t>民居</w:t>
            </w:r>
            <w:r w:rsidRPr="007651D2">
              <w:rPr>
                <w:color w:val="000000" w:themeColor="text1"/>
                <w:sz w:val="24"/>
              </w:rPr>
              <w:t>供现场办公与人员居住。施工人员最大高峰人数为</w:t>
            </w:r>
            <w:r w:rsidRPr="007651D2">
              <w:rPr>
                <w:color w:val="000000" w:themeColor="text1"/>
                <w:sz w:val="24"/>
              </w:rPr>
              <w:t>40</w:t>
            </w:r>
            <w:r w:rsidRPr="007651D2">
              <w:rPr>
                <w:color w:val="000000" w:themeColor="text1"/>
                <w:sz w:val="24"/>
              </w:rPr>
              <w:t>人，施工人员为附近村民，不设住宿和食堂，施工期主要污染为施工</w:t>
            </w:r>
            <w:r w:rsidR="00827318" w:rsidRPr="007651D2">
              <w:rPr>
                <w:color w:val="000000" w:themeColor="text1"/>
                <w:sz w:val="24"/>
              </w:rPr>
              <w:t>过程中产生的生态影响</w:t>
            </w:r>
            <w:r w:rsidR="00603DBA" w:rsidRPr="007651D2">
              <w:rPr>
                <w:rFonts w:hint="eastAsia"/>
                <w:color w:val="000000" w:themeColor="text1"/>
                <w:sz w:val="24"/>
              </w:rPr>
              <w:t xml:space="preserve"> </w:t>
            </w:r>
            <w:r w:rsidRPr="007651D2">
              <w:rPr>
                <w:color w:val="000000" w:themeColor="text1"/>
                <w:sz w:val="24"/>
              </w:rPr>
              <w:t>。</w:t>
            </w:r>
          </w:p>
          <w:p w14:paraId="6EB49A5A"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t>1</w:t>
            </w:r>
            <w:r w:rsidRPr="007651D2">
              <w:rPr>
                <w:b/>
                <w:bCs/>
                <w:color w:val="000000" w:themeColor="text1"/>
                <w:sz w:val="24"/>
              </w:rPr>
              <w:t>、生态环境影响分析</w:t>
            </w:r>
          </w:p>
          <w:p w14:paraId="219262D6"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工程施工期对生态环境影响主要表现在：</w:t>
            </w:r>
          </w:p>
          <w:p w14:paraId="07E67434"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⑴</w:t>
            </w:r>
            <w:r w:rsidRPr="007651D2">
              <w:rPr>
                <w:color w:val="000000" w:themeColor="text1"/>
                <w:sz w:val="24"/>
              </w:rPr>
              <w:t>对植被的影响</w:t>
            </w:r>
          </w:p>
          <w:p w14:paraId="2F0494CE"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项目所在区域内植被总体较好，部分裸露，主要以草地为主，地表乔木零零散散，没有规模成林，现状植被覆盖率</w:t>
            </w:r>
            <w:r w:rsidRPr="007651D2">
              <w:rPr>
                <w:color w:val="000000" w:themeColor="text1"/>
                <w:sz w:val="24"/>
              </w:rPr>
              <w:t xml:space="preserve"> 40-50%</w:t>
            </w:r>
            <w:r w:rsidRPr="007651D2">
              <w:rPr>
                <w:color w:val="000000" w:themeColor="text1"/>
                <w:sz w:val="24"/>
              </w:rPr>
              <w:t>。生态修复区内山体基岩裸露，植被稀少，局部可见少量稀疏草本植被生长，主要为旱生和超旱生的小灌木和少量草本构成，植被主要有柠条、锦鸡儿、狼牙刺、山桃、白草、香茅草和冷蒿，但由于区内矿山开采活动频繁，已对该区域的植被系统造成大面积的破坏，生态条件脆弱。</w:t>
            </w:r>
          </w:p>
          <w:p w14:paraId="5DCD793A"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施工期对植被的影响主要表现在车辆、施工机械和施工人员在施工过程清除、碾压和踩踏植被以及工程永久占地铲除植被等。工程施工期的道路施工及临时占地将会对周边植造成破坏。经过实地考察发现，矿区基本上没有原生植被存在，也无国家和省级重点保护植物、古树名木、特有植物和独特的资源植物，多为一般种，种群分布广泛，适应性强。临时占地的作用时间较短，破坏的植被恢复的可能性较大。</w:t>
            </w:r>
            <w:r w:rsidRPr="007651D2">
              <w:rPr>
                <w:color w:val="000000" w:themeColor="text1"/>
                <w:sz w:val="24"/>
              </w:rPr>
              <w:t>本项目为生态修复项目，通过重建植被，恢复原有的地形地貌及土地资源，可以使遭到破坏的生态环境得到改善和基本恢复。</w:t>
            </w:r>
          </w:p>
          <w:p w14:paraId="2EB09078"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⑵</w:t>
            </w:r>
            <w:r w:rsidRPr="007651D2">
              <w:rPr>
                <w:color w:val="000000" w:themeColor="text1"/>
                <w:sz w:val="24"/>
              </w:rPr>
              <w:t>对动物的影响</w:t>
            </w:r>
          </w:p>
          <w:p w14:paraId="46A322B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根据现场调查，本项目场址现有动物种类及数量较少，施工期间对动物的影响主要表现为施工期间地表清理对动物活动场所的破坏以及施工期间的机械噪声给动物带来惊扰，部分动物将暂时离开以躲避人类的活动；施工对植被的破坏也将迫使动物离开栖息环境而迁移到周边区域。上述影响随着施工活动的结束和施工完成后绿化工程的完成而结束，动物的种类和数</w:t>
            </w:r>
            <w:r w:rsidRPr="007651D2">
              <w:rPr>
                <w:color w:val="000000" w:themeColor="text1"/>
                <w:sz w:val="24"/>
              </w:rPr>
              <w:lastRenderedPageBreak/>
              <w:t>量基本不会减少。</w:t>
            </w:r>
          </w:p>
          <w:p w14:paraId="7B7869A6"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⑶</w:t>
            </w:r>
            <w:r w:rsidRPr="007651D2">
              <w:rPr>
                <w:color w:val="000000" w:themeColor="text1"/>
                <w:sz w:val="24"/>
              </w:rPr>
              <w:t>水土保持影响分析</w:t>
            </w:r>
          </w:p>
          <w:p w14:paraId="5579FFF6" w14:textId="441D53AC" w:rsidR="00087B53" w:rsidRPr="007651D2" w:rsidRDefault="006D4651">
            <w:pPr>
              <w:spacing w:line="360" w:lineRule="auto"/>
              <w:ind w:firstLineChars="200" w:firstLine="480"/>
              <w:rPr>
                <w:color w:val="000000" w:themeColor="text1"/>
                <w:sz w:val="24"/>
              </w:rPr>
            </w:pPr>
            <w:r w:rsidRPr="007651D2">
              <w:rPr>
                <w:color w:val="000000" w:themeColor="text1"/>
                <w:sz w:val="24"/>
              </w:rPr>
              <w:t>随着施工场地开挖、填方、平整，原有地表土层受到破坏，土壤松动，或者施工过程中由于挖方及填方过程中形成的土堆不能及时清理，遇到较大降雨冲刷，易发生水土流失，使局部生态环境受到影响。考虑到本项目拟建场区地形条件的特点，</w:t>
            </w:r>
            <w:r w:rsidR="00A54D8C" w:rsidRPr="007651D2">
              <w:rPr>
                <w:color w:val="000000" w:themeColor="text1"/>
                <w:sz w:val="24"/>
              </w:rPr>
              <w:t>严禁雨</w:t>
            </w:r>
            <w:r w:rsidR="00A54D8C" w:rsidRPr="007651D2">
              <w:rPr>
                <w:rFonts w:hint="eastAsia"/>
                <w:color w:val="000000" w:themeColor="text1"/>
                <w:sz w:val="24"/>
              </w:rPr>
              <w:t>天</w:t>
            </w:r>
            <w:r w:rsidR="00A54D8C" w:rsidRPr="007651D2">
              <w:rPr>
                <w:color w:val="000000" w:themeColor="text1"/>
                <w:sz w:val="24"/>
              </w:rPr>
              <w:t>作业</w:t>
            </w:r>
            <w:r w:rsidR="00A54D8C" w:rsidRPr="007651D2">
              <w:rPr>
                <w:rFonts w:hint="eastAsia"/>
                <w:color w:val="000000" w:themeColor="text1"/>
                <w:sz w:val="24"/>
              </w:rPr>
              <w:t>，</w:t>
            </w:r>
            <w:r w:rsidRPr="007651D2">
              <w:rPr>
                <w:color w:val="000000" w:themeColor="text1"/>
                <w:sz w:val="24"/>
              </w:rPr>
              <w:t>工程设计时尽量将产生土方贮存，并设置临时防护措施。同时加强施工管理，合理安排施工进度，处理场终场后应制定土地整治、复原计划，搞好场区的植被恢复，使场区的水土保持功效逐步复原，就可以有效控制水土流失。</w:t>
            </w:r>
          </w:p>
          <w:p w14:paraId="445D678B"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本项目为生态修复项目，通过土石方工程消除地质灾害，修复破坏的地形地貌，重建植被，恢复原有的地形地貌及土地资源，可以使遭到破坏的生态环境得到改善和基本恢复。</w:t>
            </w:r>
          </w:p>
          <w:p w14:paraId="4E5A1DE8" w14:textId="501A1192"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⑷</w:t>
            </w:r>
            <w:r w:rsidRPr="007651D2">
              <w:rPr>
                <w:color w:val="000000" w:themeColor="text1"/>
                <w:sz w:val="24"/>
              </w:rPr>
              <w:t>生态景观影响分析</w:t>
            </w:r>
          </w:p>
          <w:p w14:paraId="723A2206"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本项目所在区域地形简单，地貌单一，属风积地貌及少量风蚀地貌，地表为丘陵沟壑。本项目的建设，要对建设区进行开挖、回填及其它施工活动，对原地貌进行扰动或形成再塑地貌，原有沟壑被填平。施工期结束后，被改变的原有景观无法恢复。但当本项目服务期满后通过人工绿化等生态建设实现补偿，而且人工绿地会比现状的草地景观有较高的改善，因此，对自然生态景观不会造成不良影响。</w:t>
            </w:r>
          </w:p>
          <w:p w14:paraId="3B382ABA" w14:textId="77777777" w:rsidR="00087B53" w:rsidRPr="007651D2" w:rsidRDefault="006D4651">
            <w:pPr>
              <w:spacing w:line="360" w:lineRule="auto"/>
              <w:ind w:firstLineChars="200" w:firstLine="480"/>
              <w:rPr>
                <w:rFonts w:ascii="宋体" w:hAnsi="宋体" w:cs="宋体"/>
                <w:color w:val="000000" w:themeColor="text1"/>
                <w:sz w:val="24"/>
              </w:rPr>
            </w:pPr>
            <w:r w:rsidRPr="007651D2">
              <w:rPr>
                <w:rFonts w:ascii="宋体" w:hAnsi="宋体" w:cs="宋体" w:hint="eastAsia"/>
                <w:color w:val="000000" w:themeColor="text1"/>
                <w:sz w:val="24"/>
              </w:rPr>
              <w:t>⑸</w:t>
            </w:r>
            <w:r w:rsidRPr="007651D2">
              <w:rPr>
                <w:rFonts w:ascii="宋体" w:hAnsi="宋体" w:cs="宋体"/>
                <w:color w:val="000000" w:themeColor="text1"/>
                <w:sz w:val="24"/>
              </w:rPr>
              <w:t>土地利用性质调整的正面影响分析</w:t>
            </w:r>
          </w:p>
          <w:p w14:paraId="74CC06CC" w14:textId="77777777" w:rsidR="00087B53" w:rsidRPr="007651D2" w:rsidRDefault="006D4651">
            <w:pPr>
              <w:spacing w:line="360" w:lineRule="auto"/>
              <w:ind w:firstLineChars="200" w:firstLine="480"/>
              <w:rPr>
                <w:rFonts w:ascii="宋体" w:hAnsi="宋体" w:cs="宋体"/>
                <w:color w:val="000000" w:themeColor="text1"/>
                <w:sz w:val="24"/>
              </w:rPr>
            </w:pPr>
            <w:r w:rsidRPr="007651D2">
              <w:rPr>
                <w:rFonts w:ascii="宋体" w:hAnsi="宋体" w:cs="宋体"/>
                <w:color w:val="000000" w:themeColor="text1"/>
                <w:sz w:val="24"/>
              </w:rPr>
              <w:t>本项目恢复原始地形，恢复植被，从源头上消除安全隐患，能有效消除对周边造成的危险隐患。修复因采矿活动而被挖损或压占的土地资源，通过覆土、绿化等措施增加草地土地资源，显著增加植被覆盖率，强化植被固沙护土能力，使土地资源恢复其利用价值，为实现当地经济的可持续发展，构建和谐社会奠定良好的基础。</w:t>
            </w:r>
          </w:p>
          <w:p w14:paraId="522DA928" w14:textId="77777777" w:rsidR="00087B53" w:rsidRPr="007651D2" w:rsidRDefault="006D4651">
            <w:pPr>
              <w:spacing w:line="360" w:lineRule="auto"/>
              <w:ind w:firstLineChars="200" w:firstLine="480"/>
              <w:rPr>
                <w:rFonts w:ascii="宋体" w:hAnsi="宋体" w:cs="宋体"/>
                <w:color w:val="000000" w:themeColor="text1"/>
                <w:sz w:val="24"/>
              </w:rPr>
            </w:pPr>
            <w:r w:rsidRPr="007651D2">
              <w:rPr>
                <w:rFonts w:ascii="宋体" w:hAnsi="宋体" w:cs="宋体" w:hint="eastAsia"/>
                <w:color w:val="000000" w:themeColor="text1"/>
                <w:sz w:val="24"/>
              </w:rPr>
              <w:t>⑹</w:t>
            </w:r>
            <w:r w:rsidRPr="007651D2">
              <w:rPr>
                <w:rFonts w:ascii="宋体" w:hAnsi="宋体" w:cs="宋体"/>
                <w:color w:val="000000" w:themeColor="text1"/>
                <w:sz w:val="24"/>
              </w:rPr>
              <w:t>施工车辆及施工机械行驶路线对生态的影响分析</w:t>
            </w:r>
          </w:p>
          <w:p w14:paraId="3CBF56D9" w14:textId="77777777" w:rsidR="00087B53" w:rsidRPr="007651D2" w:rsidRDefault="006D4651">
            <w:pPr>
              <w:spacing w:line="360" w:lineRule="auto"/>
              <w:ind w:firstLineChars="200" w:firstLine="480"/>
              <w:rPr>
                <w:rFonts w:ascii="宋体" w:hAnsi="宋体" w:cs="宋体"/>
                <w:color w:val="000000" w:themeColor="text1"/>
                <w:sz w:val="24"/>
              </w:rPr>
            </w:pPr>
            <w:r w:rsidRPr="007651D2">
              <w:rPr>
                <w:rFonts w:ascii="宋体" w:hAnsi="宋体" w:cs="宋体"/>
                <w:color w:val="000000" w:themeColor="text1"/>
                <w:sz w:val="24"/>
              </w:rPr>
              <w:t>本项目整体生态环境脆弱，为减小对本项目区域影响，施工期间施工车辆应按照规划的施工便道行驶，施工机械应当按照规划的施工便道行驶进</w:t>
            </w:r>
            <w:r w:rsidRPr="007651D2">
              <w:rPr>
                <w:rFonts w:ascii="宋体" w:hAnsi="宋体" w:cs="宋体"/>
                <w:color w:val="000000" w:themeColor="text1"/>
                <w:sz w:val="24"/>
              </w:rPr>
              <w:lastRenderedPageBreak/>
              <w:t>入指定区域进行施工作业，以免无序碾压造成更大的生态破坏，施工结束后，对车辆行驶区域及施工便道进行生态恢复，对周边生态不会造成不良影响。</w:t>
            </w:r>
          </w:p>
          <w:p w14:paraId="13738B37" w14:textId="77777777" w:rsidR="00087B53" w:rsidRPr="007651D2" w:rsidRDefault="006D4651">
            <w:pPr>
              <w:spacing w:line="360" w:lineRule="auto"/>
              <w:ind w:firstLineChars="200" w:firstLine="480"/>
              <w:rPr>
                <w:color w:val="000000" w:themeColor="text1"/>
                <w:sz w:val="24"/>
              </w:rPr>
            </w:pPr>
            <w:r w:rsidRPr="007651D2">
              <w:rPr>
                <w:rFonts w:hint="eastAsia"/>
                <w:color w:val="000000" w:themeColor="text1"/>
                <w:sz w:val="24"/>
              </w:rPr>
              <w:t>⑺</w:t>
            </w:r>
            <w:r w:rsidRPr="007651D2">
              <w:rPr>
                <w:color w:val="000000" w:themeColor="text1"/>
                <w:sz w:val="24"/>
              </w:rPr>
              <w:t>结论</w:t>
            </w:r>
          </w:p>
          <w:p w14:paraId="52B0824A"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综上所述，本项目施工期会对区域的生态环境产生一定的影响，但随着施工期的结束，项目对区域生态环境的影响将得到缓解，生态环境正效益显现。通过施工过程中采取的相应措施及后期水土保持措施的介入，可提高区域植被覆盖率，改善区域生态环境质量。</w:t>
            </w:r>
          </w:p>
          <w:p w14:paraId="58832B65"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t>2</w:t>
            </w:r>
            <w:r w:rsidRPr="007651D2">
              <w:rPr>
                <w:b/>
                <w:bCs/>
                <w:color w:val="000000" w:themeColor="text1"/>
                <w:sz w:val="24"/>
              </w:rPr>
              <w:t>、大气环境影响分析</w:t>
            </w:r>
          </w:p>
          <w:p w14:paraId="3B24ABB7"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施工期废气主要为施工扬尘及施工机械废气</w:t>
            </w:r>
          </w:p>
          <w:p w14:paraId="08DC6626"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⑴</w:t>
            </w:r>
            <w:r w:rsidRPr="007651D2">
              <w:rPr>
                <w:color w:val="000000" w:themeColor="text1"/>
                <w:sz w:val="24"/>
              </w:rPr>
              <w:t>施工扬尘</w:t>
            </w:r>
          </w:p>
          <w:p w14:paraId="0A476B0B"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本项目施工期对大气环境的影响主要来源于场地平整、场地开挖等一次扬尘，和施工材料、土方的汽车运输及施工车辆行驶等产生的二次扬尘，其主要污染物为</w:t>
            </w:r>
            <w:r w:rsidRPr="007651D2">
              <w:rPr>
                <w:color w:val="000000" w:themeColor="text1"/>
                <w:sz w:val="24"/>
              </w:rPr>
              <w:t>TSP</w:t>
            </w:r>
            <w:r w:rsidRPr="007651D2">
              <w:rPr>
                <w:color w:val="000000" w:themeColor="text1"/>
                <w:sz w:val="24"/>
              </w:rPr>
              <w:t>；这些大气污染物会对周围环境空气质量产生一定影响，其产生量和浓度与施工期的天气状况、施工防护程度、施工方式、物料粒态等有关，通过类比调查现场监测结果可知，施工扬尘的浓度随着距离的增加而降低，</w:t>
            </w:r>
            <w:r w:rsidRPr="007651D2">
              <w:rPr>
                <w:bCs/>
                <w:color w:val="000000" w:themeColor="text1"/>
                <w:sz w:val="24"/>
              </w:rPr>
              <w:t>施工现场</w:t>
            </w:r>
            <w:r w:rsidRPr="007651D2">
              <w:rPr>
                <w:bCs/>
                <w:color w:val="000000" w:themeColor="text1"/>
                <w:sz w:val="24"/>
              </w:rPr>
              <w:t>TSP</w:t>
            </w:r>
            <w:r w:rsidRPr="007651D2">
              <w:rPr>
                <w:bCs/>
                <w:color w:val="000000" w:themeColor="text1"/>
                <w:sz w:val="24"/>
              </w:rPr>
              <w:t>类比调查统计表见表</w:t>
            </w:r>
            <w:r w:rsidRPr="007651D2">
              <w:rPr>
                <w:bCs/>
                <w:color w:val="000000" w:themeColor="text1"/>
                <w:sz w:val="24"/>
              </w:rPr>
              <w:t>4-1</w:t>
            </w:r>
            <w:r w:rsidRPr="007651D2">
              <w:rPr>
                <w:bCs/>
                <w:color w:val="000000" w:themeColor="text1"/>
                <w:sz w:val="24"/>
              </w:rPr>
              <w:t>。</w:t>
            </w:r>
          </w:p>
          <w:p w14:paraId="70E2310D" w14:textId="77777777" w:rsidR="00087B53" w:rsidRPr="007651D2" w:rsidRDefault="006D4651">
            <w:pPr>
              <w:spacing w:line="360" w:lineRule="auto"/>
              <w:ind w:firstLineChars="200" w:firstLine="482"/>
              <w:jc w:val="center"/>
              <w:rPr>
                <w:b/>
                <w:bCs/>
                <w:color w:val="000000" w:themeColor="text1"/>
                <w:sz w:val="24"/>
              </w:rPr>
            </w:pPr>
            <w:r w:rsidRPr="007651D2">
              <w:rPr>
                <w:b/>
                <w:bCs/>
                <w:color w:val="000000" w:themeColor="text1"/>
                <w:sz w:val="24"/>
              </w:rPr>
              <w:t>表</w:t>
            </w:r>
            <w:r w:rsidRPr="007651D2">
              <w:rPr>
                <w:b/>
                <w:bCs/>
                <w:color w:val="000000" w:themeColor="text1"/>
                <w:sz w:val="24"/>
              </w:rPr>
              <w:t xml:space="preserve">4-1  </w:t>
            </w:r>
            <w:r w:rsidRPr="007651D2">
              <w:rPr>
                <w:b/>
                <w:bCs/>
                <w:color w:val="000000" w:themeColor="text1"/>
                <w:sz w:val="24"/>
              </w:rPr>
              <w:t>施工现场</w:t>
            </w:r>
            <w:r w:rsidRPr="007651D2">
              <w:rPr>
                <w:b/>
                <w:bCs/>
                <w:color w:val="000000" w:themeColor="text1"/>
                <w:sz w:val="24"/>
              </w:rPr>
              <w:t>TSP</w:t>
            </w:r>
            <w:r w:rsidRPr="007651D2">
              <w:rPr>
                <w:b/>
                <w:bCs/>
                <w:color w:val="000000" w:themeColor="text1"/>
                <w:sz w:val="24"/>
              </w:rPr>
              <w:t>类比调查统计表</w:t>
            </w:r>
          </w:p>
          <w:tbl>
            <w:tblPr>
              <w:tblW w:w="5000" w:type="pct"/>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ook w:val="04A0" w:firstRow="1" w:lastRow="0" w:firstColumn="1" w:lastColumn="0" w:noHBand="0" w:noVBand="1"/>
            </w:tblPr>
            <w:tblGrid>
              <w:gridCol w:w="1518"/>
              <w:gridCol w:w="1517"/>
              <w:gridCol w:w="2359"/>
              <w:gridCol w:w="2356"/>
            </w:tblGrid>
            <w:tr w:rsidR="007651D2" w:rsidRPr="007651D2" w14:paraId="1F41897E" w14:textId="77777777">
              <w:trPr>
                <w:trHeight w:val="340"/>
                <w:jc w:val="center"/>
              </w:trPr>
              <w:tc>
                <w:tcPr>
                  <w:tcW w:w="979" w:type="pct"/>
                  <w:tcBorders>
                    <w:tl2br w:val="nil"/>
                    <w:tr2bl w:val="nil"/>
                  </w:tcBorders>
                  <w:vAlign w:val="center"/>
                </w:tcPr>
                <w:p w14:paraId="3080B86F"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施工阶段</w:t>
                  </w:r>
                </w:p>
              </w:tc>
              <w:tc>
                <w:tcPr>
                  <w:tcW w:w="978" w:type="pct"/>
                  <w:tcBorders>
                    <w:tl2br w:val="nil"/>
                    <w:tr2bl w:val="nil"/>
                  </w:tcBorders>
                  <w:vAlign w:val="center"/>
                </w:tcPr>
                <w:p w14:paraId="553045C7"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起尘因素</w:t>
                  </w:r>
                </w:p>
              </w:tc>
              <w:tc>
                <w:tcPr>
                  <w:tcW w:w="1522" w:type="pct"/>
                  <w:tcBorders>
                    <w:tl2br w:val="nil"/>
                    <w:tr2bl w:val="nil"/>
                  </w:tcBorders>
                  <w:vAlign w:val="center"/>
                </w:tcPr>
                <w:p w14:paraId="37F1B9C3"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距离</w:t>
                  </w:r>
                  <w:r w:rsidRPr="007651D2">
                    <w:rPr>
                      <w:b/>
                      <w:bCs/>
                      <w:color w:val="000000" w:themeColor="text1"/>
                      <w:szCs w:val="21"/>
                    </w:rPr>
                    <w:t>(m)</w:t>
                  </w:r>
                </w:p>
              </w:tc>
              <w:tc>
                <w:tcPr>
                  <w:tcW w:w="1520" w:type="pct"/>
                  <w:tcBorders>
                    <w:tl2br w:val="nil"/>
                    <w:tr2bl w:val="nil"/>
                  </w:tcBorders>
                  <w:vAlign w:val="center"/>
                </w:tcPr>
                <w:p w14:paraId="4F7038D8"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浓度</w:t>
                  </w:r>
                  <w:r w:rsidRPr="007651D2">
                    <w:rPr>
                      <w:b/>
                      <w:bCs/>
                      <w:color w:val="000000" w:themeColor="text1"/>
                      <w:szCs w:val="21"/>
                    </w:rPr>
                    <w:t>(mg/m</w:t>
                  </w:r>
                  <w:r w:rsidRPr="007651D2">
                    <w:rPr>
                      <w:b/>
                      <w:bCs/>
                      <w:color w:val="000000" w:themeColor="text1"/>
                      <w:szCs w:val="21"/>
                      <w:vertAlign w:val="superscript"/>
                    </w:rPr>
                    <w:t>3</w:t>
                  </w:r>
                  <w:r w:rsidRPr="007651D2">
                    <w:rPr>
                      <w:b/>
                      <w:bCs/>
                      <w:color w:val="000000" w:themeColor="text1"/>
                      <w:szCs w:val="21"/>
                    </w:rPr>
                    <w:t>)</w:t>
                  </w:r>
                </w:p>
              </w:tc>
            </w:tr>
            <w:tr w:rsidR="007651D2" w:rsidRPr="007651D2" w14:paraId="45C6ECE2" w14:textId="77777777">
              <w:trPr>
                <w:trHeight w:val="340"/>
                <w:jc w:val="center"/>
              </w:trPr>
              <w:tc>
                <w:tcPr>
                  <w:tcW w:w="979" w:type="pct"/>
                  <w:vMerge w:val="restart"/>
                  <w:tcBorders>
                    <w:tl2br w:val="nil"/>
                    <w:tr2bl w:val="nil"/>
                  </w:tcBorders>
                  <w:vAlign w:val="center"/>
                </w:tcPr>
                <w:p w14:paraId="30446424"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土方</w:t>
                  </w:r>
                </w:p>
              </w:tc>
              <w:tc>
                <w:tcPr>
                  <w:tcW w:w="978" w:type="pct"/>
                  <w:vMerge w:val="restart"/>
                  <w:tcBorders>
                    <w:tl2br w:val="nil"/>
                    <w:tr2bl w:val="nil"/>
                  </w:tcBorders>
                  <w:vAlign w:val="center"/>
                </w:tcPr>
                <w:p w14:paraId="4AC289DA"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装卸</w:t>
                  </w:r>
                </w:p>
                <w:p w14:paraId="242F42B2"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运输</w:t>
                  </w:r>
                </w:p>
                <w:p w14:paraId="441E599E"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现场施工</w:t>
                  </w:r>
                </w:p>
              </w:tc>
              <w:tc>
                <w:tcPr>
                  <w:tcW w:w="1522" w:type="pct"/>
                  <w:tcBorders>
                    <w:tl2br w:val="nil"/>
                    <w:tr2bl w:val="nil"/>
                  </w:tcBorders>
                  <w:vAlign w:val="center"/>
                </w:tcPr>
                <w:p w14:paraId="5B60C9A7"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50</w:t>
                  </w:r>
                </w:p>
              </w:tc>
              <w:tc>
                <w:tcPr>
                  <w:tcW w:w="1520" w:type="pct"/>
                  <w:tcBorders>
                    <w:tl2br w:val="nil"/>
                    <w:tr2bl w:val="nil"/>
                  </w:tcBorders>
                  <w:vAlign w:val="center"/>
                </w:tcPr>
                <w:p w14:paraId="2B2501E8"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11.7</w:t>
                  </w:r>
                </w:p>
              </w:tc>
            </w:tr>
            <w:tr w:rsidR="007651D2" w:rsidRPr="007651D2" w14:paraId="576FF65F" w14:textId="77777777">
              <w:trPr>
                <w:trHeight w:val="340"/>
                <w:jc w:val="center"/>
              </w:trPr>
              <w:tc>
                <w:tcPr>
                  <w:tcW w:w="979" w:type="pct"/>
                  <w:vMerge/>
                  <w:tcBorders>
                    <w:tl2br w:val="nil"/>
                    <w:tr2bl w:val="nil"/>
                  </w:tcBorders>
                  <w:vAlign w:val="center"/>
                </w:tcPr>
                <w:p w14:paraId="7B7A7E81"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255403FD"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2329D4C2"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100</w:t>
                  </w:r>
                </w:p>
              </w:tc>
              <w:tc>
                <w:tcPr>
                  <w:tcW w:w="1520" w:type="pct"/>
                  <w:tcBorders>
                    <w:tl2br w:val="nil"/>
                    <w:tr2bl w:val="nil"/>
                  </w:tcBorders>
                  <w:vAlign w:val="center"/>
                </w:tcPr>
                <w:p w14:paraId="16D3D3C5"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9.7</w:t>
                  </w:r>
                </w:p>
              </w:tc>
            </w:tr>
            <w:tr w:rsidR="007651D2" w:rsidRPr="007651D2" w14:paraId="4040BF59" w14:textId="77777777">
              <w:trPr>
                <w:trHeight w:val="340"/>
                <w:jc w:val="center"/>
              </w:trPr>
              <w:tc>
                <w:tcPr>
                  <w:tcW w:w="979" w:type="pct"/>
                  <w:vMerge/>
                  <w:tcBorders>
                    <w:tl2br w:val="nil"/>
                    <w:tr2bl w:val="nil"/>
                  </w:tcBorders>
                  <w:vAlign w:val="center"/>
                </w:tcPr>
                <w:p w14:paraId="7D4B7120"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523FD7ED"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764B9050"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150</w:t>
                  </w:r>
                </w:p>
              </w:tc>
              <w:tc>
                <w:tcPr>
                  <w:tcW w:w="1520" w:type="pct"/>
                  <w:tcBorders>
                    <w:tl2br w:val="nil"/>
                    <w:tr2bl w:val="nil"/>
                  </w:tcBorders>
                  <w:vAlign w:val="center"/>
                </w:tcPr>
                <w:p w14:paraId="4BEC3882"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5.0</w:t>
                  </w:r>
                </w:p>
              </w:tc>
            </w:tr>
            <w:tr w:rsidR="007651D2" w:rsidRPr="007651D2" w14:paraId="4C5A6EEA" w14:textId="77777777">
              <w:trPr>
                <w:trHeight w:val="340"/>
                <w:jc w:val="center"/>
              </w:trPr>
              <w:tc>
                <w:tcPr>
                  <w:tcW w:w="979" w:type="pct"/>
                  <w:vMerge/>
                  <w:tcBorders>
                    <w:tl2br w:val="nil"/>
                    <w:tr2bl w:val="nil"/>
                  </w:tcBorders>
                  <w:vAlign w:val="center"/>
                </w:tcPr>
                <w:p w14:paraId="0EF9974C"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182DE98C"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34655669"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100</w:t>
                  </w:r>
                </w:p>
              </w:tc>
              <w:tc>
                <w:tcPr>
                  <w:tcW w:w="1520" w:type="pct"/>
                  <w:tcBorders>
                    <w:tl2br w:val="nil"/>
                    <w:tr2bl w:val="nil"/>
                  </w:tcBorders>
                  <w:vAlign w:val="center"/>
                </w:tcPr>
                <w:p w14:paraId="2EB0B69D"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1.7</w:t>
                  </w:r>
                </w:p>
              </w:tc>
            </w:tr>
            <w:tr w:rsidR="007651D2" w:rsidRPr="007651D2" w14:paraId="617A3F4E" w14:textId="77777777">
              <w:trPr>
                <w:trHeight w:val="340"/>
                <w:jc w:val="center"/>
              </w:trPr>
              <w:tc>
                <w:tcPr>
                  <w:tcW w:w="979" w:type="pct"/>
                  <w:vMerge/>
                  <w:tcBorders>
                    <w:tl2br w:val="nil"/>
                    <w:tr2bl w:val="nil"/>
                  </w:tcBorders>
                  <w:vAlign w:val="center"/>
                </w:tcPr>
                <w:p w14:paraId="445DE498"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61177009"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5B31FAC9"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150</w:t>
                  </w:r>
                </w:p>
              </w:tc>
              <w:tc>
                <w:tcPr>
                  <w:tcW w:w="1520" w:type="pct"/>
                  <w:tcBorders>
                    <w:tl2br w:val="nil"/>
                    <w:tr2bl w:val="nil"/>
                  </w:tcBorders>
                  <w:vAlign w:val="center"/>
                </w:tcPr>
                <w:p w14:paraId="276ED1FB"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0.8</w:t>
                  </w:r>
                </w:p>
              </w:tc>
            </w:tr>
            <w:tr w:rsidR="007651D2" w:rsidRPr="007651D2" w14:paraId="6B76E667" w14:textId="77777777">
              <w:trPr>
                <w:trHeight w:val="340"/>
                <w:jc w:val="center"/>
              </w:trPr>
              <w:tc>
                <w:tcPr>
                  <w:tcW w:w="979" w:type="pct"/>
                  <w:vMerge w:val="restart"/>
                  <w:tcBorders>
                    <w:tl2br w:val="nil"/>
                    <w:tr2bl w:val="nil"/>
                  </w:tcBorders>
                  <w:vAlign w:val="center"/>
                </w:tcPr>
                <w:p w14:paraId="29DB8B39" w14:textId="77777777" w:rsidR="00087B53" w:rsidRPr="007651D2" w:rsidRDefault="006D4651">
                  <w:pPr>
                    <w:adjustRightInd w:val="0"/>
                    <w:snapToGrid w:val="0"/>
                    <w:jc w:val="center"/>
                    <w:rPr>
                      <w:b/>
                      <w:bCs/>
                      <w:color w:val="000000" w:themeColor="text1"/>
                      <w:szCs w:val="21"/>
                    </w:rPr>
                  </w:pPr>
                  <w:r w:rsidRPr="007651D2">
                    <w:rPr>
                      <w:b/>
                      <w:bCs/>
                      <w:color w:val="000000" w:themeColor="text1"/>
                      <w:szCs w:val="21"/>
                    </w:rPr>
                    <w:t>临时堆料场</w:t>
                  </w:r>
                </w:p>
              </w:tc>
              <w:tc>
                <w:tcPr>
                  <w:tcW w:w="978" w:type="pct"/>
                  <w:vMerge w:val="restart"/>
                  <w:tcBorders>
                    <w:tl2br w:val="nil"/>
                    <w:tr2bl w:val="nil"/>
                  </w:tcBorders>
                  <w:vAlign w:val="center"/>
                </w:tcPr>
                <w:p w14:paraId="6678D528"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物料装卸、转运、暂存</w:t>
                  </w:r>
                </w:p>
              </w:tc>
              <w:tc>
                <w:tcPr>
                  <w:tcW w:w="1522" w:type="pct"/>
                  <w:tcBorders>
                    <w:tl2br w:val="nil"/>
                    <w:tr2bl w:val="nil"/>
                  </w:tcBorders>
                  <w:vAlign w:val="center"/>
                </w:tcPr>
                <w:p w14:paraId="44965C5D"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50</w:t>
                  </w:r>
                </w:p>
              </w:tc>
              <w:tc>
                <w:tcPr>
                  <w:tcW w:w="1520" w:type="pct"/>
                  <w:tcBorders>
                    <w:tl2br w:val="nil"/>
                    <w:tr2bl w:val="nil"/>
                  </w:tcBorders>
                  <w:vAlign w:val="center"/>
                </w:tcPr>
                <w:p w14:paraId="576226CA"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0.3</w:t>
                  </w:r>
                </w:p>
              </w:tc>
            </w:tr>
            <w:tr w:rsidR="007651D2" w:rsidRPr="007651D2" w14:paraId="2D61B63C" w14:textId="77777777">
              <w:trPr>
                <w:trHeight w:val="340"/>
                <w:jc w:val="center"/>
              </w:trPr>
              <w:tc>
                <w:tcPr>
                  <w:tcW w:w="979" w:type="pct"/>
                  <w:vMerge/>
                  <w:tcBorders>
                    <w:tl2br w:val="nil"/>
                    <w:tr2bl w:val="nil"/>
                  </w:tcBorders>
                  <w:vAlign w:val="center"/>
                </w:tcPr>
                <w:p w14:paraId="4B71E126"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6AD73FA6"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5EB1C321"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100</w:t>
                  </w:r>
                </w:p>
              </w:tc>
              <w:tc>
                <w:tcPr>
                  <w:tcW w:w="1520" w:type="pct"/>
                  <w:tcBorders>
                    <w:tl2br w:val="nil"/>
                    <w:tr2bl w:val="nil"/>
                  </w:tcBorders>
                  <w:vAlign w:val="center"/>
                </w:tcPr>
                <w:p w14:paraId="6497C4B1"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0.25</w:t>
                  </w:r>
                </w:p>
              </w:tc>
            </w:tr>
            <w:tr w:rsidR="007651D2" w:rsidRPr="007651D2" w14:paraId="0BB574C4" w14:textId="77777777">
              <w:trPr>
                <w:trHeight w:val="340"/>
                <w:jc w:val="center"/>
              </w:trPr>
              <w:tc>
                <w:tcPr>
                  <w:tcW w:w="979" w:type="pct"/>
                  <w:vMerge/>
                  <w:tcBorders>
                    <w:tl2br w:val="nil"/>
                    <w:tr2bl w:val="nil"/>
                  </w:tcBorders>
                  <w:vAlign w:val="center"/>
                </w:tcPr>
                <w:p w14:paraId="1898DFE9"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3BD2A564"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1B1FCC91"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150</w:t>
                  </w:r>
                </w:p>
              </w:tc>
              <w:tc>
                <w:tcPr>
                  <w:tcW w:w="1520" w:type="pct"/>
                  <w:tcBorders>
                    <w:tl2br w:val="nil"/>
                    <w:tr2bl w:val="nil"/>
                  </w:tcBorders>
                  <w:vAlign w:val="center"/>
                </w:tcPr>
                <w:p w14:paraId="2DF784FC"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0.2</w:t>
                  </w:r>
                </w:p>
              </w:tc>
            </w:tr>
            <w:tr w:rsidR="007651D2" w:rsidRPr="007651D2" w14:paraId="76F02B36" w14:textId="77777777">
              <w:trPr>
                <w:trHeight w:val="340"/>
                <w:jc w:val="center"/>
              </w:trPr>
              <w:tc>
                <w:tcPr>
                  <w:tcW w:w="979" w:type="pct"/>
                  <w:vMerge/>
                  <w:tcBorders>
                    <w:tl2br w:val="nil"/>
                    <w:tr2bl w:val="nil"/>
                  </w:tcBorders>
                  <w:vAlign w:val="center"/>
                </w:tcPr>
                <w:p w14:paraId="4B4D460A"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6E84C85E"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7707BD13"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100</w:t>
                  </w:r>
                </w:p>
              </w:tc>
              <w:tc>
                <w:tcPr>
                  <w:tcW w:w="1520" w:type="pct"/>
                  <w:tcBorders>
                    <w:tl2br w:val="nil"/>
                    <w:tr2bl w:val="nil"/>
                  </w:tcBorders>
                  <w:vAlign w:val="center"/>
                </w:tcPr>
                <w:p w14:paraId="7EED76B6"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9.7</w:t>
                  </w:r>
                </w:p>
              </w:tc>
            </w:tr>
            <w:tr w:rsidR="007651D2" w:rsidRPr="007651D2" w14:paraId="530969C6" w14:textId="77777777">
              <w:trPr>
                <w:trHeight w:val="340"/>
                <w:jc w:val="center"/>
              </w:trPr>
              <w:tc>
                <w:tcPr>
                  <w:tcW w:w="979" w:type="pct"/>
                  <w:vMerge/>
                  <w:tcBorders>
                    <w:tl2br w:val="nil"/>
                    <w:tr2bl w:val="nil"/>
                  </w:tcBorders>
                  <w:vAlign w:val="center"/>
                </w:tcPr>
                <w:p w14:paraId="76B6A3A3" w14:textId="77777777" w:rsidR="00087B53" w:rsidRPr="007651D2" w:rsidRDefault="00087B53">
                  <w:pPr>
                    <w:adjustRightInd w:val="0"/>
                    <w:snapToGrid w:val="0"/>
                    <w:jc w:val="center"/>
                    <w:rPr>
                      <w:b/>
                      <w:bCs/>
                      <w:color w:val="000000" w:themeColor="text1"/>
                      <w:szCs w:val="21"/>
                    </w:rPr>
                  </w:pPr>
                </w:p>
              </w:tc>
              <w:tc>
                <w:tcPr>
                  <w:tcW w:w="978" w:type="pct"/>
                  <w:vMerge/>
                  <w:tcBorders>
                    <w:tl2br w:val="nil"/>
                    <w:tr2bl w:val="nil"/>
                  </w:tcBorders>
                  <w:vAlign w:val="center"/>
                </w:tcPr>
                <w:p w14:paraId="57B08924" w14:textId="77777777" w:rsidR="00087B53" w:rsidRPr="007651D2" w:rsidRDefault="00087B53">
                  <w:pPr>
                    <w:adjustRightInd w:val="0"/>
                    <w:snapToGrid w:val="0"/>
                    <w:jc w:val="center"/>
                    <w:rPr>
                      <w:bCs/>
                      <w:color w:val="000000" w:themeColor="text1"/>
                      <w:szCs w:val="21"/>
                    </w:rPr>
                  </w:pPr>
                </w:p>
              </w:tc>
              <w:tc>
                <w:tcPr>
                  <w:tcW w:w="1522" w:type="pct"/>
                  <w:tcBorders>
                    <w:tl2br w:val="nil"/>
                    <w:tr2bl w:val="nil"/>
                  </w:tcBorders>
                  <w:vAlign w:val="center"/>
                </w:tcPr>
                <w:p w14:paraId="2A8A1DB2"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150</w:t>
                  </w:r>
                </w:p>
              </w:tc>
              <w:tc>
                <w:tcPr>
                  <w:tcW w:w="1520" w:type="pct"/>
                  <w:tcBorders>
                    <w:tl2br w:val="nil"/>
                    <w:tr2bl w:val="nil"/>
                  </w:tcBorders>
                  <w:vAlign w:val="center"/>
                </w:tcPr>
                <w:p w14:paraId="0FA1F38F" w14:textId="77777777" w:rsidR="00087B53" w:rsidRPr="007651D2" w:rsidRDefault="006D4651">
                  <w:pPr>
                    <w:adjustRightInd w:val="0"/>
                    <w:snapToGrid w:val="0"/>
                    <w:jc w:val="center"/>
                    <w:rPr>
                      <w:bCs/>
                      <w:color w:val="000000" w:themeColor="text1"/>
                      <w:szCs w:val="21"/>
                    </w:rPr>
                  </w:pPr>
                  <w:r w:rsidRPr="007651D2">
                    <w:rPr>
                      <w:bCs/>
                      <w:color w:val="000000" w:themeColor="text1"/>
                      <w:szCs w:val="21"/>
                    </w:rPr>
                    <w:t>5.0</w:t>
                  </w:r>
                </w:p>
              </w:tc>
            </w:tr>
          </w:tbl>
          <w:p w14:paraId="2B2BACF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通过对施工场地洒水降尘，对施工机械和车辆加强管理和限速控制，对施工活动进行合理的规划和安排，避免或减少在大风天气进行物料堆放、装</w:t>
            </w:r>
            <w:r w:rsidRPr="007651D2">
              <w:rPr>
                <w:color w:val="000000" w:themeColor="text1"/>
                <w:sz w:val="24"/>
              </w:rPr>
              <w:lastRenderedPageBreak/>
              <w:t>卸等作业，可进一步降低施工机械和运输车辆所引起的扬尘污染。通过采取以上措施，扬尘的污染范围将控制在</w:t>
            </w:r>
            <w:r w:rsidRPr="007651D2">
              <w:rPr>
                <w:color w:val="000000" w:themeColor="text1"/>
                <w:sz w:val="24"/>
              </w:rPr>
              <w:t>50m</w:t>
            </w:r>
            <w:r w:rsidRPr="007651D2">
              <w:rPr>
                <w:color w:val="000000" w:themeColor="text1"/>
                <w:sz w:val="24"/>
              </w:rPr>
              <w:t>以内。距离项目最近的敏感点为姚套生态修复区的瓦窑沟，位于项目东侧</w:t>
            </w:r>
            <w:r w:rsidRPr="007651D2">
              <w:rPr>
                <w:color w:val="000000" w:themeColor="text1"/>
                <w:sz w:val="24"/>
              </w:rPr>
              <w:t>75m</w:t>
            </w:r>
            <w:r w:rsidRPr="007651D2">
              <w:rPr>
                <w:color w:val="000000" w:themeColor="text1"/>
                <w:sz w:val="24"/>
              </w:rPr>
              <w:t>处，</w:t>
            </w:r>
            <w:r w:rsidRPr="007651D2">
              <w:rPr>
                <w:color w:val="000000" w:themeColor="text1"/>
                <w:sz w:val="24"/>
              </w:rPr>
              <w:t>TSP</w:t>
            </w:r>
            <w:r w:rsidRPr="007651D2">
              <w:rPr>
                <w:color w:val="000000" w:themeColor="text1"/>
                <w:sz w:val="24"/>
              </w:rPr>
              <w:t>浓度贡献不超过</w:t>
            </w:r>
            <w:r w:rsidRPr="007651D2">
              <w:rPr>
                <w:color w:val="000000" w:themeColor="text1"/>
                <w:sz w:val="24"/>
              </w:rPr>
              <w:t>1.0mg/m³</w:t>
            </w:r>
            <w:r w:rsidRPr="007651D2">
              <w:rPr>
                <w:color w:val="000000" w:themeColor="text1"/>
                <w:sz w:val="24"/>
              </w:rPr>
              <w:t>，满足《大气污染物综合排放标准》（</w:t>
            </w:r>
            <w:r w:rsidRPr="007651D2">
              <w:rPr>
                <w:color w:val="000000" w:themeColor="text1"/>
                <w:sz w:val="24"/>
              </w:rPr>
              <w:t>GB16297-1996</w:t>
            </w:r>
            <w:r w:rsidRPr="007651D2">
              <w:rPr>
                <w:color w:val="000000" w:themeColor="text1"/>
                <w:sz w:val="24"/>
              </w:rPr>
              <w:t>）中无组织排放监控浓度限值。</w:t>
            </w:r>
          </w:p>
          <w:p w14:paraId="4596757D"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⑵</w:t>
            </w:r>
            <w:r w:rsidRPr="007651D2">
              <w:rPr>
                <w:color w:val="000000" w:themeColor="text1"/>
                <w:sz w:val="24"/>
              </w:rPr>
              <w:t>施工机械废气</w:t>
            </w:r>
          </w:p>
          <w:p w14:paraId="3826116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施工机械尾气来源于各类燃油动力机械（挖掘机、推土机、压实机、运输车辆等）在进行场地平整、挖填、土方运输等作业时排放的废气，其中主要含有</w:t>
            </w:r>
            <w:r w:rsidRPr="007651D2">
              <w:rPr>
                <w:color w:val="000000" w:themeColor="text1"/>
                <w:sz w:val="24"/>
              </w:rPr>
              <w:t>HC</w:t>
            </w:r>
            <w:r w:rsidRPr="007651D2">
              <w:rPr>
                <w:color w:val="000000" w:themeColor="text1"/>
                <w:sz w:val="24"/>
              </w:rPr>
              <w:t>、</w:t>
            </w:r>
            <w:r w:rsidRPr="007651D2">
              <w:rPr>
                <w:color w:val="000000" w:themeColor="text1"/>
                <w:sz w:val="24"/>
              </w:rPr>
              <w:t>NO</w:t>
            </w:r>
            <w:r w:rsidRPr="007651D2">
              <w:rPr>
                <w:color w:val="000000" w:themeColor="text1"/>
                <w:sz w:val="24"/>
                <w:vertAlign w:val="subscript"/>
              </w:rPr>
              <w:t>X</w:t>
            </w:r>
            <w:r w:rsidRPr="007651D2">
              <w:rPr>
                <w:color w:val="000000" w:themeColor="text1"/>
                <w:sz w:val="24"/>
              </w:rPr>
              <w:t>、</w:t>
            </w:r>
            <w:r w:rsidRPr="007651D2">
              <w:rPr>
                <w:color w:val="000000" w:themeColor="text1"/>
                <w:sz w:val="24"/>
              </w:rPr>
              <w:t>CO</w:t>
            </w:r>
            <w:r w:rsidRPr="007651D2">
              <w:rPr>
                <w:color w:val="000000" w:themeColor="text1"/>
                <w:sz w:val="24"/>
              </w:rPr>
              <w:t>等；污染物排放时间及排放量相对较少，且项目周围无较高障碍物遮挡，大气扩散条件较好，对周围环境空气影响较小。</w:t>
            </w:r>
          </w:p>
          <w:p w14:paraId="27758F54"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综上所述，施工期的扬尘和施工机械废气的影响是暂时，随着施工期结束影响随之消失，采取合理的防护措施后，对周围环境影响较小。</w:t>
            </w:r>
          </w:p>
          <w:p w14:paraId="6408623B"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t>3</w:t>
            </w:r>
            <w:r w:rsidRPr="007651D2">
              <w:rPr>
                <w:b/>
                <w:bCs/>
                <w:color w:val="000000" w:themeColor="text1"/>
                <w:sz w:val="24"/>
              </w:rPr>
              <w:t>、水环境影响分析</w:t>
            </w:r>
          </w:p>
          <w:p w14:paraId="30AD4DAC" w14:textId="77777777" w:rsidR="00087B53" w:rsidRPr="007651D2" w:rsidRDefault="006D4651">
            <w:pPr>
              <w:spacing w:line="360" w:lineRule="auto"/>
              <w:ind w:firstLineChars="200" w:firstLine="480"/>
              <w:rPr>
                <w:b/>
                <w:bCs/>
                <w:color w:val="000000" w:themeColor="text1"/>
                <w:sz w:val="24"/>
              </w:rPr>
            </w:pPr>
            <w:r w:rsidRPr="007651D2">
              <w:rPr>
                <w:bCs/>
                <w:color w:val="000000" w:themeColor="text1"/>
                <w:sz w:val="24"/>
              </w:rPr>
              <w:t>施工期废水主要为施工人员生活污水和施工过程中产生的施工废水。</w:t>
            </w:r>
          </w:p>
          <w:p w14:paraId="038989F8" w14:textId="77777777" w:rsidR="00087B53" w:rsidRPr="007651D2" w:rsidRDefault="006D4651">
            <w:pPr>
              <w:adjustRightInd w:val="0"/>
              <w:snapToGrid w:val="0"/>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⑴</w:t>
            </w:r>
            <w:r w:rsidRPr="007651D2">
              <w:rPr>
                <w:bCs/>
                <w:color w:val="000000" w:themeColor="text1"/>
                <w:sz w:val="24"/>
              </w:rPr>
              <w:t>生活污水</w:t>
            </w:r>
          </w:p>
          <w:p w14:paraId="4E7E9156" w14:textId="32E1CB78" w:rsidR="00087B53" w:rsidRPr="007651D2" w:rsidRDefault="006D4651">
            <w:pPr>
              <w:adjustRightInd w:val="0"/>
              <w:snapToGrid w:val="0"/>
              <w:spacing w:line="360" w:lineRule="auto"/>
              <w:ind w:firstLineChars="200" w:firstLine="480"/>
              <w:rPr>
                <w:bCs/>
                <w:color w:val="000000" w:themeColor="text1"/>
                <w:sz w:val="24"/>
              </w:rPr>
            </w:pPr>
            <w:r w:rsidRPr="007651D2">
              <w:rPr>
                <w:bCs/>
                <w:color w:val="000000" w:themeColor="text1"/>
                <w:sz w:val="24"/>
              </w:rPr>
              <w:t>生活污水主要为施工人员的洗漱废水，</w:t>
            </w:r>
            <w:r w:rsidRPr="007651D2">
              <w:rPr>
                <w:color w:val="000000" w:themeColor="text1"/>
                <w:sz w:val="24"/>
              </w:rPr>
              <w:t>施工人员最大高峰人数为</w:t>
            </w:r>
            <w:r w:rsidRPr="007651D2">
              <w:rPr>
                <w:color w:val="000000" w:themeColor="text1"/>
                <w:sz w:val="24"/>
              </w:rPr>
              <w:t>40</w:t>
            </w:r>
            <w:r w:rsidRPr="007651D2">
              <w:rPr>
                <w:color w:val="000000" w:themeColor="text1"/>
                <w:sz w:val="24"/>
              </w:rPr>
              <w:t>人，</w:t>
            </w:r>
            <w:r w:rsidRPr="007651D2">
              <w:rPr>
                <w:bCs/>
                <w:color w:val="000000" w:themeColor="text1"/>
                <w:sz w:val="24"/>
              </w:rPr>
              <w:t>每人每天生活用水量按</w:t>
            </w:r>
            <w:r w:rsidRPr="007651D2">
              <w:rPr>
                <w:bCs/>
                <w:color w:val="000000" w:themeColor="text1"/>
                <w:sz w:val="24"/>
              </w:rPr>
              <w:t>50L</w:t>
            </w:r>
            <w:r w:rsidRPr="007651D2">
              <w:rPr>
                <w:bCs/>
                <w:color w:val="000000" w:themeColor="text1"/>
                <w:sz w:val="24"/>
              </w:rPr>
              <w:t>计，则用水量为</w:t>
            </w:r>
            <w:r w:rsidRPr="007651D2">
              <w:rPr>
                <w:bCs/>
                <w:color w:val="000000" w:themeColor="text1"/>
                <w:sz w:val="24"/>
              </w:rPr>
              <w:t>2m</w:t>
            </w:r>
            <w:r w:rsidRPr="007651D2">
              <w:rPr>
                <w:bCs/>
                <w:color w:val="000000" w:themeColor="text1"/>
                <w:sz w:val="24"/>
                <w:vertAlign w:val="superscript"/>
              </w:rPr>
              <w:t>3</w:t>
            </w:r>
            <w:r w:rsidRPr="007651D2">
              <w:rPr>
                <w:bCs/>
                <w:color w:val="000000" w:themeColor="text1"/>
                <w:sz w:val="24"/>
              </w:rPr>
              <w:t>/d</w:t>
            </w:r>
            <w:r w:rsidRPr="007651D2">
              <w:rPr>
                <w:bCs/>
                <w:color w:val="000000" w:themeColor="text1"/>
                <w:sz w:val="24"/>
              </w:rPr>
              <w:t>，以水的消耗率为</w:t>
            </w:r>
            <w:r w:rsidRPr="007651D2">
              <w:rPr>
                <w:bCs/>
                <w:color w:val="000000" w:themeColor="text1"/>
                <w:sz w:val="24"/>
              </w:rPr>
              <w:t>20%</w:t>
            </w:r>
            <w:r w:rsidRPr="007651D2">
              <w:rPr>
                <w:bCs/>
                <w:color w:val="000000" w:themeColor="text1"/>
                <w:sz w:val="24"/>
              </w:rPr>
              <w:t>计，则生活污水排放量约</w:t>
            </w:r>
            <w:r w:rsidRPr="007651D2">
              <w:rPr>
                <w:bCs/>
                <w:color w:val="000000" w:themeColor="text1"/>
                <w:sz w:val="24"/>
              </w:rPr>
              <w:t>1.6m</w:t>
            </w:r>
            <w:r w:rsidRPr="007651D2">
              <w:rPr>
                <w:bCs/>
                <w:color w:val="000000" w:themeColor="text1"/>
                <w:sz w:val="24"/>
                <w:vertAlign w:val="superscript"/>
              </w:rPr>
              <w:t>3</w:t>
            </w:r>
            <w:r w:rsidRPr="007651D2">
              <w:rPr>
                <w:bCs/>
                <w:color w:val="000000" w:themeColor="text1"/>
                <w:sz w:val="24"/>
              </w:rPr>
              <w:t>/d</w:t>
            </w:r>
            <w:r w:rsidRPr="007651D2">
              <w:rPr>
                <w:bCs/>
                <w:color w:val="000000" w:themeColor="text1"/>
                <w:sz w:val="24"/>
              </w:rPr>
              <w:t>，主要污染物为</w:t>
            </w:r>
            <w:r w:rsidRPr="007651D2">
              <w:rPr>
                <w:bCs/>
                <w:color w:val="000000" w:themeColor="text1"/>
                <w:sz w:val="24"/>
              </w:rPr>
              <w:t>COD</w:t>
            </w:r>
            <w:r w:rsidRPr="007651D2">
              <w:rPr>
                <w:bCs/>
                <w:color w:val="000000" w:themeColor="text1"/>
                <w:sz w:val="24"/>
              </w:rPr>
              <w:t>、</w:t>
            </w:r>
            <w:r w:rsidRPr="007651D2">
              <w:rPr>
                <w:bCs/>
                <w:color w:val="000000" w:themeColor="text1"/>
                <w:sz w:val="24"/>
              </w:rPr>
              <w:t>SS</w:t>
            </w:r>
            <w:r w:rsidRPr="007651D2">
              <w:rPr>
                <w:bCs/>
                <w:color w:val="000000" w:themeColor="text1"/>
                <w:sz w:val="24"/>
              </w:rPr>
              <w:t>、</w:t>
            </w:r>
            <w:r w:rsidRPr="007651D2">
              <w:rPr>
                <w:bCs/>
                <w:color w:val="000000" w:themeColor="text1"/>
                <w:sz w:val="24"/>
              </w:rPr>
              <w:t>BOD</w:t>
            </w:r>
            <w:r w:rsidRPr="007651D2">
              <w:rPr>
                <w:bCs/>
                <w:color w:val="000000" w:themeColor="text1"/>
                <w:sz w:val="24"/>
                <w:vertAlign w:val="subscript"/>
              </w:rPr>
              <w:t>5</w:t>
            </w:r>
            <w:r w:rsidRPr="007651D2">
              <w:rPr>
                <w:bCs/>
                <w:color w:val="000000" w:themeColor="text1"/>
                <w:sz w:val="24"/>
              </w:rPr>
              <w:t>等，</w:t>
            </w:r>
            <w:r w:rsidR="00F76C7F" w:rsidRPr="007651D2">
              <w:rPr>
                <w:bCs/>
                <w:color w:val="000000" w:themeColor="text1"/>
                <w:sz w:val="24"/>
              </w:rPr>
              <w:t>依托周边民居</w:t>
            </w:r>
            <w:r w:rsidRPr="007651D2">
              <w:rPr>
                <w:bCs/>
                <w:color w:val="000000" w:themeColor="text1"/>
                <w:sz w:val="24"/>
              </w:rPr>
              <w:t>。</w:t>
            </w:r>
          </w:p>
          <w:p w14:paraId="689A6A74" w14:textId="77777777" w:rsidR="00087B53" w:rsidRPr="007651D2" w:rsidRDefault="006D4651">
            <w:pPr>
              <w:adjustRightInd w:val="0"/>
              <w:snapToGrid w:val="0"/>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⑵</w:t>
            </w:r>
            <w:r w:rsidRPr="007651D2">
              <w:rPr>
                <w:bCs/>
                <w:color w:val="000000" w:themeColor="text1"/>
                <w:sz w:val="24"/>
              </w:rPr>
              <w:t>施工废水</w:t>
            </w:r>
          </w:p>
          <w:p w14:paraId="06F2D8A8" w14:textId="77777777" w:rsidR="00087B53" w:rsidRPr="007651D2" w:rsidRDefault="006D4651">
            <w:pPr>
              <w:adjustRightInd w:val="0"/>
              <w:snapToGrid w:val="0"/>
              <w:spacing w:line="360" w:lineRule="auto"/>
              <w:ind w:firstLineChars="200" w:firstLine="480"/>
              <w:rPr>
                <w:color w:val="000000" w:themeColor="text1"/>
                <w:sz w:val="24"/>
                <w:szCs w:val="32"/>
              </w:rPr>
            </w:pPr>
            <w:r w:rsidRPr="007651D2">
              <w:rPr>
                <w:bCs/>
                <w:color w:val="000000" w:themeColor="text1"/>
                <w:sz w:val="24"/>
              </w:rPr>
              <w:t>施工生产废水主要是设备和车辆冲洗废水，废水具有悬浮物浓度高、水量小、间歇集中排放等特点，每次冲洗产生的污水约</w:t>
            </w:r>
            <w:r w:rsidRPr="007651D2">
              <w:rPr>
                <w:bCs/>
                <w:color w:val="000000" w:themeColor="text1"/>
                <w:sz w:val="24"/>
              </w:rPr>
              <w:t>3m</w:t>
            </w:r>
            <w:r w:rsidRPr="007651D2">
              <w:rPr>
                <w:bCs/>
                <w:color w:val="000000" w:themeColor="text1"/>
                <w:sz w:val="24"/>
                <w:vertAlign w:val="superscript"/>
              </w:rPr>
              <w:t>3</w:t>
            </w:r>
            <w:r w:rsidRPr="007651D2">
              <w:rPr>
                <w:bCs/>
                <w:color w:val="000000" w:themeColor="text1"/>
                <w:sz w:val="24"/>
              </w:rPr>
              <w:t>，其主要污染物为</w:t>
            </w:r>
            <w:r w:rsidRPr="007651D2">
              <w:rPr>
                <w:bCs/>
                <w:color w:val="000000" w:themeColor="text1"/>
                <w:sz w:val="24"/>
              </w:rPr>
              <w:t>SS</w:t>
            </w:r>
            <w:r w:rsidRPr="007651D2">
              <w:rPr>
                <w:bCs/>
                <w:color w:val="000000" w:themeColor="text1"/>
                <w:sz w:val="24"/>
              </w:rPr>
              <w:t>，浓度可达到</w:t>
            </w:r>
            <w:r w:rsidRPr="007651D2">
              <w:rPr>
                <w:bCs/>
                <w:color w:val="000000" w:themeColor="text1"/>
                <w:sz w:val="24"/>
              </w:rPr>
              <w:t>2000</w:t>
            </w:r>
            <w:r w:rsidRPr="007651D2">
              <w:rPr>
                <w:bCs/>
                <w:color w:val="000000" w:themeColor="text1"/>
                <w:sz w:val="24"/>
              </w:rPr>
              <w:t>～</w:t>
            </w:r>
            <w:r w:rsidRPr="007651D2">
              <w:rPr>
                <w:bCs/>
                <w:color w:val="000000" w:themeColor="text1"/>
                <w:sz w:val="24"/>
              </w:rPr>
              <w:t>4000mg/L</w:t>
            </w:r>
            <w:r w:rsidRPr="007651D2">
              <w:rPr>
                <w:bCs/>
                <w:color w:val="000000" w:themeColor="text1"/>
                <w:sz w:val="24"/>
              </w:rPr>
              <w:t>。施工废水产生量较少，</w:t>
            </w:r>
            <w:r w:rsidRPr="007651D2">
              <w:rPr>
                <w:color w:val="000000" w:themeColor="text1"/>
                <w:sz w:val="24"/>
                <w:szCs w:val="32"/>
              </w:rPr>
              <w:t>生态修复区入口设置一座洗车池，进出机械车辆从洗车池通过，减少车辆扬尘。每处生态修复区域内均设置</w:t>
            </w:r>
            <w:r w:rsidRPr="007651D2">
              <w:rPr>
                <w:color w:val="000000" w:themeColor="text1"/>
                <w:sz w:val="24"/>
                <w:szCs w:val="32"/>
              </w:rPr>
              <w:t>1</w:t>
            </w:r>
            <w:r w:rsidRPr="007651D2">
              <w:rPr>
                <w:color w:val="000000" w:themeColor="text1"/>
                <w:sz w:val="24"/>
                <w:szCs w:val="32"/>
              </w:rPr>
              <w:t>座</w:t>
            </w:r>
            <w:r w:rsidRPr="007651D2">
              <w:rPr>
                <w:color w:val="000000" w:themeColor="text1"/>
                <w:sz w:val="24"/>
                <w:szCs w:val="32"/>
              </w:rPr>
              <w:t>5m³</w:t>
            </w:r>
            <w:r w:rsidRPr="007651D2">
              <w:rPr>
                <w:color w:val="000000" w:themeColor="text1"/>
                <w:sz w:val="24"/>
                <w:szCs w:val="32"/>
              </w:rPr>
              <w:t>的沉淀池，施工废水经沉淀后用于洒水抑尘，严禁向周边地表水体排放。</w:t>
            </w:r>
          </w:p>
          <w:p w14:paraId="2D6E69D1"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综上所述，本项目产生的废水不外排，采取合理的防护措施后对</w:t>
            </w:r>
            <w:r w:rsidRPr="007651D2">
              <w:rPr>
                <w:bCs/>
                <w:color w:val="000000" w:themeColor="text1"/>
                <w:sz w:val="24"/>
              </w:rPr>
              <w:t>地表水环境影响较小。</w:t>
            </w:r>
          </w:p>
          <w:p w14:paraId="7FDE4705"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lastRenderedPageBreak/>
              <w:t>4</w:t>
            </w:r>
            <w:r w:rsidRPr="007651D2">
              <w:rPr>
                <w:b/>
                <w:bCs/>
                <w:color w:val="000000" w:themeColor="text1"/>
                <w:sz w:val="24"/>
              </w:rPr>
              <w:t>、声环境影响分析</w:t>
            </w:r>
          </w:p>
          <w:p w14:paraId="0D5791B1" w14:textId="77777777" w:rsidR="00087B53" w:rsidRPr="007651D2" w:rsidRDefault="006D4651">
            <w:pPr>
              <w:spacing w:line="360" w:lineRule="auto"/>
              <w:ind w:firstLineChars="200" w:firstLine="480"/>
              <w:rPr>
                <w:rStyle w:val="GB23125"/>
                <w:color w:val="000000" w:themeColor="text1"/>
              </w:rPr>
            </w:pPr>
            <w:r w:rsidRPr="007651D2">
              <w:rPr>
                <w:color w:val="000000" w:themeColor="text1"/>
                <w:sz w:val="24"/>
              </w:rPr>
              <w:t>本项目施工期涉及的施工机械种类和数目较多，噪声源复杂且声级各异，所涉及的机械设备主要有挖掘机、推土机、运输车辆等。在不同施工期所使用的机械不同，其产生的噪声强度也不同，故难以对其进行定量的预测。因此，本次评价以《建筑施工场界环境噪声排放标准》</w:t>
            </w:r>
            <w:r w:rsidRPr="007651D2">
              <w:rPr>
                <w:color w:val="000000" w:themeColor="text1"/>
                <w:sz w:val="24"/>
              </w:rPr>
              <w:t>(GBl2523-2011)</w:t>
            </w:r>
            <w:r w:rsidRPr="007651D2">
              <w:rPr>
                <w:color w:val="000000" w:themeColor="text1"/>
                <w:sz w:val="24"/>
              </w:rPr>
              <w:t>的规定为分析标准（昼间</w:t>
            </w:r>
            <w:r w:rsidRPr="007651D2">
              <w:rPr>
                <w:color w:val="000000" w:themeColor="text1"/>
                <w:sz w:val="24"/>
              </w:rPr>
              <w:t>70dB</w:t>
            </w:r>
            <w:r w:rsidRPr="007651D2">
              <w:rPr>
                <w:color w:val="000000" w:themeColor="text1"/>
                <w:sz w:val="24"/>
              </w:rPr>
              <w:t>（</w:t>
            </w:r>
            <w:r w:rsidRPr="007651D2">
              <w:rPr>
                <w:color w:val="000000" w:themeColor="text1"/>
                <w:sz w:val="24"/>
              </w:rPr>
              <w:t>A</w:t>
            </w:r>
            <w:r w:rsidRPr="007651D2">
              <w:rPr>
                <w:color w:val="000000" w:themeColor="text1"/>
                <w:sz w:val="24"/>
              </w:rPr>
              <w:t>），夜间</w:t>
            </w:r>
            <w:r w:rsidRPr="007651D2">
              <w:rPr>
                <w:color w:val="000000" w:themeColor="text1"/>
                <w:sz w:val="24"/>
              </w:rPr>
              <w:t>55dB</w:t>
            </w:r>
            <w:r w:rsidRPr="007651D2">
              <w:rPr>
                <w:color w:val="000000" w:themeColor="text1"/>
                <w:sz w:val="24"/>
              </w:rPr>
              <w:t>（</w:t>
            </w:r>
            <w:r w:rsidRPr="007651D2">
              <w:rPr>
                <w:color w:val="000000" w:themeColor="text1"/>
                <w:sz w:val="24"/>
              </w:rPr>
              <w:t>A</w:t>
            </w:r>
            <w:r w:rsidRPr="007651D2">
              <w:rPr>
                <w:color w:val="000000" w:themeColor="text1"/>
                <w:sz w:val="24"/>
              </w:rPr>
              <w:t>）），分析施工阶段噪声环境影响。常用建筑施工机械的声压级及距施工机械不同距离处的噪声级见表</w:t>
            </w:r>
            <w:r w:rsidRPr="007651D2">
              <w:rPr>
                <w:color w:val="000000" w:themeColor="text1"/>
                <w:sz w:val="24"/>
              </w:rPr>
              <w:t>4-2</w:t>
            </w:r>
            <w:r w:rsidRPr="007651D2">
              <w:rPr>
                <w:color w:val="000000" w:themeColor="text1"/>
                <w:sz w:val="24"/>
              </w:rPr>
              <w:t>。</w:t>
            </w:r>
          </w:p>
          <w:p w14:paraId="737CE4FA" w14:textId="77777777" w:rsidR="00087B53" w:rsidRPr="007651D2" w:rsidRDefault="006D4651">
            <w:pPr>
              <w:adjustRightInd w:val="0"/>
              <w:snapToGrid w:val="0"/>
              <w:jc w:val="center"/>
              <w:rPr>
                <w:b/>
                <w:bCs/>
                <w:color w:val="000000" w:themeColor="text1"/>
                <w:kern w:val="0"/>
                <w:sz w:val="24"/>
              </w:rPr>
            </w:pPr>
            <w:r w:rsidRPr="007651D2">
              <w:rPr>
                <w:b/>
                <w:bCs/>
                <w:color w:val="000000" w:themeColor="text1"/>
                <w:kern w:val="0"/>
                <w:sz w:val="24"/>
              </w:rPr>
              <w:t>表</w:t>
            </w:r>
            <w:r w:rsidRPr="007651D2">
              <w:rPr>
                <w:b/>
                <w:bCs/>
                <w:color w:val="000000" w:themeColor="text1"/>
                <w:kern w:val="0"/>
                <w:sz w:val="24"/>
              </w:rPr>
              <w:t xml:space="preserve">4-2   </w:t>
            </w:r>
            <w:r w:rsidRPr="007651D2">
              <w:rPr>
                <w:b/>
                <w:bCs/>
                <w:color w:val="000000" w:themeColor="text1"/>
                <w:kern w:val="0"/>
                <w:sz w:val="24"/>
              </w:rPr>
              <w:t>主要施工机械噪声</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155"/>
              <w:gridCol w:w="1179"/>
              <w:gridCol w:w="1005"/>
              <w:gridCol w:w="750"/>
              <w:gridCol w:w="1248"/>
              <w:gridCol w:w="1085"/>
              <w:gridCol w:w="1317"/>
            </w:tblGrid>
            <w:tr w:rsidR="007651D2" w:rsidRPr="007651D2" w14:paraId="47C6C07E" w14:textId="77777777">
              <w:trPr>
                <w:trHeight w:val="340"/>
                <w:jc w:val="center"/>
              </w:trPr>
              <w:tc>
                <w:tcPr>
                  <w:tcW w:w="1155" w:type="dxa"/>
                  <w:vMerge w:val="restart"/>
                  <w:vAlign w:val="center"/>
                </w:tcPr>
                <w:p w14:paraId="19693512" w14:textId="77777777" w:rsidR="00087B53" w:rsidRPr="007651D2" w:rsidRDefault="006D4651">
                  <w:pPr>
                    <w:pStyle w:val="afc"/>
                    <w:rPr>
                      <w:b/>
                      <w:color w:val="000000" w:themeColor="text1"/>
                      <w:kern w:val="2"/>
                      <w:szCs w:val="21"/>
                    </w:rPr>
                  </w:pPr>
                  <w:r w:rsidRPr="007651D2">
                    <w:rPr>
                      <w:b/>
                      <w:color w:val="000000" w:themeColor="text1"/>
                      <w:szCs w:val="21"/>
                    </w:rPr>
                    <w:t>机械名称</w:t>
                  </w:r>
                </w:p>
              </w:tc>
              <w:tc>
                <w:tcPr>
                  <w:tcW w:w="1179" w:type="dxa"/>
                  <w:vMerge w:val="restart"/>
                  <w:vAlign w:val="center"/>
                </w:tcPr>
                <w:p w14:paraId="7425BCE4" w14:textId="77777777" w:rsidR="00087B53" w:rsidRPr="007651D2" w:rsidRDefault="006D4651">
                  <w:pPr>
                    <w:pStyle w:val="afc"/>
                    <w:rPr>
                      <w:b/>
                      <w:color w:val="000000" w:themeColor="text1"/>
                      <w:kern w:val="2"/>
                      <w:szCs w:val="21"/>
                    </w:rPr>
                  </w:pPr>
                  <w:r w:rsidRPr="007651D2">
                    <w:rPr>
                      <w:b/>
                      <w:color w:val="000000" w:themeColor="text1"/>
                      <w:kern w:val="2"/>
                      <w:szCs w:val="21"/>
                    </w:rPr>
                    <w:t>距声源距离（</w:t>
                  </w:r>
                  <w:r w:rsidRPr="007651D2">
                    <w:rPr>
                      <w:b/>
                      <w:color w:val="000000" w:themeColor="text1"/>
                      <w:kern w:val="2"/>
                      <w:szCs w:val="21"/>
                    </w:rPr>
                    <w:t>m</w:t>
                  </w:r>
                  <w:r w:rsidRPr="007651D2">
                    <w:rPr>
                      <w:b/>
                      <w:color w:val="000000" w:themeColor="text1"/>
                      <w:kern w:val="2"/>
                      <w:szCs w:val="21"/>
                    </w:rPr>
                    <w:t>）</w:t>
                  </w:r>
                </w:p>
              </w:tc>
              <w:tc>
                <w:tcPr>
                  <w:tcW w:w="1005" w:type="dxa"/>
                  <w:vMerge w:val="restart"/>
                  <w:vAlign w:val="center"/>
                </w:tcPr>
                <w:p w14:paraId="66CC705C" w14:textId="77777777" w:rsidR="00087B53" w:rsidRPr="007651D2" w:rsidRDefault="006D4651">
                  <w:pPr>
                    <w:pStyle w:val="afc"/>
                    <w:rPr>
                      <w:b/>
                      <w:color w:val="000000" w:themeColor="text1"/>
                      <w:kern w:val="2"/>
                      <w:szCs w:val="21"/>
                    </w:rPr>
                  </w:pPr>
                  <w:r w:rsidRPr="007651D2">
                    <w:rPr>
                      <w:b/>
                      <w:color w:val="000000" w:themeColor="text1"/>
                      <w:kern w:val="2"/>
                      <w:szCs w:val="21"/>
                    </w:rPr>
                    <w:t>声级</w:t>
                  </w:r>
                  <w:r w:rsidRPr="007651D2">
                    <w:rPr>
                      <w:b/>
                      <w:color w:val="000000" w:themeColor="text1"/>
                      <w:szCs w:val="21"/>
                    </w:rPr>
                    <w:t>dB(A)</w:t>
                  </w:r>
                </w:p>
              </w:tc>
              <w:tc>
                <w:tcPr>
                  <w:tcW w:w="1998" w:type="dxa"/>
                  <w:gridSpan w:val="2"/>
                  <w:vAlign w:val="center"/>
                </w:tcPr>
                <w:p w14:paraId="4BFF6B3D" w14:textId="77777777" w:rsidR="00087B53" w:rsidRPr="007651D2" w:rsidRDefault="006D4651">
                  <w:pPr>
                    <w:pStyle w:val="afc"/>
                    <w:rPr>
                      <w:b/>
                      <w:color w:val="000000" w:themeColor="text1"/>
                      <w:kern w:val="2"/>
                      <w:szCs w:val="21"/>
                    </w:rPr>
                  </w:pPr>
                  <w:r w:rsidRPr="007651D2">
                    <w:rPr>
                      <w:b/>
                      <w:color w:val="000000" w:themeColor="text1"/>
                      <w:szCs w:val="21"/>
                    </w:rPr>
                    <w:t>评价标准</w:t>
                  </w:r>
                  <w:r w:rsidRPr="007651D2">
                    <w:rPr>
                      <w:b/>
                      <w:color w:val="000000" w:themeColor="text1"/>
                      <w:szCs w:val="21"/>
                    </w:rPr>
                    <w:t>dB(A)</w:t>
                  </w:r>
                </w:p>
              </w:tc>
              <w:tc>
                <w:tcPr>
                  <w:tcW w:w="2402" w:type="dxa"/>
                  <w:gridSpan w:val="2"/>
                  <w:vAlign w:val="center"/>
                </w:tcPr>
                <w:p w14:paraId="20C1D9A1" w14:textId="77777777" w:rsidR="00087B53" w:rsidRPr="007651D2" w:rsidRDefault="006D4651">
                  <w:pPr>
                    <w:pStyle w:val="afc"/>
                    <w:rPr>
                      <w:b/>
                      <w:color w:val="000000" w:themeColor="text1"/>
                      <w:kern w:val="2"/>
                      <w:szCs w:val="21"/>
                    </w:rPr>
                  </w:pPr>
                  <w:r w:rsidRPr="007651D2">
                    <w:rPr>
                      <w:b/>
                      <w:color w:val="000000" w:themeColor="text1"/>
                      <w:kern w:val="2"/>
                      <w:szCs w:val="21"/>
                    </w:rPr>
                    <w:t>最大超标范围（</w:t>
                  </w:r>
                  <w:r w:rsidRPr="007651D2">
                    <w:rPr>
                      <w:b/>
                      <w:color w:val="000000" w:themeColor="text1"/>
                      <w:kern w:val="2"/>
                      <w:szCs w:val="21"/>
                    </w:rPr>
                    <w:t>m</w:t>
                  </w:r>
                  <w:r w:rsidRPr="007651D2">
                    <w:rPr>
                      <w:b/>
                      <w:color w:val="000000" w:themeColor="text1"/>
                      <w:kern w:val="2"/>
                      <w:szCs w:val="21"/>
                    </w:rPr>
                    <w:t>）</w:t>
                  </w:r>
                </w:p>
              </w:tc>
            </w:tr>
            <w:tr w:rsidR="007651D2" w:rsidRPr="007651D2" w14:paraId="31F83B4F" w14:textId="77777777">
              <w:trPr>
                <w:trHeight w:val="340"/>
                <w:jc w:val="center"/>
              </w:trPr>
              <w:tc>
                <w:tcPr>
                  <w:tcW w:w="1155" w:type="dxa"/>
                  <w:vMerge/>
                  <w:vAlign w:val="center"/>
                </w:tcPr>
                <w:p w14:paraId="2ED374CC" w14:textId="77777777" w:rsidR="00087B53" w:rsidRPr="007651D2" w:rsidRDefault="00087B53">
                  <w:pPr>
                    <w:pStyle w:val="afc"/>
                    <w:rPr>
                      <w:b/>
                      <w:color w:val="000000" w:themeColor="text1"/>
                      <w:szCs w:val="21"/>
                    </w:rPr>
                  </w:pPr>
                </w:p>
              </w:tc>
              <w:tc>
                <w:tcPr>
                  <w:tcW w:w="1179" w:type="dxa"/>
                  <w:vMerge/>
                  <w:vAlign w:val="center"/>
                </w:tcPr>
                <w:p w14:paraId="0134737B" w14:textId="77777777" w:rsidR="00087B53" w:rsidRPr="007651D2" w:rsidRDefault="00087B53">
                  <w:pPr>
                    <w:pStyle w:val="afc"/>
                    <w:rPr>
                      <w:b/>
                      <w:color w:val="000000" w:themeColor="text1"/>
                      <w:kern w:val="2"/>
                      <w:szCs w:val="21"/>
                    </w:rPr>
                  </w:pPr>
                </w:p>
              </w:tc>
              <w:tc>
                <w:tcPr>
                  <w:tcW w:w="1005" w:type="dxa"/>
                  <w:vMerge/>
                  <w:vAlign w:val="center"/>
                </w:tcPr>
                <w:p w14:paraId="543EE018" w14:textId="77777777" w:rsidR="00087B53" w:rsidRPr="007651D2" w:rsidRDefault="00087B53">
                  <w:pPr>
                    <w:pStyle w:val="afc"/>
                    <w:rPr>
                      <w:b/>
                      <w:color w:val="000000" w:themeColor="text1"/>
                      <w:szCs w:val="21"/>
                    </w:rPr>
                  </w:pPr>
                </w:p>
              </w:tc>
              <w:tc>
                <w:tcPr>
                  <w:tcW w:w="750" w:type="dxa"/>
                  <w:vAlign w:val="center"/>
                </w:tcPr>
                <w:p w14:paraId="0B27CB38" w14:textId="77777777" w:rsidR="00087B53" w:rsidRPr="007651D2" w:rsidRDefault="006D4651">
                  <w:pPr>
                    <w:pStyle w:val="afc"/>
                    <w:rPr>
                      <w:b/>
                      <w:color w:val="000000" w:themeColor="text1"/>
                      <w:szCs w:val="21"/>
                    </w:rPr>
                  </w:pPr>
                  <w:r w:rsidRPr="007651D2">
                    <w:rPr>
                      <w:b/>
                      <w:color w:val="000000" w:themeColor="text1"/>
                      <w:szCs w:val="21"/>
                    </w:rPr>
                    <w:t>昼间</w:t>
                  </w:r>
                </w:p>
              </w:tc>
              <w:tc>
                <w:tcPr>
                  <w:tcW w:w="1248" w:type="dxa"/>
                  <w:vAlign w:val="center"/>
                </w:tcPr>
                <w:p w14:paraId="10ABE1C3" w14:textId="77777777" w:rsidR="00087B53" w:rsidRPr="007651D2" w:rsidRDefault="006D4651">
                  <w:pPr>
                    <w:pStyle w:val="afc"/>
                    <w:rPr>
                      <w:b/>
                      <w:color w:val="000000" w:themeColor="text1"/>
                      <w:szCs w:val="21"/>
                    </w:rPr>
                  </w:pPr>
                  <w:r w:rsidRPr="007651D2">
                    <w:rPr>
                      <w:b/>
                      <w:color w:val="000000" w:themeColor="text1"/>
                      <w:szCs w:val="21"/>
                    </w:rPr>
                    <w:t>夜间</w:t>
                  </w:r>
                </w:p>
              </w:tc>
              <w:tc>
                <w:tcPr>
                  <w:tcW w:w="1085" w:type="dxa"/>
                  <w:vAlign w:val="center"/>
                </w:tcPr>
                <w:p w14:paraId="2D00B515" w14:textId="77777777" w:rsidR="00087B53" w:rsidRPr="007651D2" w:rsidRDefault="006D4651">
                  <w:pPr>
                    <w:pStyle w:val="afc"/>
                    <w:rPr>
                      <w:b/>
                      <w:color w:val="000000" w:themeColor="text1"/>
                      <w:kern w:val="2"/>
                      <w:szCs w:val="21"/>
                    </w:rPr>
                  </w:pPr>
                  <w:r w:rsidRPr="007651D2">
                    <w:rPr>
                      <w:b/>
                      <w:color w:val="000000" w:themeColor="text1"/>
                      <w:szCs w:val="21"/>
                    </w:rPr>
                    <w:t>昼间</w:t>
                  </w:r>
                </w:p>
              </w:tc>
              <w:tc>
                <w:tcPr>
                  <w:tcW w:w="1317" w:type="dxa"/>
                  <w:vAlign w:val="center"/>
                </w:tcPr>
                <w:p w14:paraId="0F2FA5CC" w14:textId="77777777" w:rsidR="00087B53" w:rsidRPr="007651D2" w:rsidRDefault="006D4651">
                  <w:pPr>
                    <w:pStyle w:val="afc"/>
                    <w:rPr>
                      <w:b/>
                      <w:color w:val="000000" w:themeColor="text1"/>
                      <w:kern w:val="2"/>
                      <w:szCs w:val="21"/>
                    </w:rPr>
                  </w:pPr>
                  <w:r w:rsidRPr="007651D2">
                    <w:rPr>
                      <w:b/>
                      <w:color w:val="000000" w:themeColor="text1"/>
                      <w:szCs w:val="21"/>
                    </w:rPr>
                    <w:t>夜间</w:t>
                  </w:r>
                </w:p>
              </w:tc>
            </w:tr>
            <w:tr w:rsidR="007651D2" w:rsidRPr="007651D2" w14:paraId="6C363605" w14:textId="77777777">
              <w:trPr>
                <w:trHeight w:val="340"/>
                <w:jc w:val="center"/>
              </w:trPr>
              <w:tc>
                <w:tcPr>
                  <w:tcW w:w="1155" w:type="dxa"/>
                  <w:vAlign w:val="center"/>
                </w:tcPr>
                <w:p w14:paraId="1B080205" w14:textId="77777777" w:rsidR="00087B53" w:rsidRPr="007651D2" w:rsidRDefault="006D4651">
                  <w:pPr>
                    <w:pStyle w:val="afc"/>
                    <w:rPr>
                      <w:color w:val="000000" w:themeColor="text1"/>
                      <w:kern w:val="2"/>
                      <w:szCs w:val="21"/>
                    </w:rPr>
                  </w:pPr>
                  <w:r w:rsidRPr="007651D2">
                    <w:rPr>
                      <w:color w:val="000000" w:themeColor="text1"/>
                      <w:szCs w:val="21"/>
                    </w:rPr>
                    <w:t>推土机</w:t>
                  </w:r>
                </w:p>
              </w:tc>
              <w:tc>
                <w:tcPr>
                  <w:tcW w:w="1179" w:type="dxa"/>
                  <w:vAlign w:val="center"/>
                </w:tcPr>
                <w:p w14:paraId="1D4235C3" w14:textId="77777777" w:rsidR="00087B53" w:rsidRPr="007651D2" w:rsidRDefault="006D4651">
                  <w:pPr>
                    <w:pStyle w:val="afc"/>
                    <w:rPr>
                      <w:color w:val="000000" w:themeColor="text1"/>
                      <w:kern w:val="2"/>
                      <w:szCs w:val="21"/>
                    </w:rPr>
                  </w:pPr>
                  <w:r w:rsidRPr="007651D2">
                    <w:rPr>
                      <w:color w:val="000000" w:themeColor="text1"/>
                      <w:szCs w:val="21"/>
                    </w:rPr>
                    <w:t>5m</w:t>
                  </w:r>
                </w:p>
              </w:tc>
              <w:tc>
                <w:tcPr>
                  <w:tcW w:w="1005" w:type="dxa"/>
                  <w:vAlign w:val="center"/>
                </w:tcPr>
                <w:p w14:paraId="1015394F" w14:textId="77777777" w:rsidR="00087B53" w:rsidRPr="007651D2" w:rsidRDefault="006D4651">
                  <w:pPr>
                    <w:pStyle w:val="afc"/>
                    <w:rPr>
                      <w:color w:val="000000" w:themeColor="text1"/>
                      <w:kern w:val="2"/>
                      <w:szCs w:val="21"/>
                    </w:rPr>
                  </w:pPr>
                  <w:r w:rsidRPr="007651D2">
                    <w:rPr>
                      <w:color w:val="000000" w:themeColor="text1"/>
                      <w:kern w:val="2"/>
                      <w:szCs w:val="21"/>
                    </w:rPr>
                    <w:t>86</w:t>
                  </w:r>
                </w:p>
              </w:tc>
              <w:tc>
                <w:tcPr>
                  <w:tcW w:w="750" w:type="dxa"/>
                  <w:vAlign w:val="center"/>
                </w:tcPr>
                <w:p w14:paraId="19443968" w14:textId="77777777" w:rsidR="00087B53" w:rsidRPr="007651D2" w:rsidRDefault="006D4651">
                  <w:pPr>
                    <w:pStyle w:val="afc"/>
                    <w:rPr>
                      <w:color w:val="000000" w:themeColor="text1"/>
                      <w:kern w:val="2"/>
                      <w:szCs w:val="21"/>
                    </w:rPr>
                  </w:pPr>
                  <w:r w:rsidRPr="007651D2">
                    <w:rPr>
                      <w:color w:val="000000" w:themeColor="text1"/>
                      <w:kern w:val="2"/>
                      <w:szCs w:val="21"/>
                    </w:rPr>
                    <w:t>70</w:t>
                  </w:r>
                </w:p>
              </w:tc>
              <w:tc>
                <w:tcPr>
                  <w:tcW w:w="1248" w:type="dxa"/>
                  <w:vAlign w:val="center"/>
                </w:tcPr>
                <w:p w14:paraId="695B1CFA" w14:textId="77777777" w:rsidR="00087B53" w:rsidRPr="007651D2" w:rsidRDefault="006D4651">
                  <w:pPr>
                    <w:pStyle w:val="afc"/>
                    <w:rPr>
                      <w:color w:val="000000" w:themeColor="text1"/>
                      <w:kern w:val="2"/>
                      <w:szCs w:val="21"/>
                    </w:rPr>
                  </w:pPr>
                  <w:r w:rsidRPr="007651D2">
                    <w:rPr>
                      <w:color w:val="000000" w:themeColor="text1"/>
                      <w:kern w:val="2"/>
                      <w:szCs w:val="21"/>
                    </w:rPr>
                    <w:t>55</w:t>
                  </w:r>
                </w:p>
              </w:tc>
              <w:tc>
                <w:tcPr>
                  <w:tcW w:w="1085" w:type="dxa"/>
                  <w:vAlign w:val="center"/>
                </w:tcPr>
                <w:p w14:paraId="6773869F" w14:textId="77777777" w:rsidR="00087B53" w:rsidRPr="007651D2" w:rsidRDefault="006D4651">
                  <w:pPr>
                    <w:pStyle w:val="afc"/>
                    <w:rPr>
                      <w:color w:val="000000" w:themeColor="text1"/>
                      <w:kern w:val="2"/>
                      <w:szCs w:val="21"/>
                    </w:rPr>
                  </w:pPr>
                  <w:r w:rsidRPr="007651D2">
                    <w:rPr>
                      <w:color w:val="000000" w:themeColor="text1"/>
                      <w:szCs w:val="21"/>
                    </w:rPr>
                    <w:t>32</w:t>
                  </w:r>
                </w:p>
              </w:tc>
              <w:tc>
                <w:tcPr>
                  <w:tcW w:w="1317" w:type="dxa"/>
                  <w:vAlign w:val="center"/>
                </w:tcPr>
                <w:p w14:paraId="56007FDD" w14:textId="77777777" w:rsidR="00087B53" w:rsidRPr="007651D2" w:rsidRDefault="006D4651">
                  <w:pPr>
                    <w:pStyle w:val="afc"/>
                    <w:rPr>
                      <w:color w:val="000000" w:themeColor="text1"/>
                      <w:kern w:val="2"/>
                      <w:szCs w:val="21"/>
                    </w:rPr>
                  </w:pPr>
                  <w:r w:rsidRPr="007651D2">
                    <w:rPr>
                      <w:color w:val="000000" w:themeColor="text1"/>
                      <w:szCs w:val="21"/>
                    </w:rPr>
                    <w:t>178</w:t>
                  </w:r>
                </w:p>
              </w:tc>
            </w:tr>
            <w:tr w:rsidR="007651D2" w:rsidRPr="007651D2" w14:paraId="4D1C8212" w14:textId="77777777">
              <w:trPr>
                <w:trHeight w:val="280"/>
                <w:jc w:val="center"/>
              </w:trPr>
              <w:tc>
                <w:tcPr>
                  <w:tcW w:w="1155" w:type="dxa"/>
                  <w:vAlign w:val="center"/>
                </w:tcPr>
                <w:p w14:paraId="76C35DDE" w14:textId="77777777" w:rsidR="00087B53" w:rsidRPr="007651D2" w:rsidRDefault="006D4651">
                  <w:pPr>
                    <w:pStyle w:val="afc"/>
                    <w:rPr>
                      <w:color w:val="000000" w:themeColor="text1"/>
                      <w:kern w:val="2"/>
                      <w:szCs w:val="21"/>
                    </w:rPr>
                  </w:pPr>
                  <w:r w:rsidRPr="007651D2">
                    <w:rPr>
                      <w:color w:val="000000" w:themeColor="text1"/>
                      <w:szCs w:val="21"/>
                    </w:rPr>
                    <w:t>挖掘机</w:t>
                  </w:r>
                </w:p>
              </w:tc>
              <w:tc>
                <w:tcPr>
                  <w:tcW w:w="1179" w:type="dxa"/>
                  <w:vAlign w:val="center"/>
                </w:tcPr>
                <w:p w14:paraId="3FF4F7D2" w14:textId="77777777" w:rsidR="00087B53" w:rsidRPr="007651D2" w:rsidRDefault="006D4651">
                  <w:pPr>
                    <w:pStyle w:val="afc"/>
                    <w:rPr>
                      <w:color w:val="000000" w:themeColor="text1"/>
                      <w:kern w:val="2"/>
                      <w:szCs w:val="21"/>
                    </w:rPr>
                  </w:pPr>
                  <w:r w:rsidRPr="007651D2">
                    <w:rPr>
                      <w:color w:val="000000" w:themeColor="text1"/>
                      <w:szCs w:val="21"/>
                    </w:rPr>
                    <w:t>5m</w:t>
                  </w:r>
                </w:p>
              </w:tc>
              <w:tc>
                <w:tcPr>
                  <w:tcW w:w="1005" w:type="dxa"/>
                  <w:vAlign w:val="center"/>
                </w:tcPr>
                <w:p w14:paraId="33D41BF7" w14:textId="77777777" w:rsidR="00087B53" w:rsidRPr="007651D2" w:rsidRDefault="006D4651">
                  <w:pPr>
                    <w:pStyle w:val="afc"/>
                    <w:rPr>
                      <w:color w:val="000000" w:themeColor="text1"/>
                      <w:kern w:val="2"/>
                      <w:szCs w:val="21"/>
                    </w:rPr>
                  </w:pPr>
                  <w:r w:rsidRPr="007651D2">
                    <w:rPr>
                      <w:color w:val="000000" w:themeColor="text1"/>
                      <w:kern w:val="2"/>
                      <w:szCs w:val="21"/>
                    </w:rPr>
                    <w:t>88</w:t>
                  </w:r>
                </w:p>
              </w:tc>
              <w:tc>
                <w:tcPr>
                  <w:tcW w:w="750" w:type="dxa"/>
                  <w:vAlign w:val="center"/>
                </w:tcPr>
                <w:p w14:paraId="6B41A30D" w14:textId="77777777" w:rsidR="00087B53" w:rsidRPr="007651D2" w:rsidRDefault="006D4651">
                  <w:pPr>
                    <w:pStyle w:val="afc"/>
                    <w:rPr>
                      <w:color w:val="000000" w:themeColor="text1"/>
                      <w:kern w:val="2"/>
                      <w:szCs w:val="21"/>
                    </w:rPr>
                  </w:pPr>
                  <w:r w:rsidRPr="007651D2">
                    <w:rPr>
                      <w:color w:val="000000" w:themeColor="text1"/>
                      <w:kern w:val="2"/>
                      <w:szCs w:val="21"/>
                    </w:rPr>
                    <w:t>70</w:t>
                  </w:r>
                </w:p>
              </w:tc>
              <w:tc>
                <w:tcPr>
                  <w:tcW w:w="1248" w:type="dxa"/>
                  <w:vAlign w:val="center"/>
                </w:tcPr>
                <w:p w14:paraId="50191F22" w14:textId="77777777" w:rsidR="00087B53" w:rsidRPr="007651D2" w:rsidRDefault="006D4651">
                  <w:pPr>
                    <w:pStyle w:val="afc"/>
                    <w:rPr>
                      <w:color w:val="000000" w:themeColor="text1"/>
                      <w:kern w:val="2"/>
                      <w:szCs w:val="21"/>
                    </w:rPr>
                  </w:pPr>
                  <w:r w:rsidRPr="007651D2">
                    <w:rPr>
                      <w:color w:val="000000" w:themeColor="text1"/>
                      <w:kern w:val="2"/>
                      <w:szCs w:val="21"/>
                    </w:rPr>
                    <w:t>55</w:t>
                  </w:r>
                </w:p>
              </w:tc>
              <w:tc>
                <w:tcPr>
                  <w:tcW w:w="1085" w:type="dxa"/>
                  <w:vAlign w:val="center"/>
                </w:tcPr>
                <w:p w14:paraId="6ECC4D77" w14:textId="77777777" w:rsidR="00087B53" w:rsidRPr="007651D2" w:rsidRDefault="006D4651">
                  <w:pPr>
                    <w:pStyle w:val="afc"/>
                    <w:rPr>
                      <w:color w:val="000000" w:themeColor="text1"/>
                      <w:kern w:val="2"/>
                      <w:szCs w:val="21"/>
                    </w:rPr>
                  </w:pPr>
                  <w:r w:rsidRPr="007651D2">
                    <w:rPr>
                      <w:color w:val="000000" w:themeColor="text1"/>
                      <w:szCs w:val="21"/>
                    </w:rPr>
                    <w:t>28</w:t>
                  </w:r>
                </w:p>
              </w:tc>
              <w:tc>
                <w:tcPr>
                  <w:tcW w:w="1317" w:type="dxa"/>
                  <w:vAlign w:val="center"/>
                </w:tcPr>
                <w:p w14:paraId="2EC4C093" w14:textId="77777777" w:rsidR="00087B53" w:rsidRPr="007651D2" w:rsidRDefault="006D4651">
                  <w:pPr>
                    <w:pStyle w:val="afc"/>
                    <w:rPr>
                      <w:color w:val="000000" w:themeColor="text1"/>
                      <w:kern w:val="2"/>
                      <w:szCs w:val="21"/>
                    </w:rPr>
                  </w:pPr>
                  <w:r w:rsidRPr="007651D2">
                    <w:rPr>
                      <w:color w:val="000000" w:themeColor="text1"/>
                      <w:szCs w:val="21"/>
                    </w:rPr>
                    <w:t>160</w:t>
                  </w:r>
                </w:p>
              </w:tc>
            </w:tr>
            <w:tr w:rsidR="007651D2" w:rsidRPr="007651D2" w14:paraId="6B40C42B" w14:textId="77777777">
              <w:trPr>
                <w:trHeight w:val="340"/>
                <w:jc w:val="center"/>
              </w:trPr>
              <w:tc>
                <w:tcPr>
                  <w:tcW w:w="1155" w:type="dxa"/>
                  <w:vAlign w:val="center"/>
                </w:tcPr>
                <w:p w14:paraId="59B6CEFE" w14:textId="77777777" w:rsidR="00087B53" w:rsidRPr="007651D2" w:rsidRDefault="006D4651">
                  <w:pPr>
                    <w:pStyle w:val="afc"/>
                    <w:rPr>
                      <w:color w:val="000000" w:themeColor="text1"/>
                      <w:kern w:val="2"/>
                      <w:szCs w:val="21"/>
                    </w:rPr>
                  </w:pPr>
                  <w:r w:rsidRPr="007651D2">
                    <w:rPr>
                      <w:color w:val="000000" w:themeColor="text1"/>
                      <w:szCs w:val="21"/>
                    </w:rPr>
                    <w:t>压实机</w:t>
                  </w:r>
                </w:p>
              </w:tc>
              <w:tc>
                <w:tcPr>
                  <w:tcW w:w="1179" w:type="dxa"/>
                  <w:vAlign w:val="center"/>
                </w:tcPr>
                <w:p w14:paraId="552FDA09" w14:textId="77777777" w:rsidR="00087B53" w:rsidRPr="007651D2" w:rsidRDefault="006D4651">
                  <w:pPr>
                    <w:pStyle w:val="afc"/>
                    <w:rPr>
                      <w:color w:val="000000" w:themeColor="text1"/>
                      <w:kern w:val="2"/>
                      <w:szCs w:val="21"/>
                    </w:rPr>
                  </w:pPr>
                  <w:r w:rsidRPr="007651D2">
                    <w:rPr>
                      <w:color w:val="000000" w:themeColor="text1"/>
                      <w:szCs w:val="21"/>
                    </w:rPr>
                    <w:t>5m</w:t>
                  </w:r>
                </w:p>
              </w:tc>
              <w:tc>
                <w:tcPr>
                  <w:tcW w:w="1005" w:type="dxa"/>
                  <w:vAlign w:val="center"/>
                </w:tcPr>
                <w:p w14:paraId="27CC7D76" w14:textId="77777777" w:rsidR="00087B53" w:rsidRPr="007651D2" w:rsidRDefault="006D4651">
                  <w:pPr>
                    <w:pStyle w:val="afc"/>
                    <w:rPr>
                      <w:color w:val="000000" w:themeColor="text1"/>
                      <w:kern w:val="2"/>
                      <w:szCs w:val="21"/>
                    </w:rPr>
                  </w:pPr>
                  <w:r w:rsidRPr="007651D2">
                    <w:rPr>
                      <w:color w:val="000000" w:themeColor="text1"/>
                      <w:kern w:val="2"/>
                      <w:szCs w:val="21"/>
                    </w:rPr>
                    <w:t>86</w:t>
                  </w:r>
                </w:p>
              </w:tc>
              <w:tc>
                <w:tcPr>
                  <w:tcW w:w="750" w:type="dxa"/>
                  <w:vAlign w:val="center"/>
                </w:tcPr>
                <w:p w14:paraId="6AF5EACF" w14:textId="77777777" w:rsidR="00087B53" w:rsidRPr="007651D2" w:rsidRDefault="006D4651">
                  <w:pPr>
                    <w:pStyle w:val="afc"/>
                    <w:rPr>
                      <w:color w:val="000000" w:themeColor="text1"/>
                      <w:kern w:val="2"/>
                      <w:szCs w:val="21"/>
                    </w:rPr>
                  </w:pPr>
                  <w:r w:rsidRPr="007651D2">
                    <w:rPr>
                      <w:color w:val="000000" w:themeColor="text1"/>
                      <w:kern w:val="2"/>
                      <w:szCs w:val="21"/>
                    </w:rPr>
                    <w:t>70</w:t>
                  </w:r>
                </w:p>
              </w:tc>
              <w:tc>
                <w:tcPr>
                  <w:tcW w:w="1248" w:type="dxa"/>
                  <w:vAlign w:val="center"/>
                </w:tcPr>
                <w:p w14:paraId="773E0A52" w14:textId="77777777" w:rsidR="00087B53" w:rsidRPr="007651D2" w:rsidRDefault="006D4651">
                  <w:pPr>
                    <w:pStyle w:val="afc"/>
                    <w:rPr>
                      <w:color w:val="000000" w:themeColor="text1"/>
                      <w:kern w:val="2"/>
                      <w:szCs w:val="21"/>
                    </w:rPr>
                  </w:pPr>
                  <w:r w:rsidRPr="007651D2">
                    <w:rPr>
                      <w:color w:val="000000" w:themeColor="text1"/>
                      <w:kern w:val="2"/>
                      <w:szCs w:val="21"/>
                    </w:rPr>
                    <w:t>55</w:t>
                  </w:r>
                </w:p>
              </w:tc>
              <w:tc>
                <w:tcPr>
                  <w:tcW w:w="1085" w:type="dxa"/>
                  <w:vAlign w:val="center"/>
                </w:tcPr>
                <w:p w14:paraId="221EE733" w14:textId="77777777" w:rsidR="00087B53" w:rsidRPr="007651D2" w:rsidRDefault="006D4651">
                  <w:pPr>
                    <w:pStyle w:val="afc"/>
                    <w:rPr>
                      <w:color w:val="000000" w:themeColor="text1"/>
                      <w:kern w:val="2"/>
                      <w:szCs w:val="21"/>
                    </w:rPr>
                  </w:pPr>
                  <w:r w:rsidRPr="007651D2">
                    <w:rPr>
                      <w:color w:val="000000" w:themeColor="text1"/>
                      <w:szCs w:val="21"/>
                    </w:rPr>
                    <w:t>32</w:t>
                  </w:r>
                </w:p>
              </w:tc>
              <w:tc>
                <w:tcPr>
                  <w:tcW w:w="1317" w:type="dxa"/>
                  <w:vAlign w:val="center"/>
                </w:tcPr>
                <w:p w14:paraId="1698494D" w14:textId="77777777" w:rsidR="00087B53" w:rsidRPr="007651D2" w:rsidRDefault="006D4651">
                  <w:pPr>
                    <w:pStyle w:val="afc"/>
                    <w:rPr>
                      <w:color w:val="000000" w:themeColor="text1"/>
                      <w:kern w:val="2"/>
                      <w:szCs w:val="21"/>
                    </w:rPr>
                  </w:pPr>
                  <w:r w:rsidRPr="007651D2">
                    <w:rPr>
                      <w:color w:val="000000" w:themeColor="text1"/>
                      <w:szCs w:val="21"/>
                    </w:rPr>
                    <w:t>178</w:t>
                  </w:r>
                </w:p>
              </w:tc>
            </w:tr>
            <w:tr w:rsidR="007651D2" w:rsidRPr="007651D2" w14:paraId="3B8ACC75" w14:textId="77777777">
              <w:trPr>
                <w:trHeight w:val="340"/>
                <w:jc w:val="center"/>
              </w:trPr>
              <w:tc>
                <w:tcPr>
                  <w:tcW w:w="1155" w:type="dxa"/>
                  <w:vAlign w:val="center"/>
                </w:tcPr>
                <w:p w14:paraId="2EB2A47A" w14:textId="77777777" w:rsidR="00087B53" w:rsidRPr="007651D2" w:rsidRDefault="006D4651">
                  <w:pPr>
                    <w:pStyle w:val="afc"/>
                    <w:rPr>
                      <w:color w:val="000000" w:themeColor="text1"/>
                      <w:kern w:val="2"/>
                      <w:szCs w:val="21"/>
                    </w:rPr>
                  </w:pPr>
                  <w:r w:rsidRPr="007651D2">
                    <w:rPr>
                      <w:color w:val="000000" w:themeColor="text1"/>
                      <w:szCs w:val="21"/>
                    </w:rPr>
                    <w:t>卡车</w:t>
                  </w:r>
                </w:p>
              </w:tc>
              <w:tc>
                <w:tcPr>
                  <w:tcW w:w="1179" w:type="dxa"/>
                  <w:vAlign w:val="center"/>
                </w:tcPr>
                <w:p w14:paraId="165CA3BB" w14:textId="77777777" w:rsidR="00087B53" w:rsidRPr="007651D2" w:rsidRDefault="006D4651">
                  <w:pPr>
                    <w:pStyle w:val="afc"/>
                    <w:rPr>
                      <w:color w:val="000000" w:themeColor="text1"/>
                      <w:kern w:val="2"/>
                      <w:szCs w:val="21"/>
                    </w:rPr>
                  </w:pPr>
                  <w:r w:rsidRPr="007651D2">
                    <w:rPr>
                      <w:color w:val="000000" w:themeColor="text1"/>
                      <w:szCs w:val="21"/>
                    </w:rPr>
                    <w:t>5m</w:t>
                  </w:r>
                </w:p>
              </w:tc>
              <w:tc>
                <w:tcPr>
                  <w:tcW w:w="1005" w:type="dxa"/>
                  <w:vAlign w:val="center"/>
                </w:tcPr>
                <w:p w14:paraId="7B01F461" w14:textId="77777777" w:rsidR="00087B53" w:rsidRPr="007651D2" w:rsidRDefault="006D4651">
                  <w:pPr>
                    <w:pStyle w:val="afc"/>
                    <w:rPr>
                      <w:color w:val="000000" w:themeColor="text1"/>
                      <w:kern w:val="2"/>
                      <w:szCs w:val="21"/>
                    </w:rPr>
                  </w:pPr>
                  <w:r w:rsidRPr="007651D2">
                    <w:rPr>
                      <w:color w:val="000000" w:themeColor="text1"/>
                      <w:kern w:val="2"/>
                      <w:szCs w:val="21"/>
                    </w:rPr>
                    <w:t>80</w:t>
                  </w:r>
                </w:p>
              </w:tc>
              <w:tc>
                <w:tcPr>
                  <w:tcW w:w="750" w:type="dxa"/>
                  <w:vAlign w:val="center"/>
                </w:tcPr>
                <w:p w14:paraId="150916F7" w14:textId="77777777" w:rsidR="00087B53" w:rsidRPr="007651D2" w:rsidRDefault="006D4651">
                  <w:pPr>
                    <w:pStyle w:val="afc"/>
                    <w:rPr>
                      <w:color w:val="000000" w:themeColor="text1"/>
                      <w:kern w:val="2"/>
                      <w:szCs w:val="21"/>
                    </w:rPr>
                  </w:pPr>
                  <w:r w:rsidRPr="007651D2">
                    <w:rPr>
                      <w:color w:val="000000" w:themeColor="text1"/>
                      <w:kern w:val="2"/>
                      <w:szCs w:val="21"/>
                    </w:rPr>
                    <w:t>70</w:t>
                  </w:r>
                </w:p>
              </w:tc>
              <w:tc>
                <w:tcPr>
                  <w:tcW w:w="1248" w:type="dxa"/>
                  <w:vAlign w:val="center"/>
                </w:tcPr>
                <w:p w14:paraId="18C2C099" w14:textId="77777777" w:rsidR="00087B53" w:rsidRPr="007651D2" w:rsidRDefault="006D4651">
                  <w:pPr>
                    <w:pStyle w:val="afc"/>
                    <w:rPr>
                      <w:color w:val="000000" w:themeColor="text1"/>
                      <w:kern w:val="2"/>
                      <w:szCs w:val="21"/>
                    </w:rPr>
                  </w:pPr>
                  <w:r w:rsidRPr="007651D2">
                    <w:rPr>
                      <w:color w:val="000000" w:themeColor="text1"/>
                      <w:kern w:val="2"/>
                      <w:szCs w:val="21"/>
                    </w:rPr>
                    <w:t>55</w:t>
                  </w:r>
                </w:p>
              </w:tc>
              <w:tc>
                <w:tcPr>
                  <w:tcW w:w="1085" w:type="dxa"/>
                  <w:vAlign w:val="center"/>
                </w:tcPr>
                <w:p w14:paraId="02637046" w14:textId="77777777" w:rsidR="00087B53" w:rsidRPr="007651D2" w:rsidRDefault="006D4651">
                  <w:pPr>
                    <w:pStyle w:val="afc"/>
                    <w:rPr>
                      <w:color w:val="000000" w:themeColor="text1"/>
                      <w:kern w:val="2"/>
                      <w:szCs w:val="21"/>
                    </w:rPr>
                  </w:pPr>
                  <w:r w:rsidRPr="007651D2">
                    <w:rPr>
                      <w:color w:val="000000" w:themeColor="text1"/>
                      <w:kern w:val="2"/>
                      <w:szCs w:val="21"/>
                    </w:rPr>
                    <w:t>/</w:t>
                  </w:r>
                </w:p>
              </w:tc>
              <w:tc>
                <w:tcPr>
                  <w:tcW w:w="1317" w:type="dxa"/>
                  <w:vAlign w:val="center"/>
                </w:tcPr>
                <w:p w14:paraId="3BD6D3DE" w14:textId="77777777" w:rsidR="00087B53" w:rsidRPr="007651D2" w:rsidRDefault="006D4651">
                  <w:pPr>
                    <w:pStyle w:val="afc"/>
                    <w:rPr>
                      <w:color w:val="000000" w:themeColor="text1"/>
                      <w:kern w:val="2"/>
                      <w:szCs w:val="21"/>
                    </w:rPr>
                  </w:pPr>
                  <w:r w:rsidRPr="007651D2">
                    <w:rPr>
                      <w:color w:val="000000" w:themeColor="text1"/>
                      <w:szCs w:val="21"/>
                    </w:rPr>
                    <w:t>/</w:t>
                  </w:r>
                </w:p>
              </w:tc>
            </w:tr>
          </w:tbl>
          <w:p w14:paraId="56D2890E"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从上表可以看出，施工机械噪声由于声级较高，在空旷地带声传播距离较远，昼间至</w:t>
            </w:r>
            <w:r w:rsidRPr="007651D2">
              <w:rPr>
                <w:color w:val="000000" w:themeColor="text1"/>
                <w:sz w:val="24"/>
              </w:rPr>
              <w:t>32m</w:t>
            </w:r>
            <w:r w:rsidRPr="007651D2">
              <w:rPr>
                <w:color w:val="000000" w:themeColor="text1"/>
                <w:sz w:val="24"/>
              </w:rPr>
              <w:t>外噪声值才能达标，夜间在</w:t>
            </w:r>
            <w:r w:rsidRPr="007651D2">
              <w:rPr>
                <w:color w:val="000000" w:themeColor="text1"/>
                <w:sz w:val="24"/>
              </w:rPr>
              <w:t>178m</w:t>
            </w:r>
            <w:r w:rsidRPr="007651D2">
              <w:rPr>
                <w:color w:val="000000" w:themeColor="text1"/>
                <w:sz w:val="24"/>
              </w:rPr>
              <w:t>外才能达标。距离项目最近的敏感点为姚套生态修复区的瓦窑沟，位于项目东侧</w:t>
            </w:r>
            <w:r w:rsidRPr="007651D2">
              <w:rPr>
                <w:color w:val="000000" w:themeColor="text1"/>
                <w:sz w:val="24"/>
              </w:rPr>
              <w:t>75m</w:t>
            </w:r>
            <w:r w:rsidRPr="007651D2">
              <w:rPr>
                <w:color w:val="000000" w:themeColor="text1"/>
                <w:sz w:val="24"/>
              </w:rPr>
              <w:t>处，项目区内存在地形高差，可阻挡部分噪声传播，且夜间不施工，故本项目施工期噪声对敏感点及周围环境影响较小。</w:t>
            </w:r>
          </w:p>
          <w:p w14:paraId="65E0D525"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t>5</w:t>
            </w:r>
            <w:r w:rsidRPr="007651D2">
              <w:rPr>
                <w:b/>
                <w:bCs/>
                <w:color w:val="000000" w:themeColor="text1"/>
                <w:sz w:val="24"/>
              </w:rPr>
              <w:t>、固体废物环境影响分析</w:t>
            </w:r>
          </w:p>
          <w:p w14:paraId="7D5DDE54"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施工期的固体废物主要为施工废弃物及施工人员生活垃圾。</w:t>
            </w:r>
          </w:p>
          <w:p w14:paraId="15274051"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⑴</w:t>
            </w:r>
            <w:r w:rsidRPr="007651D2">
              <w:rPr>
                <w:color w:val="000000" w:themeColor="text1"/>
                <w:sz w:val="24"/>
              </w:rPr>
              <w:t>施工废弃物</w:t>
            </w:r>
          </w:p>
          <w:p w14:paraId="1DDB2A63"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根据本工程土石方平衡表可知，本项目开挖土方全部回填用于土地平整，无弃土外运，临时堆放时采取相应的防护措施，避免因长期堆放对水体或空气质量造成影响。施工废气物主要为林沟生态修复区硬化场地拆除产生的废弃混凝土和少量的施工固废，产生量约为</w:t>
            </w:r>
            <w:r w:rsidRPr="007651D2">
              <w:rPr>
                <w:color w:val="000000" w:themeColor="text1"/>
                <w:sz w:val="24"/>
              </w:rPr>
              <w:t>100t</w:t>
            </w:r>
            <w:r w:rsidRPr="007651D2">
              <w:rPr>
                <w:color w:val="000000" w:themeColor="text1"/>
                <w:sz w:val="24"/>
              </w:rPr>
              <w:t>，运至政府指定地点进行处置。</w:t>
            </w:r>
          </w:p>
          <w:p w14:paraId="7BF5CBF6" w14:textId="77777777" w:rsidR="00087B53" w:rsidRPr="007651D2" w:rsidRDefault="006D4651">
            <w:pPr>
              <w:spacing w:line="360" w:lineRule="auto"/>
              <w:ind w:firstLineChars="200" w:firstLine="480"/>
              <w:rPr>
                <w:color w:val="000000" w:themeColor="text1"/>
                <w:sz w:val="24"/>
              </w:rPr>
            </w:pPr>
            <w:r w:rsidRPr="007651D2">
              <w:rPr>
                <w:rFonts w:ascii="宋体" w:hAnsi="宋体" w:cs="宋体" w:hint="eastAsia"/>
                <w:color w:val="000000" w:themeColor="text1"/>
                <w:sz w:val="24"/>
              </w:rPr>
              <w:t>⑵</w:t>
            </w:r>
            <w:r w:rsidRPr="007651D2">
              <w:rPr>
                <w:color w:val="000000" w:themeColor="text1"/>
                <w:sz w:val="24"/>
              </w:rPr>
              <w:t>施工人员生活垃圾</w:t>
            </w:r>
          </w:p>
          <w:p w14:paraId="1F9E9ED2"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本项目施工人员最大高峰人数为</w:t>
            </w:r>
            <w:r w:rsidRPr="007651D2">
              <w:rPr>
                <w:color w:val="000000" w:themeColor="text1"/>
                <w:sz w:val="24"/>
              </w:rPr>
              <w:t>40</w:t>
            </w:r>
            <w:r w:rsidRPr="007651D2">
              <w:rPr>
                <w:color w:val="000000" w:themeColor="text1"/>
                <w:sz w:val="24"/>
              </w:rPr>
              <w:t>人，生活垃圾量按</w:t>
            </w:r>
            <w:r w:rsidRPr="007651D2">
              <w:rPr>
                <w:color w:val="000000" w:themeColor="text1"/>
                <w:sz w:val="24"/>
              </w:rPr>
              <w:t>0.35kg/</w:t>
            </w:r>
            <w:r w:rsidRPr="007651D2">
              <w:rPr>
                <w:color w:val="000000" w:themeColor="text1"/>
                <w:sz w:val="24"/>
              </w:rPr>
              <w:t>人</w:t>
            </w:r>
            <w:r w:rsidRPr="007651D2">
              <w:rPr>
                <w:color w:val="000000" w:themeColor="text1"/>
                <w:sz w:val="24"/>
              </w:rPr>
              <w:t>·d</w:t>
            </w:r>
            <w:r w:rsidRPr="007651D2">
              <w:rPr>
                <w:color w:val="000000" w:themeColor="text1"/>
                <w:sz w:val="24"/>
              </w:rPr>
              <w:t>计，</w:t>
            </w:r>
            <w:r w:rsidRPr="007651D2">
              <w:rPr>
                <w:color w:val="000000" w:themeColor="text1"/>
                <w:sz w:val="24"/>
              </w:rPr>
              <w:lastRenderedPageBreak/>
              <w:t>生活垃圾产生量为</w:t>
            </w:r>
            <w:r w:rsidRPr="007651D2">
              <w:rPr>
                <w:color w:val="000000" w:themeColor="text1"/>
                <w:sz w:val="24"/>
              </w:rPr>
              <w:t>14kg/d</w:t>
            </w:r>
            <w:r w:rsidRPr="007651D2">
              <w:rPr>
                <w:color w:val="000000" w:themeColor="text1"/>
                <w:sz w:val="24"/>
              </w:rPr>
              <w:t>，产生的生活垃圾由建设单位现场集中收集后送至临近村庄生活垃圾收集点，由当地环卫部门清运处置。</w:t>
            </w:r>
          </w:p>
          <w:p w14:paraId="233F9AE8" w14:textId="77777777" w:rsidR="00087B53" w:rsidRPr="007651D2" w:rsidRDefault="006D4651">
            <w:pPr>
              <w:spacing w:line="360" w:lineRule="auto"/>
              <w:ind w:firstLineChars="200" w:firstLine="482"/>
              <w:rPr>
                <w:b/>
                <w:bCs/>
                <w:color w:val="000000" w:themeColor="text1"/>
                <w:sz w:val="24"/>
              </w:rPr>
            </w:pPr>
            <w:r w:rsidRPr="007651D2">
              <w:rPr>
                <w:b/>
                <w:bCs/>
                <w:color w:val="000000" w:themeColor="text1"/>
                <w:sz w:val="24"/>
              </w:rPr>
              <w:t>6</w:t>
            </w:r>
            <w:r w:rsidRPr="007651D2">
              <w:rPr>
                <w:b/>
                <w:bCs/>
                <w:color w:val="000000" w:themeColor="text1"/>
                <w:sz w:val="24"/>
              </w:rPr>
              <w:t>、对敏感点影响分析</w:t>
            </w:r>
          </w:p>
          <w:p w14:paraId="5A268E19" w14:textId="77777777" w:rsidR="00087B53" w:rsidRPr="007651D2" w:rsidRDefault="006D4651">
            <w:pPr>
              <w:spacing w:line="360" w:lineRule="auto"/>
              <w:ind w:firstLineChars="200" w:firstLine="480"/>
              <w:rPr>
                <w:bCs/>
                <w:color w:val="000000" w:themeColor="text1"/>
                <w:sz w:val="24"/>
              </w:rPr>
            </w:pPr>
            <w:r w:rsidRPr="007651D2">
              <w:rPr>
                <w:color w:val="000000" w:themeColor="text1"/>
                <w:sz w:val="24"/>
              </w:rPr>
              <w:t>距离项目最近的敏感点为姚套生态修复区的瓦窑沟，位于项目东侧</w:t>
            </w:r>
            <w:r w:rsidRPr="007651D2">
              <w:rPr>
                <w:color w:val="000000" w:themeColor="text1"/>
                <w:sz w:val="24"/>
              </w:rPr>
              <w:t>75m</w:t>
            </w:r>
            <w:r w:rsidRPr="007651D2">
              <w:rPr>
                <w:color w:val="000000" w:themeColor="text1"/>
                <w:sz w:val="24"/>
              </w:rPr>
              <w:t>处。本项目施工期</w:t>
            </w:r>
            <w:r w:rsidRPr="007651D2">
              <w:rPr>
                <w:bCs/>
                <w:color w:val="000000" w:themeColor="text1"/>
                <w:sz w:val="24"/>
              </w:rPr>
              <w:t>严禁大风天气作业，对运输汽车装载后加盖篷布</w:t>
            </w:r>
            <w:r w:rsidRPr="007651D2">
              <w:rPr>
                <w:color w:val="000000" w:themeColor="text1"/>
                <w:sz w:val="24"/>
              </w:rPr>
              <w:t>，通过洒水抑尘、合理作业等措施对产生的扬尘进行治理；施工机械选用低噪设备，加强管理和保养维修，合理安排作业距离；固废均采取合理有效的措施进行合理处置。项目的建设</w:t>
            </w:r>
            <w:r w:rsidRPr="007651D2">
              <w:rPr>
                <w:bCs/>
                <w:color w:val="000000" w:themeColor="text1"/>
                <w:sz w:val="24"/>
              </w:rPr>
              <w:t>使被破坏的生态系统进行有序演替，恢复系统的合理结构、高效的功能。植被重建后扬尘、水土流失等不利的生态影响均可消除，生物量和生态服务功能得到恢复，景观的生动性、协调性明显提升，可有效</w:t>
            </w:r>
            <w:r w:rsidRPr="007651D2">
              <w:rPr>
                <w:color w:val="000000" w:themeColor="text1"/>
                <w:sz w:val="24"/>
              </w:rPr>
              <w:t>改善区域生态环境</w:t>
            </w:r>
            <w:r w:rsidRPr="007651D2">
              <w:rPr>
                <w:bCs/>
                <w:color w:val="000000" w:themeColor="text1"/>
                <w:sz w:val="24"/>
              </w:rPr>
              <w:t>。</w:t>
            </w:r>
          </w:p>
          <w:p w14:paraId="14262A6E"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综上所诉，项目施工期对敏感点的影响较小。</w:t>
            </w:r>
          </w:p>
          <w:p w14:paraId="17366D2B" w14:textId="77777777" w:rsidR="00087B53" w:rsidRPr="007651D2" w:rsidRDefault="00087B53">
            <w:pPr>
              <w:spacing w:line="360" w:lineRule="auto"/>
              <w:ind w:firstLineChars="200" w:firstLine="480"/>
              <w:rPr>
                <w:color w:val="000000" w:themeColor="text1"/>
                <w:sz w:val="24"/>
              </w:rPr>
            </w:pPr>
          </w:p>
        </w:tc>
      </w:tr>
      <w:tr w:rsidR="007651D2" w:rsidRPr="007651D2" w14:paraId="73E05360" w14:textId="77777777">
        <w:trPr>
          <w:trHeight w:val="1218"/>
          <w:jc w:val="center"/>
        </w:trPr>
        <w:tc>
          <w:tcPr>
            <w:tcW w:w="879" w:type="dxa"/>
            <w:tcMar>
              <w:left w:w="28" w:type="dxa"/>
              <w:right w:w="28" w:type="dxa"/>
            </w:tcMar>
            <w:vAlign w:val="center"/>
          </w:tcPr>
          <w:p w14:paraId="0635BA0C" w14:textId="77777777" w:rsidR="00087B53" w:rsidRPr="007651D2" w:rsidRDefault="006D4651">
            <w:pPr>
              <w:pStyle w:val="ae"/>
              <w:adjustRightInd w:val="0"/>
              <w:snapToGrid w:val="0"/>
              <w:spacing w:before="0" w:beforeAutospacing="0" w:after="0" w:afterAutospacing="0"/>
              <w:jc w:val="center"/>
              <w:rPr>
                <w:rFonts w:ascii="Times New Roman" w:hAnsi="Times New Roman"/>
                <w:bCs/>
                <w:color w:val="000000" w:themeColor="text1"/>
                <w:kern w:val="2"/>
              </w:rPr>
            </w:pPr>
            <w:r w:rsidRPr="007651D2">
              <w:rPr>
                <w:rFonts w:ascii="Times New Roman" w:hAnsi="Times New Roman"/>
                <w:bCs/>
                <w:color w:val="000000" w:themeColor="text1"/>
                <w:spacing w:val="10"/>
                <w:kern w:val="2"/>
              </w:rPr>
              <w:lastRenderedPageBreak/>
              <w:t>运营期生态环境影响分析</w:t>
            </w:r>
          </w:p>
        </w:tc>
        <w:tc>
          <w:tcPr>
            <w:tcW w:w="8363" w:type="dxa"/>
          </w:tcPr>
          <w:p w14:paraId="562F173B" w14:textId="3906BAEC" w:rsidR="00087B53" w:rsidRPr="007651D2" w:rsidRDefault="006D4651">
            <w:pPr>
              <w:adjustRightInd w:val="0"/>
              <w:snapToGrid w:val="0"/>
              <w:spacing w:line="360" w:lineRule="auto"/>
              <w:ind w:firstLineChars="200" w:firstLine="480"/>
              <w:rPr>
                <w:bCs/>
                <w:color w:val="000000" w:themeColor="text1"/>
                <w:sz w:val="24"/>
              </w:rPr>
            </w:pPr>
            <w:r w:rsidRPr="007651D2">
              <w:rPr>
                <w:bCs/>
                <w:color w:val="000000" w:themeColor="text1"/>
                <w:sz w:val="24"/>
              </w:rPr>
              <w:t>本</w:t>
            </w:r>
            <w:r w:rsidR="00603DBA" w:rsidRPr="007651D2">
              <w:rPr>
                <w:bCs/>
                <w:color w:val="000000" w:themeColor="text1"/>
                <w:sz w:val="24"/>
              </w:rPr>
              <w:t>项目</w:t>
            </w:r>
            <w:r w:rsidRPr="007651D2">
              <w:rPr>
                <w:bCs/>
                <w:color w:val="000000" w:themeColor="text1"/>
                <w:sz w:val="24"/>
              </w:rPr>
              <w:t>通过治理后，生态修复区生物与无机环境及生物之间达到相对稳定平衡的状态，生态系统会保持或恢复到自身结构和功能相对稳定的状态。</w:t>
            </w:r>
          </w:p>
          <w:p w14:paraId="679B071A" w14:textId="77777777" w:rsidR="00087B53" w:rsidRPr="007651D2" w:rsidRDefault="006D4651">
            <w:pPr>
              <w:adjustRightInd w:val="0"/>
              <w:snapToGrid w:val="0"/>
              <w:spacing w:line="360" w:lineRule="auto"/>
              <w:ind w:firstLineChars="200" w:firstLine="480"/>
              <w:rPr>
                <w:bCs/>
                <w:color w:val="000000" w:themeColor="text1"/>
                <w:sz w:val="24"/>
              </w:rPr>
            </w:pPr>
            <w:r w:rsidRPr="007651D2">
              <w:rPr>
                <w:bCs/>
                <w:color w:val="000000" w:themeColor="text1"/>
                <w:sz w:val="24"/>
              </w:rPr>
              <w:t>（</w:t>
            </w:r>
            <w:r w:rsidRPr="007651D2">
              <w:rPr>
                <w:bCs/>
                <w:color w:val="000000" w:themeColor="text1"/>
                <w:sz w:val="24"/>
              </w:rPr>
              <w:t>1</w:t>
            </w:r>
            <w:r w:rsidRPr="007651D2">
              <w:rPr>
                <w:bCs/>
                <w:color w:val="000000" w:themeColor="text1"/>
                <w:sz w:val="24"/>
              </w:rPr>
              <w:t>）本项目运营期无废气、废水、噪声及固体废弃物等的产生，项目生态恢复治理面积较大，区域降水较少，雨季产生的雨水基本可被植物、土壤吸收，在矿区内自行消纳，本项目的实施相对于项目实施前是更有利于周边的生态和水环境恢复。</w:t>
            </w:r>
          </w:p>
          <w:p w14:paraId="416C5406" w14:textId="77777777" w:rsidR="00087B53" w:rsidRPr="007651D2" w:rsidRDefault="006D4651">
            <w:pPr>
              <w:spacing w:line="360" w:lineRule="auto"/>
              <w:ind w:firstLineChars="200" w:firstLine="480"/>
              <w:rPr>
                <w:color w:val="000000" w:themeColor="text1"/>
                <w:sz w:val="24"/>
              </w:rPr>
            </w:pPr>
            <w:r w:rsidRPr="007651D2">
              <w:rPr>
                <w:bCs/>
                <w:color w:val="000000" w:themeColor="text1"/>
                <w:sz w:val="24"/>
              </w:rPr>
              <w:t>（</w:t>
            </w:r>
            <w:r w:rsidRPr="007651D2">
              <w:rPr>
                <w:bCs/>
                <w:color w:val="000000" w:themeColor="text1"/>
                <w:sz w:val="24"/>
              </w:rPr>
              <w:t>2</w:t>
            </w:r>
            <w:r w:rsidRPr="007651D2">
              <w:rPr>
                <w:bCs/>
                <w:color w:val="000000" w:themeColor="text1"/>
                <w:sz w:val="24"/>
              </w:rPr>
              <w:t>）修复因采矿活动而被挖损或压占的土地资源，在项目生态修复区内，科学种植，使其自然恢复，显著增加植被覆盖率，强化植被固沙护土能力。</w:t>
            </w:r>
          </w:p>
        </w:tc>
      </w:tr>
      <w:tr w:rsidR="007651D2" w:rsidRPr="007651D2" w14:paraId="2021C3F9" w14:textId="77777777">
        <w:trPr>
          <w:trHeight w:val="557"/>
          <w:jc w:val="center"/>
        </w:trPr>
        <w:tc>
          <w:tcPr>
            <w:tcW w:w="879" w:type="dxa"/>
            <w:vAlign w:val="center"/>
          </w:tcPr>
          <w:p w14:paraId="7FEB8AF9" w14:textId="77777777" w:rsidR="00087B53" w:rsidRPr="007651D2" w:rsidRDefault="006D4651">
            <w:pPr>
              <w:pStyle w:val="ae"/>
              <w:adjustRightInd w:val="0"/>
              <w:snapToGrid w:val="0"/>
              <w:spacing w:before="0" w:beforeAutospacing="0" w:after="0" w:afterAutospacing="0"/>
              <w:jc w:val="center"/>
              <w:rPr>
                <w:rFonts w:ascii="Times New Roman" w:hAnsi="Times New Roman"/>
                <w:bCs/>
                <w:color w:val="000000" w:themeColor="text1"/>
                <w:kern w:val="2"/>
              </w:rPr>
            </w:pPr>
            <w:r w:rsidRPr="007651D2">
              <w:rPr>
                <w:rFonts w:ascii="Times New Roman" w:hAnsi="Times New Roman"/>
                <w:bCs/>
                <w:color w:val="000000" w:themeColor="text1"/>
                <w:kern w:val="2"/>
              </w:rPr>
              <w:t>选址选线环境合理性分析</w:t>
            </w:r>
          </w:p>
        </w:tc>
        <w:tc>
          <w:tcPr>
            <w:tcW w:w="8363" w:type="dxa"/>
          </w:tcPr>
          <w:p w14:paraId="41CAE78C" w14:textId="623EC5AB" w:rsidR="00087B53" w:rsidRPr="007651D2" w:rsidRDefault="006D4651" w:rsidP="00455E3A">
            <w:pPr>
              <w:autoSpaceDE w:val="0"/>
              <w:autoSpaceDN w:val="0"/>
              <w:adjustRightInd w:val="0"/>
              <w:snapToGrid w:val="0"/>
              <w:spacing w:line="360" w:lineRule="auto"/>
              <w:ind w:firstLineChars="200" w:firstLine="480"/>
              <w:rPr>
                <w:bCs/>
                <w:color w:val="000000" w:themeColor="text1"/>
                <w:kern w:val="0"/>
                <w:sz w:val="24"/>
              </w:rPr>
            </w:pPr>
            <w:r w:rsidRPr="007651D2">
              <w:rPr>
                <w:color w:val="000000" w:themeColor="text1"/>
                <w:kern w:val="0"/>
                <w:sz w:val="24"/>
              </w:rPr>
              <w:t>生态修复区位于隆德县观庄乡姚套村、倪套村、林沟村，现状全部为采矿采砂废弃地，生态修复区内除存在有少量采矿废弃设施外，不存在拆除其他建筑物，不</w:t>
            </w:r>
            <w:r w:rsidR="00827318" w:rsidRPr="007651D2">
              <w:rPr>
                <w:color w:val="000000" w:themeColor="text1"/>
                <w:kern w:val="0"/>
                <w:sz w:val="24"/>
              </w:rPr>
              <w:t>涉及</w:t>
            </w:r>
            <w:r w:rsidRPr="007651D2">
              <w:rPr>
                <w:color w:val="000000" w:themeColor="text1"/>
                <w:kern w:val="0"/>
                <w:sz w:val="24"/>
              </w:rPr>
              <w:t>生态保护红线，由自然资源局根据土地利用规划统一协调征用。从环境影响角度，本项目选址合理。</w:t>
            </w:r>
          </w:p>
        </w:tc>
      </w:tr>
    </w:tbl>
    <w:p w14:paraId="4A67E054" w14:textId="77777777" w:rsidR="00087B53" w:rsidRPr="007651D2" w:rsidRDefault="00087B53">
      <w:pPr>
        <w:pStyle w:val="ae"/>
        <w:spacing w:before="0" w:beforeAutospacing="0" w:after="0" w:afterAutospacing="0"/>
        <w:jc w:val="center"/>
        <w:rPr>
          <w:rFonts w:ascii="Times New Roman" w:eastAsia="黑体" w:hAnsi="Times New Roman"/>
          <w:snapToGrid w:val="0"/>
          <w:color w:val="000000" w:themeColor="text1"/>
          <w:sz w:val="21"/>
          <w:szCs w:val="21"/>
        </w:rPr>
        <w:sectPr w:rsidR="00087B53" w:rsidRPr="007651D2">
          <w:pgSz w:w="11906" w:h="16838"/>
          <w:pgMar w:top="1701" w:right="1531" w:bottom="1701" w:left="1531" w:header="851" w:footer="1077" w:gutter="0"/>
          <w:cols w:space="720"/>
          <w:docGrid w:linePitch="312"/>
        </w:sectPr>
      </w:pPr>
    </w:p>
    <w:p w14:paraId="0E15CB30" w14:textId="77777777" w:rsidR="00087B53" w:rsidRPr="007651D2" w:rsidRDefault="006D4651">
      <w:pPr>
        <w:pStyle w:val="ae"/>
        <w:spacing w:before="0" w:beforeAutospacing="0"/>
        <w:jc w:val="center"/>
        <w:outlineLvl w:val="0"/>
        <w:rPr>
          <w:rFonts w:ascii="Times New Roman" w:eastAsia="黑体" w:hAnsi="Times New Roman"/>
          <w:snapToGrid w:val="0"/>
          <w:color w:val="000000" w:themeColor="text1"/>
          <w:sz w:val="30"/>
          <w:szCs w:val="30"/>
        </w:rPr>
      </w:pPr>
      <w:r w:rsidRPr="007651D2">
        <w:rPr>
          <w:rFonts w:ascii="Times New Roman" w:eastAsia="黑体" w:hAnsi="Times New Roman"/>
          <w:snapToGrid w:val="0"/>
          <w:color w:val="000000" w:themeColor="text1"/>
          <w:sz w:val="30"/>
          <w:szCs w:val="30"/>
        </w:rPr>
        <w:lastRenderedPageBreak/>
        <w:t>五、主要生态环境保护措施</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737"/>
        <w:gridCol w:w="8088"/>
      </w:tblGrid>
      <w:tr w:rsidR="007651D2" w:rsidRPr="007651D2" w14:paraId="22B7E301" w14:textId="77777777">
        <w:trPr>
          <w:trHeight w:val="548"/>
          <w:jc w:val="center"/>
        </w:trPr>
        <w:tc>
          <w:tcPr>
            <w:tcW w:w="753" w:type="dxa"/>
            <w:tcMar>
              <w:left w:w="28" w:type="dxa"/>
              <w:right w:w="28" w:type="dxa"/>
            </w:tcMar>
            <w:vAlign w:val="center"/>
          </w:tcPr>
          <w:p w14:paraId="7520ADA7" w14:textId="77777777" w:rsidR="00087B53" w:rsidRPr="007651D2" w:rsidRDefault="006D4651">
            <w:pPr>
              <w:adjustRightInd w:val="0"/>
              <w:snapToGrid w:val="0"/>
              <w:jc w:val="center"/>
              <w:rPr>
                <w:bCs/>
                <w:color w:val="000000" w:themeColor="text1"/>
                <w:sz w:val="24"/>
              </w:rPr>
            </w:pPr>
            <w:r w:rsidRPr="007651D2">
              <w:rPr>
                <w:bCs/>
                <w:color w:val="000000" w:themeColor="text1"/>
                <w:spacing w:val="10"/>
                <w:sz w:val="24"/>
              </w:rPr>
              <w:t>施工期生态环境保护措施</w:t>
            </w:r>
          </w:p>
        </w:tc>
        <w:tc>
          <w:tcPr>
            <w:tcW w:w="8457" w:type="dxa"/>
          </w:tcPr>
          <w:p w14:paraId="01B2C8DF" w14:textId="77777777" w:rsidR="00087B53" w:rsidRPr="007651D2" w:rsidRDefault="006D4651">
            <w:pPr>
              <w:spacing w:line="360" w:lineRule="auto"/>
              <w:ind w:firstLineChars="200" w:firstLine="482"/>
              <w:rPr>
                <w:b/>
                <w:color w:val="000000" w:themeColor="text1"/>
                <w:sz w:val="24"/>
              </w:rPr>
            </w:pPr>
            <w:r w:rsidRPr="007651D2">
              <w:rPr>
                <w:b/>
                <w:color w:val="000000" w:themeColor="text1"/>
                <w:sz w:val="24"/>
              </w:rPr>
              <w:t>1</w:t>
            </w:r>
            <w:r w:rsidRPr="007651D2">
              <w:rPr>
                <w:b/>
                <w:color w:val="000000" w:themeColor="text1"/>
                <w:sz w:val="24"/>
              </w:rPr>
              <w:t>、生态环境</w:t>
            </w:r>
          </w:p>
          <w:p w14:paraId="42D0C763"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⑴</w:t>
            </w:r>
            <w:r w:rsidRPr="007651D2">
              <w:rPr>
                <w:bCs/>
                <w:color w:val="000000" w:themeColor="text1"/>
                <w:sz w:val="24"/>
              </w:rPr>
              <w:t>施工工程环境保护措施</w:t>
            </w:r>
          </w:p>
          <w:p w14:paraId="5E7DF988"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本项目施工过程中将进行土石方的填挖，基础施工等工程，不仅需要运用土石方，而且有施工机械及人员的活动。施工期对区域生态环境的影响主要表现为土壤的扰动，地表植被的破坏等。为将这些负面影响降到最小程度，实现开发建设与生态保护协调发展，在工程实施全过程中，采取一定的环保对策与措施，是工程中必不可少的工作。为此提出以下要求：</w:t>
            </w:r>
          </w:p>
          <w:p w14:paraId="21DABBB6" w14:textId="1D3E5409"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①</w:t>
            </w:r>
            <w:r w:rsidRPr="007651D2">
              <w:rPr>
                <w:bCs/>
                <w:color w:val="000000" w:themeColor="text1"/>
                <w:sz w:val="24"/>
              </w:rPr>
              <w:t>施工时要求按照设计严格控制工程施工范围，减少对地表的扰动和对植被的破坏</w:t>
            </w:r>
            <w:r w:rsidR="00455E3A" w:rsidRPr="007651D2">
              <w:rPr>
                <w:rFonts w:hint="eastAsia"/>
                <w:bCs/>
                <w:color w:val="000000" w:themeColor="text1"/>
                <w:sz w:val="24"/>
              </w:rPr>
              <w:t>，</w:t>
            </w:r>
            <w:r w:rsidR="00455E3A" w:rsidRPr="007651D2">
              <w:rPr>
                <w:bCs/>
                <w:color w:val="000000" w:themeColor="text1"/>
                <w:sz w:val="24"/>
              </w:rPr>
              <w:t>防止发生滑坡等问题</w:t>
            </w:r>
            <w:r w:rsidRPr="007651D2">
              <w:rPr>
                <w:bCs/>
                <w:color w:val="000000" w:themeColor="text1"/>
                <w:sz w:val="24"/>
              </w:rPr>
              <w:t>。</w:t>
            </w:r>
          </w:p>
          <w:p w14:paraId="5F5FFEC5"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②</w:t>
            </w:r>
            <w:r w:rsidRPr="007651D2">
              <w:rPr>
                <w:bCs/>
                <w:color w:val="000000" w:themeColor="text1"/>
                <w:sz w:val="24"/>
              </w:rPr>
              <w:t>优化施工组织和制定严格的施工作业制度。缩短土石方的堆置时间，开挖的土石方必须严格限制在征地范围内堆置，并采取草包填土维护、开挖截排水沟等防护措施。</w:t>
            </w:r>
          </w:p>
          <w:p w14:paraId="00BDBA9D"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③</w:t>
            </w:r>
            <w:r w:rsidRPr="007651D2">
              <w:rPr>
                <w:bCs/>
                <w:color w:val="000000" w:themeColor="text1"/>
                <w:sz w:val="24"/>
              </w:rPr>
              <w:t>对施工期间产生的临时土石方要采取加盖篷布等临时水土保持措施。</w:t>
            </w:r>
          </w:p>
          <w:p w14:paraId="09ACD3DC"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④</w:t>
            </w:r>
            <w:r w:rsidRPr="007651D2">
              <w:rPr>
                <w:bCs/>
                <w:color w:val="000000" w:themeColor="text1"/>
                <w:sz w:val="24"/>
              </w:rPr>
              <w:t>施工结束后，所有施工场地应拆除临时建筑物，清除建筑垃圾，恢复原有土地的功能。</w:t>
            </w:r>
          </w:p>
          <w:p w14:paraId="46484297"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⑵</w:t>
            </w:r>
            <w:r w:rsidRPr="007651D2">
              <w:rPr>
                <w:bCs/>
                <w:color w:val="000000" w:themeColor="text1"/>
                <w:sz w:val="24"/>
              </w:rPr>
              <w:t>动植物保护措施</w:t>
            </w:r>
          </w:p>
          <w:p w14:paraId="5D2F6B84"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本项目施工期首先采取预防保护措施，通过进一步优化施工布置，控制施工占地，减少对工程地区现有植被的占压和破坏，加强施工管理，优化施工工艺，减轻工程活动对当地动植物的不利影响，维护工程及周边区域的生态完整性，同时加大宣传教育，提高工人的生态保护意识等方式减小对本项目区域内动植物影响。本项目性质为生态恢复工程项目，生态修复治理面积</w:t>
            </w:r>
            <w:r w:rsidRPr="007651D2">
              <w:rPr>
                <w:bCs/>
                <w:color w:val="000000" w:themeColor="text1"/>
                <w:sz w:val="24"/>
              </w:rPr>
              <w:t>62.21hm²</w:t>
            </w:r>
            <w:r w:rsidRPr="007651D2">
              <w:rPr>
                <w:bCs/>
                <w:color w:val="000000" w:themeColor="text1"/>
                <w:sz w:val="24"/>
              </w:rPr>
              <w:t>，工程实施完成后植被覆盖率将得到明显提升，有效改善区域内的生态环境。</w:t>
            </w:r>
          </w:p>
          <w:p w14:paraId="7F3C8236" w14:textId="77777777" w:rsidR="00087B53" w:rsidRPr="007651D2" w:rsidRDefault="006D4651">
            <w:pPr>
              <w:spacing w:line="360" w:lineRule="auto"/>
              <w:ind w:firstLineChars="200" w:firstLine="482"/>
              <w:rPr>
                <w:bCs/>
                <w:color w:val="000000" w:themeColor="text1"/>
                <w:sz w:val="24"/>
              </w:rPr>
            </w:pPr>
            <w:r w:rsidRPr="007651D2">
              <w:rPr>
                <w:b/>
                <w:color w:val="000000" w:themeColor="text1"/>
                <w:sz w:val="24"/>
              </w:rPr>
              <w:t>2</w:t>
            </w:r>
            <w:r w:rsidRPr="007651D2">
              <w:rPr>
                <w:b/>
                <w:color w:val="000000" w:themeColor="text1"/>
                <w:sz w:val="24"/>
              </w:rPr>
              <w:t>、大气环境</w:t>
            </w:r>
          </w:p>
          <w:p w14:paraId="4F5C5AF6"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⑴</w:t>
            </w:r>
            <w:r w:rsidRPr="007651D2">
              <w:rPr>
                <w:bCs/>
                <w:color w:val="000000" w:themeColor="text1"/>
                <w:sz w:val="24"/>
              </w:rPr>
              <w:t>施工扬尘</w:t>
            </w:r>
          </w:p>
          <w:p w14:paraId="251A6743" w14:textId="088DC1F3" w:rsidR="00087B53" w:rsidRPr="007651D2" w:rsidRDefault="006D4651">
            <w:pPr>
              <w:spacing w:line="360" w:lineRule="auto"/>
              <w:ind w:firstLineChars="200" w:firstLine="480"/>
              <w:rPr>
                <w:bCs/>
                <w:color w:val="000000" w:themeColor="text1"/>
                <w:sz w:val="24"/>
              </w:rPr>
            </w:pPr>
            <w:r w:rsidRPr="007651D2">
              <w:rPr>
                <w:bCs/>
                <w:color w:val="000000" w:themeColor="text1"/>
                <w:sz w:val="24"/>
              </w:rPr>
              <w:t>为减少施工扬尘，施工时须满足《关于进一步加强施工工地和道路扬尘管控工作的通知》（建办质</w:t>
            </w:r>
            <w:r w:rsidRPr="007651D2">
              <w:rPr>
                <w:bCs/>
                <w:color w:val="000000" w:themeColor="text1"/>
                <w:sz w:val="24"/>
              </w:rPr>
              <w:t>[2019]23</w:t>
            </w:r>
            <w:r w:rsidRPr="007651D2">
              <w:rPr>
                <w:bCs/>
                <w:color w:val="000000" w:themeColor="text1"/>
                <w:sz w:val="24"/>
              </w:rPr>
              <w:t>号）、《宁夏回族自治区大气污染防治</w:t>
            </w:r>
            <w:r w:rsidRPr="007651D2">
              <w:rPr>
                <w:bCs/>
                <w:color w:val="000000" w:themeColor="text1"/>
                <w:sz w:val="24"/>
              </w:rPr>
              <w:lastRenderedPageBreak/>
              <w:t>条例》相关要求，施工作业避开大风天气等措施。在采取上述措施后，施工作业现场产生的扬尘对周围环境影响较小，具体措施如下：</w:t>
            </w:r>
          </w:p>
          <w:p w14:paraId="00F82B4B"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(1)</w:t>
            </w:r>
            <w:r w:rsidRPr="007651D2">
              <w:rPr>
                <w:bCs/>
                <w:color w:val="000000" w:themeColor="text1"/>
                <w:sz w:val="24"/>
              </w:rPr>
              <w:t>根据施工过程的实际情况，施工现场设围栏，以减少施工扬尘扩散范围。</w:t>
            </w:r>
          </w:p>
          <w:p w14:paraId="4BA18754"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(2)</w:t>
            </w:r>
            <w:r w:rsidRPr="007651D2">
              <w:rPr>
                <w:bCs/>
                <w:color w:val="000000" w:themeColor="text1"/>
                <w:sz w:val="24"/>
              </w:rPr>
              <w:t>避免在大风日以及夏季暴雨时节施工，尽可能缩短施工时间，提高施工效率，减少地表裸露的时间，遇有大风天气时，避免进行挖掘、回填等大土方量作业或采取洒水抑尘措施。</w:t>
            </w:r>
          </w:p>
          <w:p w14:paraId="0ED18C5E"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(3)</w:t>
            </w:r>
            <w:r w:rsidRPr="007651D2">
              <w:rPr>
                <w:bCs/>
                <w:color w:val="000000" w:themeColor="text1"/>
                <w:sz w:val="24"/>
              </w:rPr>
              <w:t>施工单位必须加强施工区的规划管理：建筑材料的堆放应定点定位，并采取防尘、抑尘措施，如在大风天气，对散料堆场应采用水喷淋法防尘，以减少建设过程中使用的建筑材料在装卸、堆放过程中的粉尘外逸，降低项目建设对当地的空气污染。</w:t>
            </w:r>
          </w:p>
          <w:p w14:paraId="1802B1D7"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(4)</w:t>
            </w:r>
            <w:r w:rsidRPr="007651D2">
              <w:rPr>
                <w:bCs/>
                <w:color w:val="000000" w:themeColor="text1"/>
                <w:sz w:val="24"/>
              </w:rPr>
              <w:t>用汽车运输易起尘的物料时，要加盖蓬布、控制车速，防止物料洒落和产生扬尘；卸车时应尽量减少落差，减少扬尘；运输车辆进出的主干道应定期洒水清扫，保持车辆出入口路面清洁、润湿，并尽量要求运输车辆放慢行车速度，以减少地面扬尘污染。另外，运输路线应尽可能避开居民区。</w:t>
            </w:r>
          </w:p>
          <w:p w14:paraId="3A6D47B8"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(5)</w:t>
            </w:r>
            <w:r w:rsidRPr="007651D2">
              <w:rPr>
                <w:bCs/>
                <w:color w:val="000000" w:themeColor="text1"/>
                <w:sz w:val="24"/>
              </w:rPr>
              <w:t>加强对施工机械、车辆的维修保养，禁止以柴油为燃料的施工机械超负荷工作，减少烟尘和颗粒物的排放。</w:t>
            </w:r>
          </w:p>
          <w:p w14:paraId="0D6523AE"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(6)</w:t>
            </w:r>
            <w:r w:rsidRPr="007651D2">
              <w:rPr>
                <w:bCs/>
                <w:color w:val="000000" w:themeColor="text1"/>
                <w:sz w:val="24"/>
              </w:rPr>
              <w:t>对堆放的施工废料采取必要的防扬尘措施。</w:t>
            </w:r>
          </w:p>
          <w:p w14:paraId="7C1688C6"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本项目施工期产生自土方挖掘、堆积、交通运输等引起的扬尘；施工设备、汽车产生的废气等。施工粉尘的污染程度与风速、大面积开挖造成地表裸露、粉尘粒径、粉尘含湿量等因素有关，其中风速对粉尘的污染影响最大，风速增大，产生的含尘量呈正比或级数增加，粉尘污染范围也相应扩大。大风情况下，施工引起的扬尘飘移较远。通过设置围栏、定期洒水降尘等措施减小施工扬尘对周边空气环境影响。综上所述，施工期采取的扬尘污染防治措施技术可行、经济合理，在落实上述措施后对区域噪声影响较小。</w:t>
            </w:r>
          </w:p>
          <w:p w14:paraId="078A0779" w14:textId="77777777" w:rsidR="00087B53" w:rsidRPr="007651D2" w:rsidRDefault="006D4651">
            <w:pPr>
              <w:spacing w:line="360" w:lineRule="auto"/>
              <w:ind w:firstLineChars="200" w:firstLine="482"/>
              <w:rPr>
                <w:b/>
                <w:color w:val="000000" w:themeColor="text1"/>
                <w:sz w:val="24"/>
              </w:rPr>
            </w:pPr>
            <w:r w:rsidRPr="007651D2">
              <w:rPr>
                <w:rFonts w:ascii="宋体" w:hAnsi="宋体" w:cs="宋体" w:hint="eastAsia"/>
                <w:b/>
                <w:color w:val="000000" w:themeColor="text1"/>
                <w:sz w:val="24"/>
              </w:rPr>
              <w:t>⑵</w:t>
            </w:r>
            <w:r w:rsidRPr="007651D2">
              <w:rPr>
                <w:b/>
                <w:color w:val="000000" w:themeColor="text1"/>
                <w:sz w:val="24"/>
              </w:rPr>
              <w:t>施工机械尾气</w:t>
            </w:r>
          </w:p>
          <w:p w14:paraId="554D6407" w14:textId="77777777" w:rsidR="00087B53" w:rsidRPr="007651D2" w:rsidRDefault="006D4651">
            <w:pPr>
              <w:spacing w:line="360" w:lineRule="auto"/>
              <w:ind w:firstLineChars="200" w:firstLine="480"/>
              <w:rPr>
                <w:b/>
                <w:color w:val="000000" w:themeColor="text1"/>
                <w:sz w:val="24"/>
              </w:rPr>
            </w:pPr>
            <w:r w:rsidRPr="007651D2">
              <w:rPr>
                <w:color w:val="000000" w:themeColor="text1"/>
                <w:sz w:val="24"/>
                <w:lang w:bidi="ar"/>
              </w:rPr>
              <w:t>由于拟建项目所在地较为开阔，空气流通较好，车辆排放的尾气能够较快地扩散，不会对当地的环境空气产生较大影响。通过选用低能耗、低污染</w:t>
            </w:r>
            <w:r w:rsidRPr="007651D2">
              <w:rPr>
                <w:color w:val="000000" w:themeColor="text1"/>
                <w:sz w:val="24"/>
                <w:lang w:bidi="ar"/>
              </w:rPr>
              <w:lastRenderedPageBreak/>
              <w:t>排放的施工运输车辆，加强施工机械的维护及保养，减少因车辆状况不佳造成的空气污染等措施进一步降低对环境空气的影响。</w:t>
            </w:r>
          </w:p>
          <w:p w14:paraId="15034DCB" w14:textId="77777777" w:rsidR="00087B53" w:rsidRPr="007651D2" w:rsidRDefault="006D4651">
            <w:pPr>
              <w:spacing w:line="360" w:lineRule="auto"/>
              <w:ind w:firstLineChars="200" w:firstLine="482"/>
              <w:rPr>
                <w:b/>
                <w:color w:val="000000" w:themeColor="text1"/>
                <w:sz w:val="24"/>
              </w:rPr>
            </w:pPr>
            <w:r w:rsidRPr="007651D2">
              <w:rPr>
                <w:b/>
                <w:color w:val="000000" w:themeColor="text1"/>
                <w:sz w:val="24"/>
              </w:rPr>
              <w:t>3</w:t>
            </w:r>
            <w:r w:rsidRPr="007651D2">
              <w:rPr>
                <w:b/>
                <w:color w:val="000000" w:themeColor="text1"/>
                <w:sz w:val="24"/>
              </w:rPr>
              <w:t>、水环境</w:t>
            </w:r>
          </w:p>
          <w:p w14:paraId="3ACC11C7" w14:textId="1FDA88C1" w:rsidR="00087B53" w:rsidRPr="007651D2" w:rsidRDefault="006D4651">
            <w:pPr>
              <w:spacing w:line="360" w:lineRule="auto"/>
              <w:ind w:firstLineChars="200" w:firstLine="480"/>
              <w:rPr>
                <w:b/>
                <w:bCs/>
                <w:color w:val="000000" w:themeColor="text1"/>
                <w:sz w:val="24"/>
              </w:rPr>
            </w:pPr>
            <w:r w:rsidRPr="007651D2">
              <w:rPr>
                <w:bCs/>
                <w:color w:val="000000" w:themeColor="text1"/>
                <w:sz w:val="24"/>
              </w:rPr>
              <w:t>施工期废水主要为施工人员生活污水和施工过程中产生的施工废水，生活污水主要为施工人员及本项目人员的洗漱废水，主要污染物为</w:t>
            </w:r>
            <w:r w:rsidRPr="007651D2">
              <w:rPr>
                <w:bCs/>
                <w:color w:val="000000" w:themeColor="text1"/>
                <w:sz w:val="24"/>
              </w:rPr>
              <w:t>COD</w:t>
            </w:r>
            <w:r w:rsidRPr="007651D2">
              <w:rPr>
                <w:bCs/>
                <w:color w:val="000000" w:themeColor="text1"/>
                <w:sz w:val="24"/>
              </w:rPr>
              <w:t>、</w:t>
            </w:r>
            <w:r w:rsidRPr="007651D2">
              <w:rPr>
                <w:bCs/>
                <w:color w:val="000000" w:themeColor="text1"/>
                <w:sz w:val="24"/>
              </w:rPr>
              <w:t>SS</w:t>
            </w:r>
            <w:r w:rsidRPr="007651D2">
              <w:rPr>
                <w:bCs/>
                <w:color w:val="000000" w:themeColor="text1"/>
                <w:sz w:val="24"/>
              </w:rPr>
              <w:t>、</w:t>
            </w:r>
            <w:r w:rsidRPr="007651D2">
              <w:rPr>
                <w:bCs/>
                <w:color w:val="000000" w:themeColor="text1"/>
                <w:sz w:val="24"/>
              </w:rPr>
              <w:t>BOD</w:t>
            </w:r>
            <w:r w:rsidRPr="007651D2">
              <w:rPr>
                <w:bCs/>
                <w:color w:val="000000" w:themeColor="text1"/>
                <w:sz w:val="24"/>
                <w:vertAlign w:val="subscript"/>
              </w:rPr>
              <w:t>5</w:t>
            </w:r>
            <w:r w:rsidRPr="007651D2">
              <w:rPr>
                <w:bCs/>
                <w:color w:val="000000" w:themeColor="text1"/>
                <w:sz w:val="24"/>
              </w:rPr>
              <w:t>等，</w:t>
            </w:r>
            <w:r w:rsidR="00F76C7F" w:rsidRPr="007651D2">
              <w:rPr>
                <w:bCs/>
                <w:color w:val="000000" w:themeColor="text1"/>
                <w:sz w:val="24"/>
              </w:rPr>
              <w:t>依托周边民居</w:t>
            </w:r>
            <w:r w:rsidRPr="007651D2">
              <w:rPr>
                <w:bCs/>
                <w:color w:val="000000" w:themeColor="text1"/>
                <w:sz w:val="24"/>
              </w:rPr>
              <w:t>；</w:t>
            </w:r>
            <w:r w:rsidRPr="007651D2">
              <w:rPr>
                <w:color w:val="000000" w:themeColor="text1"/>
                <w:sz w:val="24"/>
                <w:szCs w:val="32"/>
              </w:rPr>
              <w:t>每处生态修复区域内均设置</w:t>
            </w:r>
            <w:r w:rsidRPr="007651D2">
              <w:rPr>
                <w:color w:val="000000" w:themeColor="text1"/>
                <w:sz w:val="24"/>
                <w:szCs w:val="32"/>
              </w:rPr>
              <w:t>1</w:t>
            </w:r>
            <w:r w:rsidRPr="007651D2">
              <w:rPr>
                <w:color w:val="000000" w:themeColor="text1"/>
                <w:sz w:val="24"/>
                <w:szCs w:val="32"/>
              </w:rPr>
              <w:t>座</w:t>
            </w:r>
            <w:r w:rsidRPr="007651D2">
              <w:rPr>
                <w:color w:val="000000" w:themeColor="text1"/>
                <w:sz w:val="24"/>
                <w:szCs w:val="32"/>
              </w:rPr>
              <w:t>5m³</w:t>
            </w:r>
            <w:r w:rsidRPr="007651D2">
              <w:rPr>
                <w:color w:val="000000" w:themeColor="text1"/>
                <w:sz w:val="24"/>
                <w:szCs w:val="32"/>
              </w:rPr>
              <w:t>的沉淀池，施工废水经沉淀后用于洒水抑尘。</w:t>
            </w:r>
            <w:r w:rsidRPr="007651D2">
              <w:rPr>
                <w:bCs/>
                <w:color w:val="000000" w:themeColor="text1"/>
                <w:sz w:val="24"/>
              </w:rPr>
              <w:t>采取上述措施后施工中产生的废水能够全部做到综合利用，不会向地表水体排放，对地表水环境影响较小。</w:t>
            </w:r>
          </w:p>
          <w:p w14:paraId="41D2DF80" w14:textId="77777777" w:rsidR="00087B53" w:rsidRPr="007651D2" w:rsidRDefault="006D4651">
            <w:pPr>
              <w:spacing w:line="360" w:lineRule="auto"/>
              <w:ind w:firstLineChars="200" w:firstLine="482"/>
              <w:rPr>
                <w:b/>
                <w:color w:val="000000" w:themeColor="text1"/>
                <w:sz w:val="24"/>
              </w:rPr>
            </w:pPr>
            <w:r w:rsidRPr="007651D2">
              <w:rPr>
                <w:b/>
                <w:color w:val="000000" w:themeColor="text1"/>
                <w:sz w:val="24"/>
              </w:rPr>
              <w:t>4</w:t>
            </w:r>
            <w:r w:rsidRPr="007651D2">
              <w:rPr>
                <w:b/>
                <w:color w:val="000000" w:themeColor="text1"/>
                <w:sz w:val="24"/>
              </w:rPr>
              <w:t>、声环境</w:t>
            </w:r>
          </w:p>
          <w:p w14:paraId="51D51408"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项目施工期间，不同施工阶段使用不同的施工机械设备，因而产生不同施工阶段噪声。根据本项目的施工特点，主要产噪施工机械有挖掘机、推土机和装载机及运输车辆等。根据项目施工特点，项目通过采用低噪声机械设备、合理安排施工计划和时间以及距离防护和隔声等措施减少施工噪声对区域声环境的影响，结合施工进展，具体采取如下防治措施：</w:t>
            </w:r>
          </w:p>
          <w:p w14:paraId="766E4B46"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(1)</w:t>
            </w:r>
            <w:r w:rsidRPr="007651D2">
              <w:rPr>
                <w:bCs/>
                <w:color w:val="000000" w:themeColor="text1"/>
                <w:sz w:val="24"/>
              </w:rPr>
              <w:t>要求施工期使用的主要机械设备为低噪声机械设备，并在施工中有专人对其进行保养维护，施工单位应对现场使用设备的人员进行培训，严格按操作规范使用各类机械。</w:t>
            </w:r>
          </w:p>
          <w:p w14:paraId="004AAA81"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(2)</w:t>
            </w:r>
            <w:r w:rsidRPr="007651D2">
              <w:rPr>
                <w:bCs/>
                <w:color w:val="000000" w:themeColor="text1"/>
                <w:sz w:val="24"/>
              </w:rPr>
              <w:t>尽可能利用距离衰减措施，在不影响施工情况下将强噪声设备移至距离居民点相对较远的地方。</w:t>
            </w:r>
          </w:p>
          <w:p w14:paraId="4B7BC3E5"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(3)</w:t>
            </w:r>
            <w:r w:rsidRPr="007651D2">
              <w:rPr>
                <w:bCs/>
                <w:color w:val="000000" w:themeColor="text1"/>
                <w:sz w:val="24"/>
              </w:rPr>
              <w:t>在施工阶段，对建筑物的外部采用围挡，减轻施工噪声对外环境的影响。</w:t>
            </w:r>
          </w:p>
          <w:p w14:paraId="66170866"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(4)</w:t>
            </w:r>
            <w:r w:rsidRPr="007651D2">
              <w:rPr>
                <w:bCs/>
                <w:color w:val="000000" w:themeColor="text1"/>
                <w:sz w:val="24"/>
              </w:rPr>
              <w:t>运载建筑材料及建筑垃圾的车辆要选择合时的时间、路线进行运输，运输车辆行驶路线尽量避开居民点和环境敏感点。</w:t>
            </w:r>
          </w:p>
          <w:p w14:paraId="1CAA21F9"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综上所述，采取的施工期噪声污染防治措施技术可行、经济合理，在落实上述措施后对区域噪声影响较小。</w:t>
            </w:r>
          </w:p>
          <w:p w14:paraId="45E61D08" w14:textId="77777777" w:rsidR="00087B53" w:rsidRPr="007651D2" w:rsidRDefault="006D4651">
            <w:pPr>
              <w:spacing w:line="360" w:lineRule="auto"/>
              <w:ind w:firstLineChars="200" w:firstLine="482"/>
              <w:rPr>
                <w:b/>
                <w:color w:val="000000" w:themeColor="text1"/>
                <w:sz w:val="24"/>
              </w:rPr>
            </w:pPr>
            <w:r w:rsidRPr="007651D2">
              <w:rPr>
                <w:b/>
                <w:color w:val="000000" w:themeColor="text1"/>
                <w:sz w:val="24"/>
              </w:rPr>
              <w:t>5</w:t>
            </w:r>
            <w:r w:rsidRPr="007651D2">
              <w:rPr>
                <w:b/>
                <w:color w:val="000000" w:themeColor="text1"/>
                <w:sz w:val="24"/>
              </w:rPr>
              <w:t>、固体废物</w:t>
            </w:r>
          </w:p>
          <w:p w14:paraId="27F49200"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施工期的固体废物主要施工废弃物及施工人员生活垃圾，可采取以下措施减少其对环境的影响：</w:t>
            </w:r>
          </w:p>
          <w:p w14:paraId="6C91D886"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lastRenderedPageBreak/>
              <w:t>⑴</w:t>
            </w:r>
            <w:r w:rsidRPr="007651D2">
              <w:rPr>
                <w:bCs/>
                <w:color w:val="000000" w:themeColor="text1"/>
                <w:sz w:val="24"/>
              </w:rPr>
              <w:t>运送建筑废物的车辆离开施工场地时，要及时清理干净车辆粘带的泥土，并用篷布遮盖拉运；</w:t>
            </w:r>
          </w:p>
          <w:p w14:paraId="322C744F"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⑵</w:t>
            </w:r>
            <w:r w:rsidRPr="007651D2">
              <w:rPr>
                <w:bCs/>
                <w:color w:val="000000" w:themeColor="text1"/>
                <w:sz w:val="24"/>
              </w:rPr>
              <w:t>遗留在现场的废弃物要及时清运；</w:t>
            </w:r>
          </w:p>
          <w:p w14:paraId="6E76B644"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⑶</w:t>
            </w:r>
            <w:r w:rsidRPr="007651D2">
              <w:rPr>
                <w:bCs/>
                <w:color w:val="000000" w:themeColor="text1"/>
                <w:sz w:val="24"/>
              </w:rPr>
              <w:t>施工期土石工程挖填量应平衡计算，开挖的土石方要定点堆放，并用篷布遮盖；</w:t>
            </w:r>
          </w:p>
          <w:p w14:paraId="5B3B380D" w14:textId="77777777" w:rsidR="00087B53" w:rsidRPr="007651D2" w:rsidRDefault="006D4651">
            <w:pPr>
              <w:spacing w:line="360" w:lineRule="auto"/>
              <w:ind w:firstLineChars="200" w:firstLine="480"/>
              <w:rPr>
                <w:bCs/>
                <w:color w:val="000000" w:themeColor="text1"/>
                <w:sz w:val="24"/>
              </w:rPr>
            </w:pPr>
            <w:r w:rsidRPr="007651D2">
              <w:rPr>
                <w:rFonts w:ascii="宋体" w:hAnsi="宋体" w:cs="宋体" w:hint="eastAsia"/>
                <w:bCs/>
                <w:color w:val="000000" w:themeColor="text1"/>
                <w:sz w:val="24"/>
              </w:rPr>
              <w:t>⑷</w:t>
            </w:r>
            <w:r w:rsidRPr="007651D2">
              <w:rPr>
                <w:bCs/>
                <w:color w:val="000000" w:themeColor="text1"/>
                <w:sz w:val="24"/>
              </w:rPr>
              <w:t>施工人员的生活垃圾也及时收集到指定的垃圾箱（桶）内，定期集中收集外运至附近的垃圾转运站，统一由环卫部门清运。</w:t>
            </w:r>
          </w:p>
          <w:p w14:paraId="09E2338D" w14:textId="77777777" w:rsidR="00087B53" w:rsidRPr="007651D2" w:rsidRDefault="006D4651">
            <w:pPr>
              <w:spacing w:line="360" w:lineRule="auto"/>
              <w:ind w:firstLineChars="200" w:firstLine="480"/>
              <w:rPr>
                <w:bCs/>
                <w:color w:val="000000" w:themeColor="text1"/>
                <w:sz w:val="24"/>
              </w:rPr>
            </w:pPr>
            <w:r w:rsidRPr="007651D2">
              <w:rPr>
                <w:bCs/>
                <w:color w:val="000000" w:themeColor="text1"/>
                <w:sz w:val="24"/>
              </w:rPr>
              <w:t>本项目采取上述固体废物处置措施后，施工期产生的固体废物对主要环境保护目标的影响较小。</w:t>
            </w:r>
          </w:p>
          <w:p w14:paraId="45E0601E" w14:textId="77777777" w:rsidR="00087B53" w:rsidRPr="007651D2" w:rsidRDefault="006D4651">
            <w:pPr>
              <w:spacing w:line="360" w:lineRule="auto"/>
              <w:ind w:left="482"/>
              <w:rPr>
                <w:b/>
                <w:color w:val="000000" w:themeColor="text1"/>
                <w:sz w:val="24"/>
              </w:rPr>
            </w:pPr>
            <w:r w:rsidRPr="007651D2">
              <w:rPr>
                <w:b/>
                <w:color w:val="000000" w:themeColor="text1"/>
                <w:sz w:val="24"/>
              </w:rPr>
              <w:t>6</w:t>
            </w:r>
            <w:r w:rsidRPr="007651D2">
              <w:rPr>
                <w:b/>
                <w:color w:val="000000" w:themeColor="text1"/>
                <w:sz w:val="24"/>
              </w:rPr>
              <w:t>、施工期监测计划</w:t>
            </w:r>
          </w:p>
          <w:p w14:paraId="4BD44C12"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本项目施工期监测计划见表</w:t>
            </w:r>
            <w:r w:rsidRPr="007651D2">
              <w:rPr>
                <w:color w:val="000000" w:themeColor="text1"/>
                <w:sz w:val="24"/>
              </w:rPr>
              <w:t>5-1</w:t>
            </w:r>
            <w:r w:rsidRPr="007651D2">
              <w:rPr>
                <w:color w:val="000000" w:themeColor="text1"/>
                <w:sz w:val="24"/>
              </w:rPr>
              <w:t>，监测点位布置图见附图</w:t>
            </w:r>
            <w:r w:rsidRPr="007651D2">
              <w:rPr>
                <w:color w:val="000000" w:themeColor="text1"/>
                <w:sz w:val="24"/>
              </w:rPr>
              <w:t>15</w:t>
            </w:r>
            <w:r w:rsidRPr="007651D2">
              <w:rPr>
                <w:color w:val="000000" w:themeColor="text1"/>
                <w:sz w:val="24"/>
              </w:rPr>
              <w:t>。</w:t>
            </w:r>
          </w:p>
          <w:p w14:paraId="2A771AF8" w14:textId="77777777" w:rsidR="00087B53" w:rsidRPr="007651D2" w:rsidRDefault="006D4651">
            <w:pPr>
              <w:adjustRightInd w:val="0"/>
              <w:snapToGrid w:val="0"/>
              <w:ind w:firstLineChars="200" w:firstLine="482"/>
              <w:jc w:val="center"/>
              <w:rPr>
                <w:b/>
                <w:color w:val="000000" w:themeColor="text1"/>
                <w:sz w:val="24"/>
              </w:rPr>
            </w:pPr>
            <w:r w:rsidRPr="007651D2">
              <w:rPr>
                <w:b/>
                <w:color w:val="000000" w:themeColor="text1"/>
                <w:sz w:val="24"/>
              </w:rPr>
              <w:t>表</w:t>
            </w:r>
            <w:r w:rsidRPr="007651D2">
              <w:rPr>
                <w:b/>
                <w:color w:val="000000" w:themeColor="text1"/>
                <w:sz w:val="24"/>
              </w:rPr>
              <w:t xml:space="preserve">5-1      </w:t>
            </w:r>
            <w:r w:rsidRPr="007651D2">
              <w:rPr>
                <w:b/>
                <w:color w:val="000000" w:themeColor="text1"/>
                <w:sz w:val="24"/>
              </w:rPr>
              <w:t>施工期环境监测计划表</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 w:type="dxa"/>
                <w:right w:w="11" w:type="dxa"/>
              </w:tblCellMar>
              <w:tblLook w:val="04A0" w:firstRow="1" w:lastRow="0" w:firstColumn="1" w:lastColumn="0" w:noHBand="0" w:noVBand="1"/>
            </w:tblPr>
            <w:tblGrid>
              <w:gridCol w:w="937"/>
              <w:gridCol w:w="1744"/>
              <w:gridCol w:w="3686"/>
              <w:gridCol w:w="1489"/>
            </w:tblGrid>
            <w:tr w:rsidR="007651D2" w:rsidRPr="007651D2" w14:paraId="22C0CA8E" w14:textId="77777777">
              <w:trPr>
                <w:trHeight w:val="340"/>
              </w:trPr>
              <w:tc>
                <w:tcPr>
                  <w:tcW w:w="937" w:type="dxa"/>
                  <w:vAlign w:val="center"/>
                </w:tcPr>
                <w:p w14:paraId="36525A0F" w14:textId="77777777" w:rsidR="00087B53" w:rsidRPr="007651D2" w:rsidRDefault="006D4651">
                  <w:pPr>
                    <w:adjustRightInd w:val="0"/>
                    <w:snapToGrid w:val="0"/>
                    <w:jc w:val="center"/>
                    <w:textAlignment w:val="baseline"/>
                    <w:outlineLvl w:val="3"/>
                    <w:rPr>
                      <w:b/>
                      <w:color w:val="000000" w:themeColor="text1"/>
                      <w:szCs w:val="21"/>
                    </w:rPr>
                  </w:pPr>
                  <w:r w:rsidRPr="007651D2">
                    <w:rPr>
                      <w:b/>
                      <w:color w:val="000000" w:themeColor="text1"/>
                      <w:szCs w:val="21"/>
                    </w:rPr>
                    <w:t>环境监测</w:t>
                  </w:r>
                </w:p>
              </w:tc>
              <w:tc>
                <w:tcPr>
                  <w:tcW w:w="1744" w:type="dxa"/>
                  <w:vAlign w:val="center"/>
                </w:tcPr>
                <w:p w14:paraId="1055D39C" w14:textId="77777777" w:rsidR="00087B53" w:rsidRPr="007651D2" w:rsidRDefault="006D4651">
                  <w:pPr>
                    <w:adjustRightInd w:val="0"/>
                    <w:snapToGrid w:val="0"/>
                    <w:jc w:val="center"/>
                    <w:textAlignment w:val="baseline"/>
                    <w:outlineLvl w:val="3"/>
                    <w:rPr>
                      <w:b/>
                      <w:color w:val="000000" w:themeColor="text1"/>
                      <w:szCs w:val="21"/>
                    </w:rPr>
                  </w:pPr>
                  <w:r w:rsidRPr="007651D2">
                    <w:rPr>
                      <w:b/>
                      <w:color w:val="000000" w:themeColor="text1"/>
                      <w:szCs w:val="21"/>
                    </w:rPr>
                    <w:t>监测项目</w:t>
                  </w:r>
                </w:p>
              </w:tc>
              <w:tc>
                <w:tcPr>
                  <w:tcW w:w="3686" w:type="dxa"/>
                  <w:vAlign w:val="center"/>
                </w:tcPr>
                <w:p w14:paraId="47A3B933" w14:textId="77777777" w:rsidR="00087B53" w:rsidRPr="007651D2" w:rsidRDefault="006D4651">
                  <w:pPr>
                    <w:adjustRightInd w:val="0"/>
                    <w:snapToGrid w:val="0"/>
                    <w:jc w:val="center"/>
                    <w:textAlignment w:val="baseline"/>
                    <w:outlineLvl w:val="3"/>
                    <w:rPr>
                      <w:b/>
                      <w:color w:val="000000" w:themeColor="text1"/>
                      <w:szCs w:val="21"/>
                    </w:rPr>
                  </w:pPr>
                  <w:r w:rsidRPr="007651D2">
                    <w:rPr>
                      <w:b/>
                      <w:color w:val="000000" w:themeColor="text1"/>
                      <w:szCs w:val="21"/>
                    </w:rPr>
                    <w:t>监测位置</w:t>
                  </w:r>
                </w:p>
              </w:tc>
              <w:tc>
                <w:tcPr>
                  <w:tcW w:w="1489" w:type="dxa"/>
                  <w:vAlign w:val="center"/>
                </w:tcPr>
                <w:p w14:paraId="6F04B5D6" w14:textId="77777777" w:rsidR="00087B53" w:rsidRPr="007651D2" w:rsidRDefault="006D4651">
                  <w:pPr>
                    <w:adjustRightInd w:val="0"/>
                    <w:snapToGrid w:val="0"/>
                    <w:jc w:val="center"/>
                    <w:textAlignment w:val="baseline"/>
                    <w:outlineLvl w:val="3"/>
                    <w:rPr>
                      <w:b/>
                      <w:color w:val="000000" w:themeColor="text1"/>
                      <w:szCs w:val="21"/>
                    </w:rPr>
                  </w:pPr>
                  <w:r w:rsidRPr="007651D2">
                    <w:rPr>
                      <w:b/>
                      <w:color w:val="000000" w:themeColor="text1"/>
                      <w:szCs w:val="21"/>
                    </w:rPr>
                    <w:t>监测频次</w:t>
                  </w:r>
                </w:p>
              </w:tc>
            </w:tr>
            <w:tr w:rsidR="007651D2" w:rsidRPr="007651D2" w14:paraId="512888E4" w14:textId="77777777">
              <w:trPr>
                <w:trHeight w:val="340"/>
              </w:trPr>
              <w:tc>
                <w:tcPr>
                  <w:tcW w:w="937" w:type="dxa"/>
                  <w:vAlign w:val="center"/>
                </w:tcPr>
                <w:p w14:paraId="59276E25" w14:textId="77777777" w:rsidR="00087B53" w:rsidRPr="007651D2" w:rsidRDefault="006D4651">
                  <w:pPr>
                    <w:adjustRightInd w:val="0"/>
                    <w:snapToGrid w:val="0"/>
                    <w:jc w:val="center"/>
                    <w:textAlignment w:val="baseline"/>
                    <w:outlineLvl w:val="3"/>
                    <w:rPr>
                      <w:color w:val="000000" w:themeColor="text1"/>
                      <w:szCs w:val="21"/>
                    </w:rPr>
                  </w:pPr>
                  <w:r w:rsidRPr="007651D2">
                    <w:rPr>
                      <w:color w:val="000000" w:themeColor="text1"/>
                      <w:szCs w:val="21"/>
                    </w:rPr>
                    <w:t>环境空气</w:t>
                  </w:r>
                </w:p>
              </w:tc>
              <w:tc>
                <w:tcPr>
                  <w:tcW w:w="1744" w:type="dxa"/>
                  <w:vAlign w:val="center"/>
                </w:tcPr>
                <w:p w14:paraId="58B962FF" w14:textId="77777777" w:rsidR="00087B53" w:rsidRPr="007651D2" w:rsidRDefault="006D4651">
                  <w:pPr>
                    <w:adjustRightInd w:val="0"/>
                    <w:snapToGrid w:val="0"/>
                    <w:jc w:val="center"/>
                    <w:textAlignment w:val="baseline"/>
                    <w:outlineLvl w:val="3"/>
                    <w:rPr>
                      <w:color w:val="000000" w:themeColor="text1"/>
                      <w:szCs w:val="21"/>
                    </w:rPr>
                  </w:pPr>
                  <w:r w:rsidRPr="007651D2">
                    <w:rPr>
                      <w:color w:val="000000" w:themeColor="text1"/>
                      <w:szCs w:val="21"/>
                    </w:rPr>
                    <w:t>TSP</w:t>
                  </w:r>
                </w:p>
              </w:tc>
              <w:tc>
                <w:tcPr>
                  <w:tcW w:w="3686" w:type="dxa"/>
                  <w:vMerge w:val="restart"/>
                  <w:vAlign w:val="center"/>
                </w:tcPr>
                <w:p w14:paraId="5B17BD82" w14:textId="77777777" w:rsidR="00087B53" w:rsidRPr="007651D2" w:rsidRDefault="006D4651">
                  <w:pPr>
                    <w:adjustRightInd w:val="0"/>
                    <w:snapToGrid w:val="0"/>
                    <w:jc w:val="center"/>
                    <w:textAlignment w:val="baseline"/>
                    <w:outlineLvl w:val="3"/>
                    <w:rPr>
                      <w:color w:val="000000" w:themeColor="text1"/>
                      <w:szCs w:val="21"/>
                    </w:rPr>
                  </w:pPr>
                  <w:r w:rsidRPr="007651D2">
                    <w:rPr>
                      <w:color w:val="000000" w:themeColor="text1"/>
                      <w:szCs w:val="21"/>
                    </w:rPr>
                    <w:t>瓦窑沟、姚套村临近姚套生态修复区处</w:t>
                  </w:r>
                </w:p>
              </w:tc>
              <w:tc>
                <w:tcPr>
                  <w:tcW w:w="1489" w:type="dxa"/>
                  <w:vMerge w:val="restart"/>
                  <w:vAlign w:val="center"/>
                </w:tcPr>
                <w:p w14:paraId="38CDFB25" w14:textId="77777777" w:rsidR="00087B53" w:rsidRPr="007651D2" w:rsidRDefault="006D4651">
                  <w:pPr>
                    <w:adjustRightInd w:val="0"/>
                    <w:snapToGrid w:val="0"/>
                    <w:jc w:val="center"/>
                    <w:textAlignment w:val="baseline"/>
                    <w:outlineLvl w:val="3"/>
                    <w:rPr>
                      <w:color w:val="000000" w:themeColor="text1"/>
                      <w:szCs w:val="21"/>
                    </w:rPr>
                  </w:pPr>
                  <w:r w:rsidRPr="007651D2">
                    <w:rPr>
                      <w:color w:val="000000" w:themeColor="text1"/>
                      <w:szCs w:val="21"/>
                    </w:rPr>
                    <w:t>施工过程中每</w:t>
                  </w:r>
                  <w:r w:rsidRPr="007651D2">
                    <w:rPr>
                      <w:color w:val="000000" w:themeColor="text1"/>
                      <w:szCs w:val="21"/>
                    </w:rPr>
                    <w:t>90</w:t>
                  </w:r>
                  <w:r w:rsidRPr="007651D2">
                    <w:rPr>
                      <w:color w:val="000000" w:themeColor="text1"/>
                      <w:szCs w:val="21"/>
                    </w:rPr>
                    <w:t>天监测</w:t>
                  </w:r>
                  <w:r w:rsidRPr="007651D2">
                    <w:rPr>
                      <w:color w:val="000000" w:themeColor="text1"/>
                      <w:szCs w:val="21"/>
                    </w:rPr>
                    <w:t>1</w:t>
                  </w:r>
                  <w:r w:rsidRPr="007651D2">
                    <w:rPr>
                      <w:color w:val="000000" w:themeColor="text1"/>
                      <w:szCs w:val="21"/>
                    </w:rPr>
                    <w:t>次</w:t>
                  </w:r>
                </w:p>
              </w:tc>
            </w:tr>
            <w:tr w:rsidR="007651D2" w:rsidRPr="007651D2" w14:paraId="610A61E1" w14:textId="77777777">
              <w:trPr>
                <w:trHeight w:val="340"/>
              </w:trPr>
              <w:tc>
                <w:tcPr>
                  <w:tcW w:w="937" w:type="dxa"/>
                  <w:vAlign w:val="center"/>
                </w:tcPr>
                <w:p w14:paraId="1B18737D" w14:textId="77777777" w:rsidR="00087B53" w:rsidRPr="007651D2" w:rsidRDefault="006D4651">
                  <w:pPr>
                    <w:adjustRightInd w:val="0"/>
                    <w:snapToGrid w:val="0"/>
                    <w:jc w:val="center"/>
                    <w:textAlignment w:val="baseline"/>
                    <w:outlineLvl w:val="3"/>
                    <w:rPr>
                      <w:color w:val="000000" w:themeColor="text1"/>
                      <w:szCs w:val="21"/>
                    </w:rPr>
                  </w:pPr>
                  <w:r w:rsidRPr="007651D2">
                    <w:rPr>
                      <w:color w:val="000000" w:themeColor="text1"/>
                      <w:szCs w:val="21"/>
                    </w:rPr>
                    <w:t>噪声</w:t>
                  </w:r>
                </w:p>
              </w:tc>
              <w:tc>
                <w:tcPr>
                  <w:tcW w:w="1744" w:type="dxa"/>
                  <w:vAlign w:val="center"/>
                </w:tcPr>
                <w:p w14:paraId="14134207" w14:textId="77777777" w:rsidR="00087B53" w:rsidRPr="007651D2" w:rsidRDefault="006D4651">
                  <w:pPr>
                    <w:adjustRightInd w:val="0"/>
                    <w:snapToGrid w:val="0"/>
                    <w:jc w:val="center"/>
                    <w:textAlignment w:val="baseline"/>
                    <w:outlineLvl w:val="3"/>
                    <w:rPr>
                      <w:color w:val="000000" w:themeColor="text1"/>
                      <w:szCs w:val="21"/>
                    </w:rPr>
                  </w:pPr>
                  <w:r w:rsidRPr="007651D2">
                    <w:rPr>
                      <w:color w:val="000000" w:themeColor="text1"/>
                      <w:szCs w:val="21"/>
                    </w:rPr>
                    <w:t>等效声级</w:t>
                  </w:r>
                  <w:r w:rsidRPr="007651D2">
                    <w:rPr>
                      <w:color w:val="000000" w:themeColor="text1"/>
                      <w:szCs w:val="21"/>
                    </w:rPr>
                    <w:t>L</w:t>
                  </w:r>
                  <w:r w:rsidRPr="007651D2">
                    <w:rPr>
                      <w:color w:val="000000" w:themeColor="text1"/>
                      <w:szCs w:val="21"/>
                      <w:vertAlign w:val="subscript"/>
                    </w:rPr>
                    <w:t>Aeq</w:t>
                  </w:r>
                </w:p>
              </w:tc>
              <w:tc>
                <w:tcPr>
                  <w:tcW w:w="3686" w:type="dxa"/>
                  <w:vMerge/>
                  <w:vAlign w:val="center"/>
                </w:tcPr>
                <w:p w14:paraId="41D8C230" w14:textId="77777777" w:rsidR="00087B53" w:rsidRPr="007651D2" w:rsidRDefault="00087B53">
                  <w:pPr>
                    <w:adjustRightInd w:val="0"/>
                    <w:snapToGrid w:val="0"/>
                    <w:jc w:val="center"/>
                    <w:textAlignment w:val="baseline"/>
                    <w:outlineLvl w:val="3"/>
                    <w:rPr>
                      <w:color w:val="000000" w:themeColor="text1"/>
                      <w:szCs w:val="21"/>
                    </w:rPr>
                  </w:pPr>
                </w:p>
              </w:tc>
              <w:tc>
                <w:tcPr>
                  <w:tcW w:w="1489" w:type="dxa"/>
                  <w:vMerge/>
                  <w:vAlign w:val="center"/>
                </w:tcPr>
                <w:p w14:paraId="339E7565" w14:textId="77777777" w:rsidR="00087B53" w:rsidRPr="007651D2" w:rsidRDefault="00087B53">
                  <w:pPr>
                    <w:adjustRightInd w:val="0"/>
                    <w:snapToGrid w:val="0"/>
                    <w:jc w:val="center"/>
                    <w:textAlignment w:val="baseline"/>
                    <w:outlineLvl w:val="3"/>
                    <w:rPr>
                      <w:color w:val="000000" w:themeColor="text1"/>
                      <w:szCs w:val="21"/>
                    </w:rPr>
                  </w:pPr>
                </w:p>
              </w:tc>
            </w:tr>
          </w:tbl>
          <w:p w14:paraId="6659EBCC" w14:textId="77777777" w:rsidR="00087B53" w:rsidRPr="007651D2" w:rsidRDefault="006D4651">
            <w:pPr>
              <w:spacing w:line="360" w:lineRule="auto"/>
              <w:rPr>
                <w:bCs/>
                <w:color w:val="000000" w:themeColor="text1"/>
                <w:spacing w:val="10"/>
                <w:szCs w:val="21"/>
              </w:rPr>
            </w:pPr>
            <w:r w:rsidRPr="007651D2">
              <w:rPr>
                <w:bCs/>
                <w:color w:val="000000" w:themeColor="text1"/>
                <w:sz w:val="24"/>
              </w:rPr>
              <w:t xml:space="preserve">  </w:t>
            </w:r>
          </w:p>
        </w:tc>
      </w:tr>
      <w:tr w:rsidR="007651D2" w:rsidRPr="007651D2" w14:paraId="0A4AFDED" w14:textId="77777777">
        <w:trPr>
          <w:trHeight w:val="1266"/>
          <w:jc w:val="center"/>
        </w:trPr>
        <w:tc>
          <w:tcPr>
            <w:tcW w:w="753" w:type="dxa"/>
            <w:tcMar>
              <w:left w:w="28" w:type="dxa"/>
              <w:right w:w="28" w:type="dxa"/>
            </w:tcMar>
            <w:vAlign w:val="center"/>
          </w:tcPr>
          <w:p w14:paraId="038C5471" w14:textId="77777777" w:rsidR="00087B53" w:rsidRPr="007651D2" w:rsidRDefault="006D4651">
            <w:pPr>
              <w:adjustRightInd w:val="0"/>
              <w:snapToGrid w:val="0"/>
              <w:jc w:val="center"/>
              <w:rPr>
                <w:bCs/>
                <w:color w:val="000000" w:themeColor="text1"/>
                <w:spacing w:val="10"/>
                <w:sz w:val="24"/>
              </w:rPr>
            </w:pPr>
            <w:r w:rsidRPr="007651D2">
              <w:rPr>
                <w:bCs/>
                <w:color w:val="000000" w:themeColor="text1"/>
                <w:spacing w:val="10"/>
                <w:sz w:val="24"/>
              </w:rPr>
              <w:lastRenderedPageBreak/>
              <w:t>运营期生态环境保护措施</w:t>
            </w:r>
          </w:p>
        </w:tc>
        <w:tc>
          <w:tcPr>
            <w:tcW w:w="8457" w:type="dxa"/>
          </w:tcPr>
          <w:p w14:paraId="39901392" w14:textId="77777777" w:rsidR="00087B53" w:rsidRPr="007651D2" w:rsidRDefault="006D4651">
            <w:pPr>
              <w:spacing w:line="360" w:lineRule="auto"/>
              <w:ind w:firstLineChars="200" w:firstLine="520"/>
              <w:rPr>
                <w:color w:val="000000" w:themeColor="text1"/>
                <w:sz w:val="24"/>
              </w:rPr>
            </w:pPr>
            <w:r w:rsidRPr="007651D2">
              <w:rPr>
                <w:bCs/>
                <w:color w:val="000000" w:themeColor="text1"/>
                <w:spacing w:val="10"/>
                <w:sz w:val="24"/>
              </w:rPr>
              <w:t>本项目为矿山修复项目，施工期结束后其用地变更为</w:t>
            </w:r>
            <w:r w:rsidRPr="007651D2">
              <w:rPr>
                <w:color w:val="000000" w:themeColor="text1"/>
                <w:sz w:val="24"/>
                <w:szCs w:val="32"/>
              </w:rPr>
              <w:t>草地及</w:t>
            </w:r>
            <w:r w:rsidRPr="007651D2">
              <w:rPr>
                <w:rFonts w:hint="eastAsia"/>
                <w:color w:val="000000" w:themeColor="text1"/>
                <w:sz w:val="24"/>
                <w:szCs w:val="32"/>
              </w:rPr>
              <w:t>林地</w:t>
            </w:r>
            <w:r w:rsidRPr="007651D2">
              <w:rPr>
                <w:color w:val="000000" w:themeColor="text1"/>
                <w:sz w:val="24"/>
                <w:szCs w:val="32"/>
              </w:rPr>
              <w:t>，通过</w:t>
            </w:r>
            <w:r w:rsidRPr="007651D2">
              <w:rPr>
                <w:bCs/>
                <w:color w:val="000000" w:themeColor="text1"/>
                <w:spacing w:val="10"/>
                <w:sz w:val="24"/>
              </w:rPr>
              <w:t>科学种植，使其自然恢复，显著增加植被覆盖率，强化植被固沙护土能力。</w:t>
            </w:r>
            <w:r w:rsidRPr="007651D2">
              <w:rPr>
                <w:color w:val="000000" w:themeColor="text1"/>
                <w:sz w:val="24"/>
                <w:szCs w:val="32"/>
              </w:rPr>
              <w:t>运营期</w:t>
            </w:r>
            <w:r w:rsidRPr="007651D2">
              <w:rPr>
                <w:bCs/>
                <w:color w:val="000000" w:themeColor="text1"/>
                <w:sz w:val="24"/>
              </w:rPr>
              <w:t>无废气、废水、噪声及固体废弃物等的产生</w:t>
            </w:r>
            <w:r w:rsidRPr="007651D2">
              <w:rPr>
                <w:color w:val="000000" w:themeColor="text1"/>
                <w:sz w:val="24"/>
              </w:rPr>
              <w:t>，</w:t>
            </w:r>
            <w:r w:rsidRPr="007651D2">
              <w:rPr>
                <w:color w:val="000000" w:themeColor="text1"/>
                <w:sz w:val="24"/>
                <w:szCs w:val="32"/>
              </w:rPr>
              <w:t>主要对种植的植物进行养护</w:t>
            </w:r>
            <w:r w:rsidRPr="007651D2">
              <w:rPr>
                <w:rFonts w:hint="eastAsia"/>
                <w:color w:val="000000" w:themeColor="text1"/>
                <w:sz w:val="24"/>
                <w:szCs w:val="32"/>
              </w:rPr>
              <w:t>，对死亡的植被及时进行补种，以保障植被成活率</w:t>
            </w:r>
            <w:r w:rsidRPr="007651D2">
              <w:rPr>
                <w:color w:val="000000" w:themeColor="text1"/>
                <w:sz w:val="24"/>
                <w:szCs w:val="32"/>
              </w:rPr>
              <w:t>，同时不定期进行整个生态修复区域的植被调查，若发现较大的土地损毁类型的变化或流失现象，及时监测记录，并及时通知责任方及时处理</w:t>
            </w:r>
            <w:r w:rsidRPr="007651D2">
              <w:rPr>
                <w:rFonts w:hint="eastAsia"/>
                <w:color w:val="000000" w:themeColor="text1"/>
                <w:sz w:val="24"/>
                <w:szCs w:val="32"/>
              </w:rPr>
              <w:t>。</w:t>
            </w:r>
            <w:r w:rsidRPr="007651D2">
              <w:rPr>
                <w:color w:val="000000" w:themeColor="text1"/>
                <w:sz w:val="24"/>
              </w:rPr>
              <w:t>运营期监测计划见表</w:t>
            </w:r>
            <w:r w:rsidRPr="007651D2">
              <w:rPr>
                <w:color w:val="000000" w:themeColor="text1"/>
                <w:sz w:val="24"/>
              </w:rPr>
              <w:t>5-2</w:t>
            </w:r>
            <w:r w:rsidRPr="007651D2">
              <w:rPr>
                <w:color w:val="000000" w:themeColor="text1"/>
                <w:sz w:val="24"/>
              </w:rPr>
              <w:t>。</w:t>
            </w:r>
          </w:p>
          <w:p w14:paraId="674B9B6F" w14:textId="77777777" w:rsidR="00087B53" w:rsidRPr="007651D2" w:rsidRDefault="006D4651">
            <w:pPr>
              <w:adjustRightInd w:val="0"/>
              <w:snapToGrid w:val="0"/>
              <w:ind w:firstLineChars="200" w:firstLine="482"/>
              <w:jc w:val="center"/>
              <w:rPr>
                <w:b/>
                <w:color w:val="000000" w:themeColor="text1"/>
                <w:sz w:val="24"/>
              </w:rPr>
            </w:pPr>
            <w:r w:rsidRPr="007651D2">
              <w:rPr>
                <w:b/>
                <w:color w:val="000000" w:themeColor="text1"/>
                <w:sz w:val="24"/>
              </w:rPr>
              <w:t>表</w:t>
            </w:r>
            <w:r w:rsidRPr="007651D2">
              <w:rPr>
                <w:b/>
                <w:color w:val="000000" w:themeColor="text1"/>
                <w:sz w:val="24"/>
              </w:rPr>
              <w:t xml:space="preserve">5-2   </w:t>
            </w:r>
            <w:r w:rsidRPr="007651D2">
              <w:rPr>
                <w:b/>
                <w:color w:val="000000" w:themeColor="text1"/>
                <w:sz w:val="24"/>
              </w:rPr>
              <w:t>运营期环境监测计划表</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 w:type="dxa"/>
                <w:right w:w="11" w:type="dxa"/>
              </w:tblCellMar>
              <w:tblLook w:val="04A0" w:firstRow="1" w:lastRow="0" w:firstColumn="1" w:lastColumn="0" w:noHBand="0" w:noVBand="1"/>
            </w:tblPr>
            <w:tblGrid>
              <w:gridCol w:w="979"/>
              <w:gridCol w:w="4258"/>
              <w:gridCol w:w="2619"/>
            </w:tblGrid>
            <w:tr w:rsidR="007651D2" w:rsidRPr="007651D2" w14:paraId="6DCCA4A7" w14:textId="77777777">
              <w:trPr>
                <w:trHeight w:val="340"/>
              </w:trPr>
              <w:tc>
                <w:tcPr>
                  <w:tcW w:w="623" w:type="pct"/>
                  <w:vAlign w:val="center"/>
                </w:tcPr>
                <w:p w14:paraId="5A96D188" w14:textId="77777777" w:rsidR="00087B53" w:rsidRPr="007651D2" w:rsidRDefault="006D4651">
                  <w:pPr>
                    <w:adjustRightInd w:val="0"/>
                    <w:snapToGrid w:val="0"/>
                    <w:jc w:val="center"/>
                    <w:textAlignment w:val="baseline"/>
                    <w:outlineLvl w:val="3"/>
                    <w:rPr>
                      <w:b/>
                      <w:color w:val="000000" w:themeColor="text1"/>
                      <w:szCs w:val="21"/>
                    </w:rPr>
                  </w:pPr>
                  <w:r w:rsidRPr="007651D2">
                    <w:rPr>
                      <w:b/>
                      <w:color w:val="000000" w:themeColor="text1"/>
                      <w:szCs w:val="21"/>
                    </w:rPr>
                    <w:t>监测项目</w:t>
                  </w:r>
                </w:p>
              </w:tc>
              <w:tc>
                <w:tcPr>
                  <w:tcW w:w="2710" w:type="pct"/>
                  <w:vAlign w:val="center"/>
                </w:tcPr>
                <w:p w14:paraId="66F130EF" w14:textId="77777777" w:rsidR="00087B53" w:rsidRPr="007651D2" w:rsidRDefault="006D4651">
                  <w:pPr>
                    <w:adjustRightInd w:val="0"/>
                    <w:snapToGrid w:val="0"/>
                    <w:jc w:val="center"/>
                    <w:textAlignment w:val="baseline"/>
                    <w:outlineLvl w:val="3"/>
                    <w:rPr>
                      <w:b/>
                      <w:color w:val="000000" w:themeColor="text1"/>
                      <w:szCs w:val="21"/>
                    </w:rPr>
                  </w:pPr>
                  <w:r w:rsidRPr="007651D2">
                    <w:rPr>
                      <w:b/>
                      <w:color w:val="000000" w:themeColor="text1"/>
                      <w:szCs w:val="21"/>
                    </w:rPr>
                    <w:t>监测位置</w:t>
                  </w:r>
                </w:p>
              </w:tc>
              <w:tc>
                <w:tcPr>
                  <w:tcW w:w="1667" w:type="pct"/>
                  <w:vAlign w:val="center"/>
                </w:tcPr>
                <w:p w14:paraId="4DEF3B8E" w14:textId="77777777" w:rsidR="00087B53" w:rsidRPr="007651D2" w:rsidRDefault="006D4651">
                  <w:pPr>
                    <w:adjustRightInd w:val="0"/>
                    <w:snapToGrid w:val="0"/>
                    <w:jc w:val="center"/>
                    <w:textAlignment w:val="baseline"/>
                    <w:outlineLvl w:val="3"/>
                    <w:rPr>
                      <w:b/>
                      <w:color w:val="000000" w:themeColor="text1"/>
                      <w:szCs w:val="21"/>
                    </w:rPr>
                  </w:pPr>
                  <w:r w:rsidRPr="007651D2">
                    <w:rPr>
                      <w:b/>
                      <w:color w:val="000000" w:themeColor="text1"/>
                      <w:szCs w:val="21"/>
                    </w:rPr>
                    <w:t>监测频次</w:t>
                  </w:r>
                </w:p>
              </w:tc>
            </w:tr>
            <w:tr w:rsidR="007651D2" w:rsidRPr="007651D2" w14:paraId="0C353852" w14:textId="77777777">
              <w:trPr>
                <w:trHeight w:val="340"/>
              </w:trPr>
              <w:tc>
                <w:tcPr>
                  <w:tcW w:w="623" w:type="pct"/>
                  <w:vAlign w:val="center"/>
                </w:tcPr>
                <w:p w14:paraId="5ED5945A" w14:textId="77777777" w:rsidR="00087B53" w:rsidRPr="007651D2" w:rsidRDefault="006D4651">
                  <w:pPr>
                    <w:widowControl/>
                    <w:adjustRightInd w:val="0"/>
                    <w:snapToGrid w:val="0"/>
                    <w:jc w:val="center"/>
                    <w:rPr>
                      <w:color w:val="000000" w:themeColor="text1"/>
                      <w:szCs w:val="21"/>
                    </w:rPr>
                  </w:pPr>
                  <w:r w:rsidRPr="007651D2">
                    <w:rPr>
                      <w:color w:val="000000" w:themeColor="text1"/>
                      <w:kern w:val="0"/>
                      <w:szCs w:val="21"/>
                      <w:lang w:bidi="ar"/>
                    </w:rPr>
                    <w:t>植被生态监测</w:t>
                  </w:r>
                </w:p>
              </w:tc>
              <w:tc>
                <w:tcPr>
                  <w:tcW w:w="2710" w:type="pct"/>
                  <w:vAlign w:val="center"/>
                </w:tcPr>
                <w:p w14:paraId="42A919EF" w14:textId="77777777" w:rsidR="00087B53" w:rsidRPr="007651D2" w:rsidRDefault="006D4651">
                  <w:pPr>
                    <w:widowControl/>
                    <w:adjustRightInd w:val="0"/>
                    <w:snapToGrid w:val="0"/>
                    <w:jc w:val="center"/>
                    <w:rPr>
                      <w:color w:val="000000" w:themeColor="text1"/>
                      <w:szCs w:val="21"/>
                    </w:rPr>
                  </w:pPr>
                  <w:r w:rsidRPr="007651D2">
                    <w:rPr>
                      <w:color w:val="000000" w:themeColor="text1"/>
                      <w:kern w:val="0"/>
                      <w:szCs w:val="21"/>
                      <w:lang w:bidi="ar"/>
                    </w:rPr>
                    <w:t>采用样方调查方式监测矿山生态修复区内植被恢复情况，分析恢复效果。对草本植物，监测种类、株数、均高、盖度、生物量。</w:t>
                  </w:r>
                </w:p>
              </w:tc>
              <w:tc>
                <w:tcPr>
                  <w:tcW w:w="1667" w:type="pct"/>
                  <w:vAlign w:val="center"/>
                </w:tcPr>
                <w:p w14:paraId="6C54CC79" w14:textId="77777777" w:rsidR="00087B53" w:rsidRPr="007651D2" w:rsidRDefault="006D4651">
                  <w:pPr>
                    <w:widowControl/>
                    <w:jc w:val="center"/>
                    <w:rPr>
                      <w:color w:val="000000" w:themeColor="text1"/>
                      <w:szCs w:val="21"/>
                    </w:rPr>
                  </w:pPr>
                  <w:r w:rsidRPr="007651D2">
                    <w:rPr>
                      <w:color w:val="000000" w:themeColor="text1"/>
                      <w:kern w:val="0"/>
                      <w:szCs w:val="21"/>
                      <w:lang w:bidi="ar"/>
                    </w:rPr>
                    <w:t>完工后</w:t>
                  </w:r>
                  <w:r w:rsidRPr="007651D2">
                    <w:rPr>
                      <w:color w:val="000000" w:themeColor="text1"/>
                      <w:kern w:val="0"/>
                      <w:szCs w:val="21"/>
                      <w:lang w:bidi="ar"/>
                    </w:rPr>
                    <w:t>2</w:t>
                  </w:r>
                  <w:r w:rsidRPr="007651D2">
                    <w:rPr>
                      <w:color w:val="000000" w:themeColor="text1"/>
                      <w:kern w:val="0"/>
                      <w:szCs w:val="21"/>
                      <w:lang w:bidi="ar"/>
                    </w:rPr>
                    <w:t>年，对植被成活情况实施人工监测，春、夏、秋，每个季节监测</w:t>
                  </w:r>
                  <w:r w:rsidRPr="007651D2">
                    <w:rPr>
                      <w:color w:val="000000" w:themeColor="text1"/>
                      <w:kern w:val="0"/>
                      <w:szCs w:val="21"/>
                      <w:lang w:bidi="ar"/>
                    </w:rPr>
                    <w:t>1</w:t>
                  </w:r>
                  <w:r w:rsidRPr="007651D2">
                    <w:rPr>
                      <w:color w:val="000000" w:themeColor="text1"/>
                      <w:kern w:val="0"/>
                      <w:szCs w:val="21"/>
                      <w:lang w:bidi="ar"/>
                    </w:rPr>
                    <w:t>次</w:t>
                  </w:r>
                </w:p>
              </w:tc>
            </w:tr>
            <w:tr w:rsidR="007651D2" w:rsidRPr="007651D2" w14:paraId="64A311A0" w14:textId="77777777">
              <w:trPr>
                <w:trHeight w:val="340"/>
              </w:trPr>
              <w:tc>
                <w:tcPr>
                  <w:tcW w:w="623" w:type="pct"/>
                  <w:vAlign w:val="center"/>
                </w:tcPr>
                <w:p w14:paraId="70BE46BA" w14:textId="77777777" w:rsidR="00087B53" w:rsidRPr="007651D2" w:rsidRDefault="006D4651">
                  <w:pPr>
                    <w:widowControl/>
                    <w:adjustRightInd w:val="0"/>
                    <w:snapToGrid w:val="0"/>
                    <w:jc w:val="center"/>
                    <w:rPr>
                      <w:color w:val="000000" w:themeColor="text1"/>
                      <w:szCs w:val="21"/>
                    </w:rPr>
                  </w:pPr>
                  <w:r w:rsidRPr="007651D2">
                    <w:rPr>
                      <w:color w:val="000000" w:themeColor="text1"/>
                      <w:kern w:val="0"/>
                      <w:szCs w:val="21"/>
                      <w:lang w:bidi="ar"/>
                    </w:rPr>
                    <w:t>动物生态监测</w:t>
                  </w:r>
                </w:p>
              </w:tc>
              <w:tc>
                <w:tcPr>
                  <w:tcW w:w="2710" w:type="pct"/>
                  <w:vAlign w:val="center"/>
                </w:tcPr>
                <w:p w14:paraId="4EAC3C77" w14:textId="77777777" w:rsidR="00087B53" w:rsidRPr="007651D2" w:rsidRDefault="006D4651">
                  <w:pPr>
                    <w:widowControl/>
                    <w:adjustRightInd w:val="0"/>
                    <w:snapToGrid w:val="0"/>
                    <w:jc w:val="center"/>
                    <w:rPr>
                      <w:color w:val="000000" w:themeColor="text1"/>
                      <w:kern w:val="0"/>
                      <w:szCs w:val="21"/>
                      <w:lang w:bidi="ar"/>
                    </w:rPr>
                  </w:pPr>
                  <w:r w:rsidRPr="007651D2">
                    <w:rPr>
                      <w:color w:val="000000" w:themeColor="text1"/>
                      <w:kern w:val="0"/>
                      <w:szCs w:val="21"/>
                      <w:lang w:bidi="ar"/>
                    </w:rPr>
                    <w:t>采用样方调查方式监测矿山生态修复区内野生动物活动情况，并与建设前情况进行比较，分析前后变化。采用实地调查与公众调查相结合的方式，集中于野生动物分布较多的区域。</w:t>
                  </w:r>
                </w:p>
                <w:p w14:paraId="4098747A" w14:textId="77777777" w:rsidR="00087B53" w:rsidRPr="007651D2" w:rsidRDefault="006D4651">
                  <w:pPr>
                    <w:widowControl/>
                    <w:adjustRightInd w:val="0"/>
                    <w:snapToGrid w:val="0"/>
                    <w:jc w:val="center"/>
                    <w:rPr>
                      <w:color w:val="000000" w:themeColor="text1"/>
                      <w:szCs w:val="21"/>
                    </w:rPr>
                  </w:pPr>
                  <w:r w:rsidRPr="007651D2">
                    <w:rPr>
                      <w:color w:val="000000" w:themeColor="text1"/>
                      <w:kern w:val="0"/>
                      <w:szCs w:val="21"/>
                      <w:lang w:bidi="ar"/>
                    </w:rPr>
                    <w:lastRenderedPageBreak/>
                    <w:t>重点调查动物（以鸟类与兽类为主）的种类，出现频率，并分析其栖息地环境变化与恢复状况。</w:t>
                  </w:r>
                </w:p>
              </w:tc>
              <w:tc>
                <w:tcPr>
                  <w:tcW w:w="1667" w:type="pct"/>
                  <w:vAlign w:val="center"/>
                </w:tcPr>
                <w:p w14:paraId="33B93E98" w14:textId="77777777" w:rsidR="00087B53" w:rsidRPr="007651D2" w:rsidRDefault="006D4651">
                  <w:pPr>
                    <w:widowControl/>
                    <w:adjustRightInd w:val="0"/>
                    <w:snapToGrid w:val="0"/>
                    <w:jc w:val="center"/>
                    <w:rPr>
                      <w:color w:val="000000" w:themeColor="text1"/>
                      <w:szCs w:val="21"/>
                    </w:rPr>
                  </w:pPr>
                  <w:r w:rsidRPr="007651D2">
                    <w:rPr>
                      <w:color w:val="000000" w:themeColor="text1"/>
                      <w:kern w:val="0"/>
                      <w:szCs w:val="21"/>
                      <w:lang w:bidi="ar"/>
                    </w:rPr>
                    <w:lastRenderedPageBreak/>
                    <w:t>完工后</w:t>
                  </w:r>
                  <w:r w:rsidRPr="007651D2">
                    <w:rPr>
                      <w:color w:val="000000" w:themeColor="text1"/>
                      <w:kern w:val="0"/>
                      <w:szCs w:val="21"/>
                      <w:lang w:bidi="ar"/>
                    </w:rPr>
                    <w:t>2</w:t>
                  </w:r>
                  <w:r w:rsidRPr="007651D2">
                    <w:rPr>
                      <w:color w:val="000000" w:themeColor="text1"/>
                      <w:kern w:val="0"/>
                      <w:szCs w:val="21"/>
                      <w:lang w:bidi="ar"/>
                    </w:rPr>
                    <w:t>年，每季度</w:t>
                  </w:r>
                  <w:r w:rsidRPr="007651D2">
                    <w:rPr>
                      <w:color w:val="000000" w:themeColor="text1"/>
                      <w:kern w:val="0"/>
                      <w:szCs w:val="21"/>
                      <w:lang w:bidi="ar"/>
                    </w:rPr>
                    <w:t>1</w:t>
                  </w:r>
                  <w:r w:rsidRPr="007651D2">
                    <w:rPr>
                      <w:color w:val="000000" w:themeColor="text1"/>
                      <w:kern w:val="0"/>
                      <w:szCs w:val="21"/>
                      <w:lang w:bidi="ar"/>
                    </w:rPr>
                    <w:t>次</w:t>
                  </w:r>
                </w:p>
              </w:tc>
            </w:tr>
          </w:tbl>
          <w:p w14:paraId="5EE8211B" w14:textId="77777777" w:rsidR="00087B53" w:rsidRPr="007651D2" w:rsidRDefault="006D4651">
            <w:pPr>
              <w:adjustRightInd w:val="0"/>
              <w:snapToGrid w:val="0"/>
              <w:rPr>
                <w:bCs/>
                <w:color w:val="000000" w:themeColor="text1"/>
                <w:spacing w:val="10"/>
                <w:szCs w:val="21"/>
              </w:rPr>
            </w:pPr>
            <w:r w:rsidRPr="007651D2">
              <w:rPr>
                <w:bCs/>
                <w:color w:val="000000" w:themeColor="text1"/>
                <w:spacing w:val="10"/>
                <w:szCs w:val="21"/>
              </w:rPr>
              <w:lastRenderedPageBreak/>
              <w:t xml:space="preserve"> </w:t>
            </w:r>
          </w:p>
        </w:tc>
      </w:tr>
      <w:tr w:rsidR="007651D2" w:rsidRPr="007651D2" w14:paraId="75A33C84" w14:textId="77777777">
        <w:trPr>
          <w:trHeight w:val="454"/>
          <w:jc w:val="center"/>
        </w:trPr>
        <w:tc>
          <w:tcPr>
            <w:tcW w:w="753" w:type="dxa"/>
            <w:vAlign w:val="center"/>
          </w:tcPr>
          <w:p w14:paraId="79FC1CE6" w14:textId="77777777" w:rsidR="00087B53" w:rsidRPr="007651D2" w:rsidRDefault="006D4651">
            <w:pPr>
              <w:adjustRightInd w:val="0"/>
              <w:snapToGrid w:val="0"/>
              <w:jc w:val="center"/>
              <w:rPr>
                <w:bCs/>
                <w:color w:val="000000" w:themeColor="text1"/>
                <w:spacing w:val="10"/>
                <w:sz w:val="24"/>
              </w:rPr>
            </w:pPr>
            <w:r w:rsidRPr="007651D2">
              <w:rPr>
                <w:bCs/>
                <w:color w:val="000000" w:themeColor="text1"/>
                <w:sz w:val="24"/>
              </w:rPr>
              <w:lastRenderedPageBreak/>
              <w:t>其他</w:t>
            </w:r>
          </w:p>
        </w:tc>
        <w:tc>
          <w:tcPr>
            <w:tcW w:w="8457" w:type="dxa"/>
            <w:vAlign w:val="center"/>
          </w:tcPr>
          <w:p w14:paraId="57ED9F69" w14:textId="77777777" w:rsidR="00087B53" w:rsidRPr="007651D2" w:rsidRDefault="00087B53">
            <w:pPr>
              <w:adjustRightInd w:val="0"/>
              <w:snapToGrid w:val="0"/>
              <w:ind w:firstLineChars="200" w:firstLine="480"/>
              <w:rPr>
                <w:color w:val="000000" w:themeColor="text1"/>
                <w:sz w:val="24"/>
              </w:rPr>
            </w:pPr>
          </w:p>
          <w:p w14:paraId="520962B9" w14:textId="77777777" w:rsidR="00087B53" w:rsidRPr="007651D2" w:rsidRDefault="006D4651">
            <w:pPr>
              <w:adjustRightInd w:val="0"/>
              <w:snapToGrid w:val="0"/>
              <w:ind w:firstLineChars="200" w:firstLine="480"/>
              <w:rPr>
                <w:color w:val="000000" w:themeColor="text1"/>
                <w:sz w:val="24"/>
              </w:rPr>
            </w:pPr>
            <w:r w:rsidRPr="007651D2">
              <w:rPr>
                <w:color w:val="000000" w:themeColor="text1"/>
                <w:sz w:val="24"/>
              </w:rPr>
              <w:t>无</w:t>
            </w:r>
          </w:p>
          <w:p w14:paraId="4D1D3C68" w14:textId="77777777" w:rsidR="00087B53" w:rsidRPr="007651D2" w:rsidRDefault="00087B53">
            <w:pPr>
              <w:rPr>
                <w:color w:val="000000" w:themeColor="text1"/>
              </w:rPr>
            </w:pPr>
          </w:p>
        </w:tc>
      </w:tr>
      <w:tr w:rsidR="007651D2" w:rsidRPr="007651D2" w14:paraId="252B902B" w14:textId="77777777">
        <w:trPr>
          <w:trHeight w:val="9305"/>
          <w:jc w:val="center"/>
        </w:trPr>
        <w:tc>
          <w:tcPr>
            <w:tcW w:w="753" w:type="dxa"/>
            <w:vAlign w:val="center"/>
          </w:tcPr>
          <w:p w14:paraId="125592E3" w14:textId="77777777" w:rsidR="00087B53" w:rsidRPr="007651D2" w:rsidRDefault="006D4651">
            <w:pPr>
              <w:adjustRightInd w:val="0"/>
              <w:snapToGrid w:val="0"/>
              <w:jc w:val="center"/>
              <w:rPr>
                <w:bCs/>
                <w:color w:val="000000" w:themeColor="text1"/>
                <w:spacing w:val="10"/>
                <w:sz w:val="24"/>
              </w:rPr>
            </w:pPr>
            <w:r w:rsidRPr="007651D2">
              <w:rPr>
                <w:bCs/>
                <w:color w:val="000000" w:themeColor="text1"/>
                <w:sz w:val="24"/>
              </w:rPr>
              <w:t>环保投资</w:t>
            </w:r>
          </w:p>
        </w:tc>
        <w:tc>
          <w:tcPr>
            <w:tcW w:w="8457" w:type="dxa"/>
          </w:tcPr>
          <w:p w14:paraId="77F0B68C" w14:textId="77777777" w:rsidR="00087B53" w:rsidRPr="007651D2" w:rsidRDefault="006D4651">
            <w:pPr>
              <w:spacing w:line="360" w:lineRule="auto"/>
              <w:ind w:firstLineChars="200" w:firstLine="480"/>
              <w:rPr>
                <w:color w:val="000000" w:themeColor="text1"/>
                <w:sz w:val="24"/>
              </w:rPr>
            </w:pPr>
            <w:r w:rsidRPr="007651D2">
              <w:rPr>
                <w:color w:val="000000" w:themeColor="text1"/>
                <w:sz w:val="24"/>
              </w:rPr>
              <w:t>项目总投资为</w:t>
            </w:r>
            <w:r w:rsidRPr="007651D2">
              <w:rPr>
                <w:color w:val="000000" w:themeColor="text1"/>
                <w:sz w:val="24"/>
              </w:rPr>
              <w:t>731.35</w:t>
            </w:r>
            <w:r w:rsidRPr="007651D2">
              <w:rPr>
                <w:color w:val="000000" w:themeColor="text1"/>
                <w:sz w:val="24"/>
              </w:rPr>
              <w:t>万元，其中环保投资</w:t>
            </w:r>
            <w:r w:rsidRPr="007651D2">
              <w:rPr>
                <w:color w:val="000000" w:themeColor="text1"/>
                <w:sz w:val="24"/>
              </w:rPr>
              <w:t>643.62</w:t>
            </w:r>
            <w:r w:rsidRPr="007651D2">
              <w:rPr>
                <w:color w:val="000000" w:themeColor="text1"/>
                <w:sz w:val="24"/>
              </w:rPr>
              <w:t>万元，占总投资的</w:t>
            </w:r>
            <w:r w:rsidRPr="007651D2">
              <w:rPr>
                <w:color w:val="000000" w:themeColor="text1"/>
                <w:sz w:val="24"/>
              </w:rPr>
              <w:t>88%</w:t>
            </w:r>
            <w:r w:rsidRPr="007651D2">
              <w:rPr>
                <w:color w:val="000000" w:themeColor="text1"/>
                <w:sz w:val="24"/>
              </w:rPr>
              <w:t>。本项目环保投资情况见表</w:t>
            </w:r>
            <w:r w:rsidRPr="007651D2">
              <w:rPr>
                <w:color w:val="000000" w:themeColor="text1"/>
                <w:sz w:val="24"/>
              </w:rPr>
              <w:t>5-3</w:t>
            </w:r>
            <w:r w:rsidRPr="007651D2">
              <w:rPr>
                <w:color w:val="000000" w:themeColor="text1"/>
                <w:sz w:val="24"/>
              </w:rPr>
              <w:t>。</w:t>
            </w:r>
          </w:p>
          <w:p w14:paraId="68981FE1" w14:textId="77777777" w:rsidR="00087B53" w:rsidRPr="007651D2" w:rsidRDefault="006D4651">
            <w:pPr>
              <w:adjustRightInd w:val="0"/>
              <w:snapToGrid w:val="0"/>
              <w:ind w:firstLineChars="200" w:firstLine="482"/>
              <w:jc w:val="center"/>
              <w:rPr>
                <w:b/>
                <w:color w:val="000000" w:themeColor="text1"/>
                <w:sz w:val="24"/>
              </w:rPr>
            </w:pPr>
            <w:r w:rsidRPr="007651D2">
              <w:rPr>
                <w:b/>
                <w:color w:val="000000" w:themeColor="text1"/>
                <w:sz w:val="24"/>
              </w:rPr>
              <w:t>表</w:t>
            </w:r>
            <w:r w:rsidRPr="007651D2">
              <w:rPr>
                <w:b/>
                <w:color w:val="000000" w:themeColor="text1"/>
                <w:sz w:val="24"/>
              </w:rPr>
              <w:t xml:space="preserve">5-3   </w:t>
            </w:r>
            <w:r w:rsidRPr="007651D2">
              <w:rPr>
                <w:b/>
                <w:color w:val="000000" w:themeColor="text1"/>
                <w:sz w:val="24"/>
              </w:rPr>
              <w:t>环保投资情况表</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839"/>
              <w:gridCol w:w="5953"/>
              <w:gridCol w:w="1064"/>
            </w:tblGrid>
            <w:tr w:rsidR="007651D2" w:rsidRPr="007651D2" w14:paraId="425B63D2" w14:textId="77777777">
              <w:trPr>
                <w:trHeight w:val="340"/>
                <w:jc w:val="center"/>
              </w:trPr>
              <w:tc>
                <w:tcPr>
                  <w:tcW w:w="534" w:type="pct"/>
                  <w:vAlign w:val="center"/>
                </w:tcPr>
                <w:p w14:paraId="2F0BE0DE" w14:textId="77777777" w:rsidR="00087B53" w:rsidRPr="007651D2" w:rsidRDefault="006D4651">
                  <w:pPr>
                    <w:jc w:val="center"/>
                    <w:rPr>
                      <w:color w:val="000000" w:themeColor="text1"/>
                    </w:rPr>
                  </w:pPr>
                  <w:r w:rsidRPr="007651D2">
                    <w:rPr>
                      <w:color w:val="000000" w:themeColor="text1"/>
                    </w:rPr>
                    <w:t>项目</w:t>
                  </w:r>
                </w:p>
              </w:tc>
              <w:tc>
                <w:tcPr>
                  <w:tcW w:w="3789" w:type="pct"/>
                  <w:vAlign w:val="center"/>
                </w:tcPr>
                <w:p w14:paraId="75BE6E3A" w14:textId="77777777" w:rsidR="00087B53" w:rsidRPr="007651D2" w:rsidRDefault="006D4651">
                  <w:pPr>
                    <w:jc w:val="center"/>
                    <w:rPr>
                      <w:color w:val="000000" w:themeColor="text1"/>
                    </w:rPr>
                  </w:pPr>
                  <w:r w:rsidRPr="007651D2">
                    <w:rPr>
                      <w:color w:val="000000" w:themeColor="text1"/>
                    </w:rPr>
                    <w:t>环保措施</w:t>
                  </w:r>
                </w:p>
              </w:tc>
              <w:tc>
                <w:tcPr>
                  <w:tcW w:w="677" w:type="pct"/>
                  <w:vAlign w:val="center"/>
                </w:tcPr>
                <w:p w14:paraId="25978F26" w14:textId="77777777" w:rsidR="00087B53" w:rsidRPr="007651D2" w:rsidRDefault="006D4651">
                  <w:pPr>
                    <w:jc w:val="center"/>
                    <w:rPr>
                      <w:color w:val="000000" w:themeColor="text1"/>
                    </w:rPr>
                  </w:pPr>
                  <w:r w:rsidRPr="007651D2">
                    <w:rPr>
                      <w:color w:val="000000" w:themeColor="text1"/>
                    </w:rPr>
                    <w:t>投资</w:t>
                  </w:r>
                  <w:r w:rsidRPr="007651D2">
                    <w:rPr>
                      <w:color w:val="000000" w:themeColor="text1"/>
                    </w:rPr>
                    <w:t>(</w:t>
                  </w:r>
                  <w:r w:rsidRPr="007651D2">
                    <w:rPr>
                      <w:color w:val="000000" w:themeColor="text1"/>
                    </w:rPr>
                    <w:t>万元</w:t>
                  </w:r>
                  <w:r w:rsidRPr="007651D2">
                    <w:rPr>
                      <w:color w:val="000000" w:themeColor="text1"/>
                    </w:rPr>
                    <w:t>)</w:t>
                  </w:r>
                </w:p>
              </w:tc>
            </w:tr>
            <w:tr w:rsidR="007651D2" w:rsidRPr="007651D2" w14:paraId="772DE874" w14:textId="77777777">
              <w:trPr>
                <w:trHeight w:val="340"/>
                <w:jc w:val="center"/>
              </w:trPr>
              <w:tc>
                <w:tcPr>
                  <w:tcW w:w="534" w:type="pct"/>
                  <w:vMerge w:val="restart"/>
                  <w:vAlign w:val="center"/>
                </w:tcPr>
                <w:p w14:paraId="47113FE9" w14:textId="77777777" w:rsidR="00087B53" w:rsidRPr="007651D2" w:rsidRDefault="006D4651">
                  <w:pPr>
                    <w:jc w:val="center"/>
                    <w:rPr>
                      <w:color w:val="000000" w:themeColor="text1"/>
                    </w:rPr>
                  </w:pPr>
                  <w:r w:rsidRPr="007651D2">
                    <w:rPr>
                      <w:color w:val="000000" w:themeColor="text1"/>
                    </w:rPr>
                    <w:t>废气</w:t>
                  </w:r>
                </w:p>
              </w:tc>
              <w:tc>
                <w:tcPr>
                  <w:tcW w:w="3789" w:type="pct"/>
                  <w:vAlign w:val="center"/>
                </w:tcPr>
                <w:p w14:paraId="7BCDB890" w14:textId="77777777" w:rsidR="00087B53" w:rsidRPr="007651D2" w:rsidRDefault="006D4651">
                  <w:pPr>
                    <w:adjustRightInd w:val="0"/>
                    <w:snapToGrid w:val="0"/>
                    <w:jc w:val="center"/>
                    <w:rPr>
                      <w:color w:val="000000" w:themeColor="text1"/>
                      <w:szCs w:val="21"/>
                    </w:rPr>
                  </w:pPr>
                  <w:r w:rsidRPr="007651D2">
                    <w:rPr>
                      <w:color w:val="000000" w:themeColor="text1"/>
                      <w:szCs w:val="21"/>
                    </w:rPr>
                    <w:t>施工扬尘：作业过程中洒水车定时洒水；临时堆土场采用纤维网苫盖；设置洗车平台对进场车辆进行冲洗</w:t>
                  </w:r>
                </w:p>
              </w:tc>
              <w:tc>
                <w:tcPr>
                  <w:tcW w:w="677" w:type="pct"/>
                  <w:vAlign w:val="center"/>
                </w:tcPr>
                <w:p w14:paraId="1E2E743C" w14:textId="77777777" w:rsidR="00087B53" w:rsidRPr="007651D2" w:rsidRDefault="006D4651">
                  <w:pPr>
                    <w:jc w:val="center"/>
                    <w:rPr>
                      <w:color w:val="000000" w:themeColor="text1"/>
                    </w:rPr>
                  </w:pPr>
                  <w:r w:rsidRPr="007651D2">
                    <w:rPr>
                      <w:color w:val="000000" w:themeColor="text1"/>
                    </w:rPr>
                    <w:t>8</w:t>
                  </w:r>
                </w:p>
              </w:tc>
            </w:tr>
            <w:tr w:rsidR="007651D2" w:rsidRPr="007651D2" w14:paraId="36B2C918" w14:textId="77777777">
              <w:trPr>
                <w:trHeight w:val="340"/>
                <w:jc w:val="center"/>
              </w:trPr>
              <w:tc>
                <w:tcPr>
                  <w:tcW w:w="534" w:type="pct"/>
                  <w:vMerge/>
                  <w:vAlign w:val="center"/>
                </w:tcPr>
                <w:p w14:paraId="373B8EFF" w14:textId="77777777" w:rsidR="00087B53" w:rsidRPr="007651D2" w:rsidRDefault="00087B53">
                  <w:pPr>
                    <w:jc w:val="center"/>
                    <w:rPr>
                      <w:color w:val="000000" w:themeColor="text1"/>
                    </w:rPr>
                  </w:pPr>
                </w:p>
              </w:tc>
              <w:tc>
                <w:tcPr>
                  <w:tcW w:w="3789" w:type="pct"/>
                  <w:vAlign w:val="center"/>
                </w:tcPr>
                <w:p w14:paraId="02E99300" w14:textId="77777777" w:rsidR="00087B53" w:rsidRPr="007651D2" w:rsidRDefault="006D4651">
                  <w:pPr>
                    <w:adjustRightInd w:val="0"/>
                    <w:snapToGrid w:val="0"/>
                    <w:jc w:val="center"/>
                    <w:rPr>
                      <w:color w:val="000000" w:themeColor="text1"/>
                      <w:szCs w:val="21"/>
                    </w:rPr>
                  </w:pPr>
                  <w:r w:rsidRPr="007651D2">
                    <w:rPr>
                      <w:color w:val="000000" w:themeColor="text1"/>
                      <w:szCs w:val="21"/>
                    </w:rPr>
                    <w:t>施工机械废气：加强施工机械的使用管理和保养维修，合理降低使用次数。</w:t>
                  </w:r>
                </w:p>
              </w:tc>
              <w:tc>
                <w:tcPr>
                  <w:tcW w:w="677" w:type="pct"/>
                  <w:vAlign w:val="center"/>
                </w:tcPr>
                <w:p w14:paraId="55B9099E" w14:textId="77777777" w:rsidR="00087B53" w:rsidRPr="007651D2" w:rsidRDefault="006D4651">
                  <w:pPr>
                    <w:jc w:val="center"/>
                    <w:rPr>
                      <w:color w:val="000000" w:themeColor="text1"/>
                    </w:rPr>
                  </w:pPr>
                  <w:r w:rsidRPr="007651D2">
                    <w:rPr>
                      <w:color w:val="000000" w:themeColor="text1"/>
                    </w:rPr>
                    <w:t>1</w:t>
                  </w:r>
                </w:p>
              </w:tc>
            </w:tr>
            <w:tr w:rsidR="007651D2" w:rsidRPr="007651D2" w14:paraId="74BA703F" w14:textId="77777777">
              <w:trPr>
                <w:trHeight w:val="340"/>
                <w:jc w:val="center"/>
              </w:trPr>
              <w:tc>
                <w:tcPr>
                  <w:tcW w:w="534" w:type="pct"/>
                  <w:vAlign w:val="center"/>
                </w:tcPr>
                <w:p w14:paraId="03D96E45" w14:textId="77777777" w:rsidR="00087B53" w:rsidRPr="007651D2" w:rsidRDefault="006D4651">
                  <w:pPr>
                    <w:adjustRightInd w:val="0"/>
                    <w:snapToGrid w:val="0"/>
                    <w:jc w:val="center"/>
                    <w:rPr>
                      <w:color w:val="000000" w:themeColor="text1"/>
                      <w:szCs w:val="21"/>
                    </w:rPr>
                  </w:pPr>
                  <w:r w:rsidRPr="007651D2">
                    <w:rPr>
                      <w:color w:val="000000" w:themeColor="text1"/>
                      <w:szCs w:val="21"/>
                    </w:rPr>
                    <w:t>废水</w:t>
                  </w:r>
                </w:p>
              </w:tc>
              <w:tc>
                <w:tcPr>
                  <w:tcW w:w="3789" w:type="pct"/>
                  <w:vAlign w:val="center"/>
                </w:tcPr>
                <w:p w14:paraId="47680AA8" w14:textId="2CE1585D" w:rsidR="00087B53" w:rsidRPr="007651D2" w:rsidRDefault="006D4651">
                  <w:pPr>
                    <w:adjustRightInd w:val="0"/>
                    <w:snapToGrid w:val="0"/>
                    <w:jc w:val="center"/>
                    <w:rPr>
                      <w:color w:val="000000" w:themeColor="text1"/>
                      <w:szCs w:val="21"/>
                    </w:rPr>
                  </w:pPr>
                  <w:r w:rsidRPr="007651D2">
                    <w:rPr>
                      <w:color w:val="000000" w:themeColor="text1"/>
                      <w:szCs w:val="21"/>
                    </w:rPr>
                    <w:t>每处生态修复区域内均设置</w:t>
                  </w:r>
                  <w:r w:rsidRPr="007651D2">
                    <w:rPr>
                      <w:color w:val="000000" w:themeColor="text1"/>
                      <w:szCs w:val="21"/>
                    </w:rPr>
                    <w:t>1</w:t>
                  </w:r>
                  <w:r w:rsidRPr="007651D2">
                    <w:rPr>
                      <w:color w:val="000000" w:themeColor="text1"/>
                      <w:szCs w:val="21"/>
                    </w:rPr>
                    <w:t>座</w:t>
                  </w:r>
                  <w:r w:rsidRPr="007651D2">
                    <w:rPr>
                      <w:color w:val="000000" w:themeColor="text1"/>
                      <w:szCs w:val="21"/>
                    </w:rPr>
                    <w:t>5m³</w:t>
                  </w:r>
                  <w:r w:rsidRPr="007651D2">
                    <w:rPr>
                      <w:color w:val="000000" w:themeColor="text1"/>
                      <w:szCs w:val="21"/>
                    </w:rPr>
                    <w:t>的沉淀池，施工废水经沉淀后用于洒水抑尘，</w:t>
                  </w:r>
                  <w:r w:rsidR="00F76C7F" w:rsidRPr="007651D2">
                    <w:rPr>
                      <w:color w:val="000000" w:themeColor="text1"/>
                      <w:szCs w:val="21"/>
                    </w:rPr>
                    <w:t>生活污水依托周边民居</w:t>
                  </w:r>
                </w:p>
              </w:tc>
              <w:tc>
                <w:tcPr>
                  <w:tcW w:w="677" w:type="pct"/>
                  <w:vAlign w:val="center"/>
                </w:tcPr>
                <w:p w14:paraId="7D6DB4B5" w14:textId="77777777" w:rsidR="00087B53" w:rsidRPr="007651D2" w:rsidRDefault="006D4651">
                  <w:pPr>
                    <w:jc w:val="center"/>
                    <w:rPr>
                      <w:color w:val="000000" w:themeColor="text1"/>
                    </w:rPr>
                  </w:pPr>
                  <w:r w:rsidRPr="007651D2">
                    <w:rPr>
                      <w:color w:val="000000" w:themeColor="text1"/>
                    </w:rPr>
                    <w:t>1</w:t>
                  </w:r>
                </w:p>
              </w:tc>
            </w:tr>
            <w:tr w:rsidR="007651D2" w:rsidRPr="007651D2" w14:paraId="07DAC491" w14:textId="77777777">
              <w:trPr>
                <w:trHeight w:val="340"/>
                <w:jc w:val="center"/>
              </w:trPr>
              <w:tc>
                <w:tcPr>
                  <w:tcW w:w="534" w:type="pct"/>
                  <w:vAlign w:val="center"/>
                </w:tcPr>
                <w:p w14:paraId="2F7121B1" w14:textId="77777777" w:rsidR="00087B53" w:rsidRPr="007651D2" w:rsidRDefault="006D4651">
                  <w:pPr>
                    <w:adjustRightInd w:val="0"/>
                    <w:snapToGrid w:val="0"/>
                    <w:jc w:val="center"/>
                    <w:rPr>
                      <w:color w:val="000000" w:themeColor="text1"/>
                      <w:szCs w:val="21"/>
                    </w:rPr>
                  </w:pPr>
                  <w:r w:rsidRPr="007651D2">
                    <w:rPr>
                      <w:color w:val="000000" w:themeColor="text1"/>
                      <w:szCs w:val="21"/>
                    </w:rPr>
                    <w:t>噪声</w:t>
                  </w:r>
                </w:p>
              </w:tc>
              <w:tc>
                <w:tcPr>
                  <w:tcW w:w="3789" w:type="pct"/>
                  <w:vAlign w:val="center"/>
                </w:tcPr>
                <w:p w14:paraId="22264012" w14:textId="77777777" w:rsidR="00087B53" w:rsidRPr="007651D2" w:rsidRDefault="006D4651">
                  <w:pPr>
                    <w:adjustRightInd w:val="0"/>
                    <w:snapToGrid w:val="0"/>
                    <w:jc w:val="center"/>
                    <w:rPr>
                      <w:color w:val="000000" w:themeColor="text1"/>
                      <w:szCs w:val="21"/>
                    </w:rPr>
                  </w:pPr>
                  <w:r w:rsidRPr="007651D2">
                    <w:rPr>
                      <w:color w:val="000000" w:themeColor="text1"/>
                      <w:szCs w:val="21"/>
                    </w:rPr>
                    <w:t>合理安排施工时间，选用低噪声设备，分片施工；</w:t>
                  </w:r>
                  <w:r w:rsidRPr="007651D2">
                    <w:rPr>
                      <w:color w:val="000000" w:themeColor="text1"/>
                      <w:spacing w:val="4"/>
                      <w:szCs w:val="21"/>
                    </w:rPr>
                    <w:t>运输车辆在减速慢行、禁止鸣笛，</w:t>
                  </w:r>
                  <w:r w:rsidRPr="007651D2">
                    <w:rPr>
                      <w:color w:val="000000" w:themeColor="text1"/>
                    </w:rPr>
                    <w:t>场地设置临时遮挡</w:t>
                  </w:r>
                </w:p>
              </w:tc>
              <w:tc>
                <w:tcPr>
                  <w:tcW w:w="677" w:type="pct"/>
                  <w:vAlign w:val="center"/>
                </w:tcPr>
                <w:p w14:paraId="3074B1EE" w14:textId="77777777" w:rsidR="00087B53" w:rsidRPr="007651D2" w:rsidRDefault="006D4651">
                  <w:pPr>
                    <w:jc w:val="center"/>
                    <w:rPr>
                      <w:color w:val="000000" w:themeColor="text1"/>
                    </w:rPr>
                  </w:pPr>
                  <w:r w:rsidRPr="007651D2">
                    <w:rPr>
                      <w:color w:val="000000" w:themeColor="text1"/>
                    </w:rPr>
                    <w:t>2</w:t>
                  </w:r>
                </w:p>
              </w:tc>
            </w:tr>
            <w:tr w:rsidR="007651D2" w:rsidRPr="007651D2" w14:paraId="358304C7" w14:textId="77777777">
              <w:trPr>
                <w:trHeight w:val="668"/>
                <w:jc w:val="center"/>
              </w:trPr>
              <w:tc>
                <w:tcPr>
                  <w:tcW w:w="534" w:type="pct"/>
                  <w:vAlign w:val="center"/>
                </w:tcPr>
                <w:p w14:paraId="6EB39EA1" w14:textId="77777777" w:rsidR="00087B53" w:rsidRPr="007651D2" w:rsidRDefault="006D4651">
                  <w:pPr>
                    <w:adjustRightInd w:val="0"/>
                    <w:snapToGrid w:val="0"/>
                    <w:jc w:val="center"/>
                    <w:rPr>
                      <w:color w:val="000000" w:themeColor="text1"/>
                      <w:szCs w:val="21"/>
                    </w:rPr>
                  </w:pPr>
                  <w:r w:rsidRPr="007651D2">
                    <w:rPr>
                      <w:color w:val="000000" w:themeColor="text1"/>
                      <w:szCs w:val="21"/>
                    </w:rPr>
                    <w:t>固废</w:t>
                  </w:r>
                </w:p>
              </w:tc>
              <w:tc>
                <w:tcPr>
                  <w:tcW w:w="3789" w:type="pct"/>
                  <w:vAlign w:val="center"/>
                </w:tcPr>
                <w:p w14:paraId="7BD969EA" w14:textId="77777777" w:rsidR="00087B53" w:rsidRPr="007651D2" w:rsidRDefault="006D4651">
                  <w:pPr>
                    <w:adjustRightInd w:val="0"/>
                    <w:snapToGrid w:val="0"/>
                    <w:jc w:val="center"/>
                    <w:rPr>
                      <w:color w:val="000000" w:themeColor="text1"/>
                      <w:szCs w:val="21"/>
                    </w:rPr>
                  </w:pPr>
                  <w:r w:rsidRPr="007651D2">
                    <w:rPr>
                      <w:color w:val="000000" w:themeColor="text1"/>
                      <w:szCs w:val="21"/>
                    </w:rPr>
                    <w:t>开挖土石方全部利用，无弃方产生，建筑垃圾运至政府指定地点进行处置；生活垃圾由建设单位集中收集后送至临近村庄生活垃圾收集点，由当地环卫部门清运处置。</w:t>
                  </w:r>
                </w:p>
              </w:tc>
              <w:tc>
                <w:tcPr>
                  <w:tcW w:w="677" w:type="pct"/>
                  <w:vAlign w:val="center"/>
                </w:tcPr>
                <w:p w14:paraId="5EC137B5" w14:textId="77777777" w:rsidR="00087B53" w:rsidRPr="007651D2" w:rsidRDefault="006D4651">
                  <w:pPr>
                    <w:jc w:val="center"/>
                    <w:rPr>
                      <w:color w:val="000000" w:themeColor="text1"/>
                    </w:rPr>
                  </w:pPr>
                  <w:r w:rsidRPr="007651D2">
                    <w:rPr>
                      <w:color w:val="000000" w:themeColor="text1"/>
                    </w:rPr>
                    <w:t>4</w:t>
                  </w:r>
                </w:p>
              </w:tc>
            </w:tr>
            <w:tr w:rsidR="007651D2" w:rsidRPr="007651D2" w14:paraId="375FBE5E" w14:textId="77777777">
              <w:trPr>
                <w:trHeight w:val="340"/>
                <w:jc w:val="center"/>
              </w:trPr>
              <w:tc>
                <w:tcPr>
                  <w:tcW w:w="534" w:type="pct"/>
                  <w:vMerge w:val="restart"/>
                  <w:vAlign w:val="center"/>
                </w:tcPr>
                <w:p w14:paraId="7E5B20F4" w14:textId="77777777" w:rsidR="00087B53" w:rsidRPr="007651D2" w:rsidRDefault="006D4651">
                  <w:pPr>
                    <w:adjustRightInd w:val="0"/>
                    <w:snapToGrid w:val="0"/>
                    <w:jc w:val="center"/>
                    <w:rPr>
                      <w:color w:val="000000" w:themeColor="text1"/>
                      <w:szCs w:val="21"/>
                    </w:rPr>
                  </w:pPr>
                  <w:r w:rsidRPr="007651D2">
                    <w:rPr>
                      <w:color w:val="000000" w:themeColor="text1"/>
                      <w:szCs w:val="21"/>
                    </w:rPr>
                    <w:t>生态恢复措施</w:t>
                  </w:r>
                </w:p>
              </w:tc>
              <w:tc>
                <w:tcPr>
                  <w:tcW w:w="3789" w:type="pct"/>
                  <w:vAlign w:val="center"/>
                </w:tcPr>
                <w:p w14:paraId="090C289B" w14:textId="77777777" w:rsidR="00087B53" w:rsidRPr="007651D2" w:rsidRDefault="006D4651">
                  <w:pPr>
                    <w:adjustRightInd w:val="0"/>
                    <w:snapToGrid w:val="0"/>
                    <w:jc w:val="center"/>
                    <w:rPr>
                      <w:color w:val="000000" w:themeColor="text1"/>
                      <w:szCs w:val="21"/>
                    </w:rPr>
                  </w:pPr>
                  <w:r w:rsidRPr="007651D2">
                    <w:rPr>
                      <w:color w:val="000000" w:themeColor="text1"/>
                    </w:rPr>
                    <w:t>地形地貌整治、覆土工程、场地平整、设置宣传标识、标牌</w:t>
                  </w:r>
                </w:p>
              </w:tc>
              <w:tc>
                <w:tcPr>
                  <w:tcW w:w="677" w:type="pct"/>
                  <w:vAlign w:val="center"/>
                </w:tcPr>
                <w:p w14:paraId="327E6E71" w14:textId="77777777" w:rsidR="00087B53" w:rsidRPr="007651D2" w:rsidRDefault="006D4651">
                  <w:pPr>
                    <w:jc w:val="center"/>
                    <w:rPr>
                      <w:color w:val="000000" w:themeColor="text1"/>
                    </w:rPr>
                  </w:pPr>
                  <w:r w:rsidRPr="007651D2">
                    <w:rPr>
                      <w:color w:val="000000" w:themeColor="text1"/>
                    </w:rPr>
                    <w:t>480.75</w:t>
                  </w:r>
                </w:p>
              </w:tc>
            </w:tr>
            <w:tr w:rsidR="007651D2" w:rsidRPr="007651D2" w14:paraId="5B6CBEFF" w14:textId="77777777">
              <w:trPr>
                <w:trHeight w:val="340"/>
                <w:jc w:val="center"/>
              </w:trPr>
              <w:tc>
                <w:tcPr>
                  <w:tcW w:w="534" w:type="pct"/>
                  <w:vMerge/>
                  <w:vAlign w:val="center"/>
                </w:tcPr>
                <w:p w14:paraId="6F16E367" w14:textId="77777777" w:rsidR="00087B53" w:rsidRPr="007651D2" w:rsidRDefault="00087B53">
                  <w:pPr>
                    <w:adjustRightInd w:val="0"/>
                    <w:snapToGrid w:val="0"/>
                    <w:jc w:val="center"/>
                    <w:rPr>
                      <w:color w:val="000000" w:themeColor="text1"/>
                      <w:szCs w:val="21"/>
                    </w:rPr>
                  </w:pPr>
                </w:p>
              </w:tc>
              <w:tc>
                <w:tcPr>
                  <w:tcW w:w="3789" w:type="pct"/>
                  <w:vAlign w:val="center"/>
                </w:tcPr>
                <w:p w14:paraId="5C1EDCA7" w14:textId="77777777" w:rsidR="00087B53" w:rsidRPr="007651D2" w:rsidRDefault="006D4651">
                  <w:pPr>
                    <w:adjustRightInd w:val="0"/>
                    <w:snapToGrid w:val="0"/>
                    <w:jc w:val="center"/>
                    <w:rPr>
                      <w:color w:val="000000" w:themeColor="text1"/>
                      <w:szCs w:val="21"/>
                    </w:rPr>
                  </w:pPr>
                  <w:r w:rsidRPr="007651D2">
                    <w:rPr>
                      <w:color w:val="000000" w:themeColor="text1"/>
                      <w:szCs w:val="21"/>
                    </w:rPr>
                    <w:t>覆土平整后采用撒播草籽及种植树木的方式进行绿化，监测各区域林草措施保存率、生长情况及覆盖度，</w:t>
                  </w:r>
                  <w:r w:rsidRPr="007651D2">
                    <w:rPr>
                      <w:bCs/>
                      <w:color w:val="000000" w:themeColor="text1"/>
                      <w:szCs w:val="21"/>
                    </w:rPr>
                    <w:t>绿化养护期两年，</w:t>
                  </w:r>
                  <w:r w:rsidRPr="007651D2">
                    <w:rPr>
                      <w:color w:val="000000" w:themeColor="text1"/>
                      <w:szCs w:val="21"/>
                    </w:rPr>
                    <w:t>及时对未成活植被进行补种</w:t>
                  </w:r>
                  <w:r w:rsidRPr="007651D2">
                    <w:rPr>
                      <w:bCs/>
                      <w:color w:val="000000" w:themeColor="text1"/>
                      <w:szCs w:val="21"/>
                    </w:rPr>
                    <w:t>。</w:t>
                  </w:r>
                </w:p>
              </w:tc>
              <w:tc>
                <w:tcPr>
                  <w:tcW w:w="677" w:type="pct"/>
                  <w:vAlign w:val="center"/>
                </w:tcPr>
                <w:p w14:paraId="2703E4C9" w14:textId="77777777" w:rsidR="00087B53" w:rsidRPr="007651D2" w:rsidRDefault="006D4651">
                  <w:pPr>
                    <w:jc w:val="center"/>
                    <w:rPr>
                      <w:color w:val="000000" w:themeColor="text1"/>
                    </w:rPr>
                  </w:pPr>
                  <w:r w:rsidRPr="007651D2">
                    <w:rPr>
                      <w:color w:val="000000" w:themeColor="text1"/>
                    </w:rPr>
                    <w:t>136.87</w:t>
                  </w:r>
                </w:p>
              </w:tc>
            </w:tr>
            <w:tr w:rsidR="007651D2" w:rsidRPr="007651D2" w14:paraId="2F28D2FC" w14:textId="77777777">
              <w:trPr>
                <w:trHeight w:val="340"/>
                <w:jc w:val="center"/>
              </w:trPr>
              <w:tc>
                <w:tcPr>
                  <w:tcW w:w="534" w:type="pct"/>
                  <w:vAlign w:val="center"/>
                </w:tcPr>
                <w:p w14:paraId="75E81D84" w14:textId="77777777" w:rsidR="00087B53" w:rsidRPr="007651D2" w:rsidRDefault="006D4651">
                  <w:pPr>
                    <w:adjustRightInd w:val="0"/>
                    <w:snapToGrid w:val="0"/>
                    <w:jc w:val="center"/>
                    <w:rPr>
                      <w:color w:val="000000" w:themeColor="text1"/>
                      <w:szCs w:val="21"/>
                    </w:rPr>
                  </w:pPr>
                  <w:r w:rsidRPr="007651D2">
                    <w:rPr>
                      <w:color w:val="000000" w:themeColor="text1"/>
                      <w:szCs w:val="21"/>
                    </w:rPr>
                    <w:t>环境</w:t>
                  </w:r>
                </w:p>
                <w:p w14:paraId="64C14BD5" w14:textId="77777777" w:rsidR="00087B53" w:rsidRPr="007651D2" w:rsidRDefault="006D4651">
                  <w:pPr>
                    <w:adjustRightInd w:val="0"/>
                    <w:snapToGrid w:val="0"/>
                    <w:jc w:val="center"/>
                    <w:rPr>
                      <w:color w:val="000000" w:themeColor="text1"/>
                      <w:szCs w:val="21"/>
                    </w:rPr>
                  </w:pPr>
                  <w:r w:rsidRPr="007651D2">
                    <w:rPr>
                      <w:color w:val="000000" w:themeColor="text1"/>
                      <w:szCs w:val="21"/>
                    </w:rPr>
                    <w:t>监测</w:t>
                  </w:r>
                </w:p>
              </w:tc>
              <w:tc>
                <w:tcPr>
                  <w:tcW w:w="3789" w:type="pct"/>
                  <w:vAlign w:val="center"/>
                </w:tcPr>
                <w:p w14:paraId="66872662" w14:textId="77777777" w:rsidR="00087B53" w:rsidRPr="007651D2" w:rsidRDefault="006D4651">
                  <w:pPr>
                    <w:adjustRightInd w:val="0"/>
                    <w:snapToGrid w:val="0"/>
                    <w:jc w:val="center"/>
                    <w:rPr>
                      <w:color w:val="000000" w:themeColor="text1"/>
                      <w:szCs w:val="21"/>
                    </w:rPr>
                  </w:pPr>
                  <w:r w:rsidRPr="007651D2">
                    <w:rPr>
                      <w:color w:val="000000" w:themeColor="text1"/>
                      <w:szCs w:val="21"/>
                    </w:rPr>
                    <w:t>施工期及养护期环境监测</w:t>
                  </w:r>
                </w:p>
              </w:tc>
              <w:tc>
                <w:tcPr>
                  <w:tcW w:w="677" w:type="pct"/>
                  <w:vAlign w:val="center"/>
                </w:tcPr>
                <w:p w14:paraId="69D86F0A" w14:textId="77777777" w:rsidR="00087B53" w:rsidRPr="007651D2" w:rsidRDefault="006D4651">
                  <w:pPr>
                    <w:jc w:val="center"/>
                    <w:rPr>
                      <w:color w:val="000000" w:themeColor="text1"/>
                    </w:rPr>
                  </w:pPr>
                  <w:r w:rsidRPr="007651D2">
                    <w:rPr>
                      <w:color w:val="000000" w:themeColor="text1"/>
                    </w:rPr>
                    <w:t>10</w:t>
                  </w:r>
                </w:p>
              </w:tc>
            </w:tr>
            <w:tr w:rsidR="007651D2" w:rsidRPr="007651D2" w14:paraId="7BAB2A2F" w14:textId="77777777">
              <w:trPr>
                <w:trHeight w:val="340"/>
                <w:jc w:val="center"/>
              </w:trPr>
              <w:tc>
                <w:tcPr>
                  <w:tcW w:w="4323" w:type="pct"/>
                  <w:gridSpan w:val="2"/>
                  <w:vAlign w:val="center"/>
                </w:tcPr>
                <w:p w14:paraId="4C32ED28" w14:textId="77777777" w:rsidR="00087B53" w:rsidRPr="007651D2" w:rsidRDefault="006D4651">
                  <w:pPr>
                    <w:jc w:val="center"/>
                    <w:rPr>
                      <w:color w:val="000000" w:themeColor="text1"/>
                    </w:rPr>
                  </w:pPr>
                  <w:r w:rsidRPr="007651D2">
                    <w:rPr>
                      <w:color w:val="000000" w:themeColor="text1"/>
                    </w:rPr>
                    <w:t>合计</w:t>
                  </w:r>
                </w:p>
              </w:tc>
              <w:tc>
                <w:tcPr>
                  <w:tcW w:w="677" w:type="pct"/>
                  <w:vAlign w:val="center"/>
                </w:tcPr>
                <w:p w14:paraId="58C0E8AD" w14:textId="77777777" w:rsidR="00087B53" w:rsidRPr="007651D2" w:rsidRDefault="006D4651">
                  <w:pPr>
                    <w:jc w:val="center"/>
                    <w:rPr>
                      <w:color w:val="000000" w:themeColor="text1"/>
                    </w:rPr>
                  </w:pPr>
                  <w:r w:rsidRPr="007651D2">
                    <w:rPr>
                      <w:color w:val="000000" w:themeColor="text1"/>
                    </w:rPr>
                    <w:t>643.62</w:t>
                  </w:r>
                </w:p>
              </w:tc>
            </w:tr>
          </w:tbl>
          <w:p w14:paraId="707E3825" w14:textId="77777777" w:rsidR="00087B53" w:rsidRPr="007651D2" w:rsidRDefault="00087B53">
            <w:pPr>
              <w:adjustRightInd w:val="0"/>
              <w:snapToGrid w:val="0"/>
              <w:rPr>
                <w:color w:val="000000" w:themeColor="text1"/>
              </w:rPr>
            </w:pPr>
          </w:p>
          <w:p w14:paraId="353CD303" w14:textId="77777777" w:rsidR="00087B53" w:rsidRPr="007651D2" w:rsidRDefault="00087B53">
            <w:pPr>
              <w:pStyle w:val="af1"/>
              <w:ind w:firstLine="210"/>
              <w:rPr>
                <w:color w:val="000000" w:themeColor="text1"/>
              </w:rPr>
            </w:pPr>
          </w:p>
          <w:p w14:paraId="7977DF65" w14:textId="77777777" w:rsidR="00087B53" w:rsidRPr="007651D2" w:rsidRDefault="00087B53">
            <w:pPr>
              <w:rPr>
                <w:color w:val="000000" w:themeColor="text1"/>
              </w:rPr>
            </w:pPr>
          </w:p>
          <w:p w14:paraId="06C22692" w14:textId="77777777" w:rsidR="00087B53" w:rsidRPr="007651D2" w:rsidRDefault="00087B53">
            <w:pPr>
              <w:pStyle w:val="af1"/>
              <w:ind w:firstLine="210"/>
              <w:rPr>
                <w:color w:val="000000" w:themeColor="text1"/>
              </w:rPr>
            </w:pPr>
          </w:p>
          <w:p w14:paraId="614E72B3" w14:textId="77777777" w:rsidR="00087B53" w:rsidRPr="007651D2" w:rsidRDefault="00087B53">
            <w:pPr>
              <w:rPr>
                <w:color w:val="000000" w:themeColor="text1"/>
              </w:rPr>
            </w:pPr>
          </w:p>
          <w:p w14:paraId="199317B1" w14:textId="77777777" w:rsidR="00087B53" w:rsidRPr="007651D2" w:rsidRDefault="00087B53">
            <w:pPr>
              <w:pStyle w:val="af1"/>
              <w:ind w:firstLine="210"/>
              <w:rPr>
                <w:color w:val="000000" w:themeColor="text1"/>
              </w:rPr>
            </w:pPr>
          </w:p>
          <w:p w14:paraId="3B00B2E6" w14:textId="77777777" w:rsidR="00087B53" w:rsidRPr="007651D2" w:rsidRDefault="00087B53">
            <w:pPr>
              <w:rPr>
                <w:color w:val="000000" w:themeColor="text1"/>
              </w:rPr>
            </w:pPr>
          </w:p>
          <w:p w14:paraId="24DBF3FA" w14:textId="77777777" w:rsidR="00087B53" w:rsidRPr="007651D2" w:rsidRDefault="00087B53">
            <w:pPr>
              <w:pStyle w:val="af1"/>
              <w:ind w:firstLineChars="0" w:firstLine="0"/>
              <w:rPr>
                <w:color w:val="000000" w:themeColor="text1"/>
              </w:rPr>
            </w:pPr>
          </w:p>
        </w:tc>
      </w:tr>
    </w:tbl>
    <w:p w14:paraId="13468D01" w14:textId="77777777" w:rsidR="00087B53" w:rsidRPr="007651D2" w:rsidRDefault="00087B53">
      <w:pPr>
        <w:rPr>
          <w:color w:val="000000" w:themeColor="text1"/>
          <w:szCs w:val="21"/>
        </w:rPr>
        <w:sectPr w:rsidR="00087B53" w:rsidRPr="007651D2">
          <w:pgSz w:w="11907" w:h="16840"/>
          <w:pgMar w:top="1701" w:right="1531" w:bottom="1701" w:left="1531" w:header="851" w:footer="1077" w:gutter="0"/>
          <w:cols w:space="720"/>
          <w:docGrid w:linePitch="312"/>
        </w:sectPr>
      </w:pPr>
    </w:p>
    <w:p w14:paraId="149C0880" w14:textId="77777777" w:rsidR="00087B53" w:rsidRPr="007651D2" w:rsidRDefault="006D4651">
      <w:pPr>
        <w:pStyle w:val="ae"/>
        <w:spacing w:before="0" w:beforeAutospacing="0"/>
        <w:jc w:val="center"/>
        <w:outlineLvl w:val="0"/>
        <w:rPr>
          <w:rFonts w:ascii="Times New Roman" w:eastAsia="黑体" w:hAnsi="Times New Roman"/>
          <w:snapToGrid w:val="0"/>
          <w:color w:val="000000" w:themeColor="text1"/>
          <w:sz w:val="30"/>
          <w:szCs w:val="30"/>
        </w:rPr>
      </w:pPr>
      <w:r w:rsidRPr="007651D2">
        <w:rPr>
          <w:rFonts w:ascii="Times New Roman" w:eastAsia="黑体" w:hAnsi="Times New Roman"/>
          <w:snapToGrid w:val="0"/>
          <w:color w:val="000000" w:themeColor="text1"/>
          <w:sz w:val="30"/>
          <w:szCs w:val="30"/>
        </w:rPr>
        <w:lastRenderedPageBreak/>
        <w:t>六、生态环境保护措施监督检查清单</w:t>
      </w:r>
    </w:p>
    <w:tbl>
      <w:tblPr>
        <w:tblW w:w="5000" w:type="pct"/>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1407"/>
        <w:gridCol w:w="2838"/>
        <w:gridCol w:w="1558"/>
        <w:gridCol w:w="1417"/>
        <w:gridCol w:w="1604"/>
      </w:tblGrid>
      <w:tr w:rsidR="007651D2" w:rsidRPr="007651D2" w14:paraId="6DB138F5" w14:textId="77777777" w:rsidTr="00B879C8">
        <w:trPr>
          <w:trHeight w:val="567"/>
          <w:jc w:val="center"/>
        </w:trPr>
        <w:tc>
          <w:tcPr>
            <w:tcW w:w="797" w:type="pct"/>
            <w:vMerge w:val="restart"/>
            <w:tcBorders>
              <w:top w:val="single" w:sz="8" w:space="0" w:color="auto"/>
              <w:bottom w:val="single" w:sz="8" w:space="0" w:color="auto"/>
              <w:tl2br w:val="single" w:sz="6" w:space="0" w:color="auto"/>
            </w:tcBorders>
            <w:vAlign w:val="center"/>
          </w:tcPr>
          <w:p w14:paraId="40FEE5A0" w14:textId="77777777" w:rsidR="00087B53" w:rsidRPr="007651D2" w:rsidRDefault="006D4651">
            <w:pPr>
              <w:pStyle w:val="ae"/>
              <w:adjustRightInd w:val="0"/>
              <w:snapToGrid w:val="0"/>
              <w:spacing w:before="0" w:beforeAutospacing="0" w:after="0" w:afterAutospacing="0"/>
              <w:jc w:val="right"/>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内容</w:t>
            </w:r>
          </w:p>
          <w:p w14:paraId="0DBBFDC6" w14:textId="77777777" w:rsidR="00087B53" w:rsidRPr="007651D2" w:rsidRDefault="006D4651">
            <w:pPr>
              <w:pStyle w:val="ae"/>
              <w:adjustRightInd w:val="0"/>
              <w:snapToGrid w:val="0"/>
              <w:spacing w:before="0" w:beforeAutospacing="0" w:after="0" w:afterAutospacing="0"/>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要素</w:t>
            </w:r>
          </w:p>
        </w:tc>
        <w:tc>
          <w:tcPr>
            <w:tcW w:w="2491" w:type="pct"/>
            <w:gridSpan w:val="2"/>
            <w:vAlign w:val="center"/>
          </w:tcPr>
          <w:p w14:paraId="000355D2" w14:textId="77777777" w:rsidR="00087B53" w:rsidRPr="007651D2" w:rsidRDefault="006D4651">
            <w:pPr>
              <w:pStyle w:val="ae"/>
              <w:adjustRightInd w:val="0"/>
              <w:snapToGrid w:val="0"/>
              <w:spacing w:before="0" w:beforeAutospacing="0" w:after="0" w:afterAutospacing="0"/>
              <w:jc w:val="center"/>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施工期</w:t>
            </w:r>
          </w:p>
        </w:tc>
        <w:tc>
          <w:tcPr>
            <w:tcW w:w="1712" w:type="pct"/>
            <w:gridSpan w:val="2"/>
            <w:vAlign w:val="center"/>
          </w:tcPr>
          <w:p w14:paraId="1B00184E" w14:textId="77777777" w:rsidR="00087B53" w:rsidRPr="007651D2" w:rsidRDefault="006D4651">
            <w:pPr>
              <w:pStyle w:val="ae"/>
              <w:adjustRightInd w:val="0"/>
              <w:snapToGrid w:val="0"/>
              <w:spacing w:before="0" w:beforeAutospacing="0" w:after="0" w:afterAutospacing="0"/>
              <w:jc w:val="center"/>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运营期</w:t>
            </w:r>
          </w:p>
        </w:tc>
      </w:tr>
      <w:tr w:rsidR="007651D2" w:rsidRPr="007651D2" w14:paraId="33536B08" w14:textId="77777777" w:rsidTr="00B879C8">
        <w:trPr>
          <w:trHeight w:val="567"/>
          <w:jc w:val="center"/>
        </w:trPr>
        <w:tc>
          <w:tcPr>
            <w:tcW w:w="797" w:type="pct"/>
            <w:vMerge/>
            <w:tcBorders>
              <w:top w:val="single" w:sz="8" w:space="0" w:color="auto"/>
              <w:bottom w:val="single" w:sz="8" w:space="0" w:color="auto"/>
              <w:tl2br w:val="single" w:sz="6" w:space="0" w:color="auto"/>
            </w:tcBorders>
            <w:vAlign w:val="center"/>
          </w:tcPr>
          <w:p w14:paraId="42E307C0" w14:textId="77777777" w:rsidR="00087B53" w:rsidRPr="007651D2" w:rsidRDefault="00087B53">
            <w:pPr>
              <w:pStyle w:val="ae"/>
              <w:adjustRightInd w:val="0"/>
              <w:snapToGrid w:val="0"/>
              <w:spacing w:before="0" w:beforeAutospacing="0" w:after="0" w:afterAutospacing="0"/>
              <w:jc w:val="center"/>
              <w:outlineLvl w:val="0"/>
              <w:rPr>
                <w:rFonts w:ascii="Times New Roman" w:hAnsi="Times New Roman"/>
                <w:b/>
                <w:bCs/>
                <w:color w:val="000000" w:themeColor="text1"/>
                <w:kern w:val="2"/>
              </w:rPr>
            </w:pPr>
          </w:p>
        </w:tc>
        <w:tc>
          <w:tcPr>
            <w:tcW w:w="1608" w:type="pct"/>
            <w:vAlign w:val="center"/>
          </w:tcPr>
          <w:p w14:paraId="1AAD32D5" w14:textId="77777777" w:rsidR="00087B53" w:rsidRPr="007651D2" w:rsidRDefault="006D4651">
            <w:pPr>
              <w:pStyle w:val="ae"/>
              <w:adjustRightInd w:val="0"/>
              <w:snapToGrid w:val="0"/>
              <w:spacing w:before="0" w:beforeAutospacing="0" w:after="0" w:afterAutospacing="0"/>
              <w:jc w:val="center"/>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环境保护措施</w:t>
            </w:r>
          </w:p>
        </w:tc>
        <w:tc>
          <w:tcPr>
            <w:tcW w:w="883" w:type="pct"/>
            <w:vAlign w:val="center"/>
          </w:tcPr>
          <w:p w14:paraId="0183E64E" w14:textId="77777777" w:rsidR="00087B53" w:rsidRPr="007651D2" w:rsidRDefault="006D4651">
            <w:pPr>
              <w:pStyle w:val="ae"/>
              <w:adjustRightInd w:val="0"/>
              <w:snapToGrid w:val="0"/>
              <w:spacing w:before="0" w:beforeAutospacing="0" w:after="0" w:afterAutospacing="0"/>
              <w:jc w:val="center"/>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验收要求</w:t>
            </w:r>
          </w:p>
        </w:tc>
        <w:tc>
          <w:tcPr>
            <w:tcW w:w="803" w:type="pct"/>
            <w:vAlign w:val="center"/>
          </w:tcPr>
          <w:p w14:paraId="3C26F868" w14:textId="77777777" w:rsidR="00087B53" w:rsidRPr="007651D2" w:rsidRDefault="006D4651">
            <w:pPr>
              <w:pStyle w:val="ae"/>
              <w:adjustRightInd w:val="0"/>
              <w:snapToGrid w:val="0"/>
              <w:spacing w:before="0" w:beforeAutospacing="0" w:after="0" w:afterAutospacing="0"/>
              <w:jc w:val="center"/>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环境保护措施</w:t>
            </w:r>
          </w:p>
        </w:tc>
        <w:tc>
          <w:tcPr>
            <w:tcW w:w="909" w:type="pct"/>
            <w:vAlign w:val="center"/>
          </w:tcPr>
          <w:p w14:paraId="3E147EDB" w14:textId="77777777" w:rsidR="00087B53" w:rsidRPr="007651D2" w:rsidRDefault="006D4651">
            <w:pPr>
              <w:pStyle w:val="ae"/>
              <w:adjustRightInd w:val="0"/>
              <w:snapToGrid w:val="0"/>
              <w:spacing w:before="0" w:beforeAutospacing="0" w:after="0" w:afterAutospacing="0"/>
              <w:jc w:val="center"/>
              <w:outlineLvl w:val="0"/>
              <w:rPr>
                <w:rFonts w:ascii="Times New Roman" w:hAnsi="Times New Roman"/>
                <w:b/>
                <w:bCs/>
                <w:color w:val="000000" w:themeColor="text1"/>
                <w:kern w:val="2"/>
              </w:rPr>
            </w:pPr>
            <w:r w:rsidRPr="007651D2">
              <w:rPr>
                <w:rFonts w:ascii="Times New Roman" w:hAnsi="Times New Roman"/>
                <w:b/>
                <w:bCs/>
                <w:color w:val="000000" w:themeColor="text1"/>
                <w:kern w:val="2"/>
              </w:rPr>
              <w:t>验收要求</w:t>
            </w:r>
          </w:p>
        </w:tc>
      </w:tr>
      <w:tr w:rsidR="007651D2" w:rsidRPr="007651D2" w14:paraId="4F362E14" w14:textId="77777777" w:rsidTr="00B879C8">
        <w:trPr>
          <w:trHeight w:val="567"/>
          <w:jc w:val="center"/>
        </w:trPr>
        <w:tc>
          <w:tcPr>
            <w:tcW w:w="797" w:type="pct"/>
            <w:tcBorders>
              <w:top w:val="single" w:sz="8" w:space="0" w:color="auto"/>
            </w:tcBorders>
            <w:vAlign w:val="center"/>
          </w:tcPr>
          <w:p w14:paraId="223DD2B9" w14:textId="77777777" w:rsidR="00087B53" w:rsidRPr="007651D2" w:rsidRDefault="006D4651">
            <w:pPr>
              <w:adjustRightInd w:val="0"/>
              <w:snapToGrid w:val="0"/>
              <w:jc w:val="center"/>
              <w:rPr>
                <w:color w:val="000000" w:themeColor="text1"/>
                <w:sz w:val="24"/>
              </w:rPr>
            </w:pPr>
            <w:r w:rsidRPr="007651D2">
              <w:rPr>
                <w:color w:val="000000" w:themeColor="text1"/>
                <w:sz w:val="24"/>
              </w:rPr>
              <w:t>陆生生态</w:t>
            </w:r>
          </w:p>
        </w:tc>
        <w:tc>
          <w:tcPr>
            <w:tcW w:w="1608" w:type="pct"/>
            <w:vAlign w:val="center"/>
          </w:tcPr>
          <w:p w14:paraId="38C9BB41" w14:textId="77777777" w:rsidR="00087B53" w:rsidRPr="007651D2" w:rsidRDefault="004404DE">
            <w:pPr>
              <w:adjustRightInd w:val="0"/>
              <w:snapToGrid w:val="0"/>
              <w:jc w:val="center"/>
              <w:rPr>
                <w:color w:val="000000" w:themeColor="text1"/>
                <w:sz w:val="24"/>
              </w:rPr>
            </w:pPr>
            <w:r w:rsidRPr="007651D2">
              <w:rPr>
                <w:bCs/>
                <w:color w:val="000000" w:themeColor="text1"/>
                <w:sz w:val="24"/>
                <w:lang w:bidi="ar"/>
              </w:rPr>
              <w:t>严格控制施工区域占地</w:t>
            </w:r>
            <w:r w:rsidRPr="007651D2">
              <w:rPr>
                <w:rFonts w:hint="eastAsia"/>
                <w:bCs/>
                <w:color w:val="000000" w:themeColor="text1"/>
                <w:sz w:val="24"/>
                <w:lang w:bidi="ar"/>
              </w:rPr>
              <w:t>，</w:t>
            </w:r>
            <w:r w:rsidRPr="007651D2">
              <w:rPr>
                <w:bCs/>
                <w:color w:val="000000" w:themeColor="text1"/>
                <w:sz w:val="24"/>
                <w:lang w:bidi="ar"/>
              </w:rPr>
              <w:t>对</w:t>
            </w:r>
            <w:r w:rsidR="006D4651" w:rsidRPr="007651D2">
              <w:rPr>
                <w:bCs/>
                <w:color w:val="000000" w:themeColor="text1"/>
                <w:sz w:val="24"/>
                <w:lang w:bidi="ar"/>
              </w:rPr>
              <w:t>周边植物</w:t>
            </w:r>
            <w:r w:rsidRPr="007651D2">
              <w:rPr>
                <w:bCs/>
                <w:color w:val="000000" w:themeColor="text1"/>
                <w:sz w:val="24"/>
                <w:lang w:bidi="ar"/>
              </w:rPr>
              <w:t>进行</w:t>
            </w:r>
            <w:r w:rsidR="006D4651" w:rsidRPr="007651D2">
              <w:rPr>
                <w:bCs/>
                <w:color w:val="000000" w:themeColor="text1"/>
                <w:sz w:val="24"/>
                <w:lang w:bidi="ar"/>
              </w:rPr>
              <w:t>保护，文明施工，</w:t>
            </w:r>
            <w:r w:rsidR="006D4651" w:rsidRPr="007651D2">
              <w:rPr>
                <w:color w:val="000000" w:themeColor="text1"/>
                <w:sz w:val="24"/>
              </w:rPr>
              <w:t>采用撒播草籽及种植树木的方式进行绿化</w:t>
            </w:r>
          </w:p>
        </w:tc>
        <w:tc>
          <w:tcPr>
            <w:tcW w:w="883" w:type="pct"/>
            <w:vAlign w:val="center"/>
          </w:tcPr>
          <w:p w14:paraId="2E21815C" w14:textId="77777777" w:rsidR="00087B53" w:rsidRPr="007651D2" w:rsidRDefault="006D4651">
            <w:pPr>
              <w:adjustRightInd w:val="0"/>
              <w:snapToGrid w:val="0"/>
              <w:jc w:val="center"/>
              <w:rPr>
                <w:color w:val="000000" w:themeColor="text1"/>
                <w:sz w:val="24"/>
              </w:rPr>
            </w:pPr>
            <w:r w:rsidRPr="007651D2">
              <w:rPr>
                <w:color w:val="000000" w:themeColor="text1"/>
                <w:sz w:val="24"/>
              </w:rPr>
              <w:t>植被覆盖率达到</w:t>
            </w:r>
            <w:r w:rsidRPr="007651D2">
              <w:rPr>
                <w:color w:val="000000" w:themeColor="text1"/>
                <w:sz w:val="24"/>
              </w:rPr>
              <w:t>60%</w:t>
            </w:r>
            <w:r w:rsidRPr="007651D2">
              <w:rPr>
                <w:color w:val="000000" w:themeColor="text1"/>
                <w:sz w:val="24"/>
              </w:rPr>
              <w:t>以上</w:t>
            </w:r>
          </w:p>
        </w:tc>
        <w:tc>
          <w:tcPr>
            <w:tcW w:w="803" w:type="pct"/>
            <w:vAlign w:val="center"/>
          </w:tcPr>
          <w:p w14:paraId="566C6A9B" w14:textId="77777777" w:rsidR="00087B53" w:rsidRPr="007651D2" w:rsidRDefault="006D4651">
            <w:pPr>
              <w:adjustRightInd w:val="0"/>
              <w:snapToGrid w:val="0"/>
              <w:jc w:val="center"/>
              <w:rPr>
                <w:color w:val="000000" w:themeColor="text1"/>
                <w:sz w:val="24"/>
              </w:rPr>
            </w:pPr>
            <w:r w:rsidRPr="007651D2">
              <w:rPr>
                <w:color w:val="000000" w:themeColor="text1"/>
                <w:sz w:val="24"/>
              </w:rPr>
              <w:t>及时对未成活植被进行补种</w:t>
            </w:r>
          </w:p>
        </w:tc>
        <w:tc>
          <w:tcPr>
            <w:tcW w:w="909" w:type="pct"/>
            <w:vAlign w:val="center"/>
          </w:tcPr>
          <w:p w14:paraId="1842A164"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0E844266" w14:textId="77777777" w:rsidTr="00B879C8">
        <w:trPr>
          <w:trHeight w:val="567"/>
          <w:jc w:val="center"/>
        </w:trPr>
        <w:tc>
          <w:tcPr>
            <w:tcW w:w="797" w:type="pct"/>
            <w:vAlign w:val="center"/>
          </w:tcPr>
          <w:p w14:paraId="6C928A4F" w14:textId="77777777" w:rsidR="00087B53" w:rsidRPr="007651D2" w:rsidRDefault="006D4651">
            <w:pPr>
              <w:adjustRightInd w:val="0"/>
              <w:snapToGrid w:val="0"/>
              <w:jc w:val="center"/>
              <w:rPr>
                <w:color w:val="000000" w:themeColor="text1"/>
                <w:sz w:val="24"/>
              </w:rPr>
            </w:pPr>
            <w:r w:rsidRPr="007651D2">
              <w:rPr>
                <w:color w:val="000000" w:themeColor="text1"/>
                <w:sz w:val="24"/>
              </w:rPr>
              <w:t>水生生态</w:t>
            </w:r>
          </w:p>
        </w:tc>
        <w:tc>
          <w:tcPr>
            <w:tcW w:w="1608" w:type="pct"/>
            <w:vAlign w:val="center"/>
          </w:tcPr>
          <w:p w14:paraId="4CD0D8C2"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83" w:type="pct"/>
            <w:vAlign w:val="center"/>
          </w:tcPr>
          <w:p w14:paraId="03185F39"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03" w:type="pct"/>
            <w:vAlign w:val="center"/>
          </w:tcPr>
          <w:p w14:paraId="5909D1E4"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68C5FCE8"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13C383C1" w14:textId="77777777" w:rsidTr="00B879C8">
        <w:trPr>
          <w:trHeight w:val="567"/>
          <w:jc w:val="center"/>
        </w:trPr>
        <w:tc>
          <w:tcPr>
            <w:tcW w:w="797" w:type="pct"/>
            <w:vAlign w:val="center"/>
          </w:tcPr>
          <w:p w14:paraId="02F40F09" w14:textId="77777777" w:rsidR="00087B53" w:rsidRPr="007651D2" w:rsidRDefault="006D4651">
            <w:pPr>
              <w:adjustRightInd w:val="0"/>
              <w:snapToGrid w:val="0"/>
              <w:jc w:val="center"/>
              <w:rPr>
                <w:color w:val="000000" w:themeColor="text1"/>
                <w:sz w:val="24"/>
              </w:rPr>
            </w:pPr>
            <w:r w:rsidRPr="007651D2">
              <w:rPr>
                <w:color w:val="000000" w:themeColor="text1"/>
                <w:sz w:val="24"/>
              </w:rPr>
              <w:t>地表水环境</w:t>
            </w:r>
          </w:p>
        </w:tc>
        <w:tc>
          <w:tcPr>
            <w:tcW w:w="1608" w:type="pct"/>
            <w:vAlign w:val="center"/>
          </w:tcPr>
          <w:p w14:paraId="67F186C9" w14:textId="2C7CF843" w:rsidR="00087B53" w:rsidRPr="007651D2" w:rsidRDefault="006D4651">
            <w:pPr>
              <w:adjustRightInd w:val="0"/>
              <w:snapToGrid w:val="0"/>
              <w:jc w:val="center"/>
              <w:rPr>
                <w:color w:val="000000" w:themeColor="text1"/>
                <w:sz w:val="24"/>
              </w:rPr>
            </w:pPr>
            <w:r w:rsidRPr="007651D2">
              <w:rPr>
                <w:color w:val="000000" w:themeColor="text1"/>
                <w:sz w:val="24"/>
              </w:rPr>
              <w:t>施工废水沉淀回用或泼洒降尘、</w:t>
            </w:r>
            <w:r w:rsidR="00F76C7F" w:rsidRPr="007651D2">
              <w:rPr>
                <w:color w:val="000000" w:themeColor="text1"/>
                <w:sz w:val="24"/>
              </w:rPr>
              <w:t>生活污水依托周边民居</w:t>
            </w:r>
          </w:p>
        </w:tc>
        <w:tc>
          <w:tcPr>
            <w:tcW w:w="883" w:type="pct"/>
            <w:vAlign w:val="center"/>
          </w:tcPr>
          <w:p w14:paraId="37CCC7E8" w14:textId="77777777" w:rsidR="00087B53" w:rsidRPr="007651D2" w:rsidRDefault="006D4651">
            <w:pPr>
              <w:adjustRightInd w:val="0"/>
              <w:snapToGrid w:val="0"/>
              <w:jc w:val="center"/>
              <w:rPr>
                <w:color w:val="000000" w:themeColor="text1"/>
                <w:sz w:val="24"/>
              </w:rPr>
            </w:pPr>
            <w:r w:rsidRPr="007651D2">
              <w:rPr>
                <w:color w:val="000000" w:themeColor="text1"/>
                <w:sz w:val="24"/>
              </w:rPr>
              <w:t>无废水外排</w:t>
            </w:r>
          </w:p>
        </w:tc>
        <w:tc>
          <w:tcPr>
            <w:tcW w:w="803" w:type="pct"/>
            <w:vAlign w:val="center"/>
          </w:tcPr>
          <w:p w14:paraId="461DD590"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0196DDB1"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71683AB9" w14:textId="77777777" w:rsidTr="00B879C8">
        <w:trPr>
          <w:trHeight w:val="567"/>
          <w:jc w:val="center"/>
        </w:trPr>
        <w:tc>
          <w:tcPr>
            <w:tcW w:w="797" w:type="pct"/>
            <w:vAlign w:val="center"/>
          </w:tcPr>
          <w:p w14:paraId="4EA23C49" w14:textId="77777777" w:rsidR="00087B53" w:rsidRPr="007651D2" w:rsidRDefault="006D4651">
            <w:pPr>
              <w:adjustRightInd w:val="0"/>
              <w:snapToGrid w:val="0"/>
              <w:jc w:val="center"/>
              <w:rPr>
                <w:color w:val="000000" w:themeColor="text1"/>
                <w:sz w:val="24"/>
              </w:rPr>
            </w:pPr>
            <w:r w:rsidRPr="007651D2">
              <w:rPr>
                <w:color w:val="000000" w:themeColor="text1"/>
                <w:sz w:val="24"/>
              </w:rPr>
              <w:t>地下水及土壤环境</w:t>
            </w:r>
          </w:p>
        </w:tc>
        <w:tc>
          <w:tcPr>
            <w:tcW w:w="1608" w:type="pct"/>
            <w:vAlign w:val="center"/>
          </w:tcPr>
          <w:p w14:paraId="40EF9233"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83" w:type="pct"/>
            <w:vAlign w:val="center"/>
          </w:tcPr>
          <w:p w14:paraId="41C8903C"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03" w:type="pct"/>
            <w:vAlign w:val="center"/>
          </w:tcPr>
          <w:p w14:paraId="4652223E"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57F87332"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23B1987F" w14:textId="77777777" w:rsidTr="00B879C8">
        <w:trPr>
          <w:trHeight w:val="567"/>
          <w:jc w:val="center"/>
        </w:trPr>
        <w:tc>
          <w:tcPr>
            <w:tcW w:w="797" w:type="pct"/>
            <w:vAlign w:val="center"/>
          </w:tcPr>
          <w:p w14:paraId="46A1CB2F" w14:textId="77777777" w:rsidR="00087B53" w:rsidRPr="007651D2" w:rsidRDefault="006D4651">
            <w:pPr>
              <w:adjustRightInd w:val="0"/>
              <w:snapToGrid w:val="0"/>
              <w:jc w:val="center"/>
              <w:rPr>
                <w:color w:val="000000" w:themeColor="text1"/>
                <w:sz w:val="24"/>
              </w:rPr>
            </w:pPr>
            <w:r w:rsidRPr="007651D2">
              <w:rPr>
                <w:color w:val="000000" w:themeColor="text1"/>
                <w:sz w:val="24"/>
              </w:rPr>
              <w:t>声环境</w:t>
            </w:r>
          </w:p>
        </w:tc>
        <w:tc>
          <w:tcPr>
            <w:tcW w:w="1608" w:type="pct"/>
            <w:vAlign w:val="center"/>
          </w:tcPr>
          <w:p w14:paraId="47FCAD34" w14:textId="77777777" w:rsidR="00087B53" w:rsidRPr="007651D2" w:rsidRDefault="006D4651">
            <w:pPr>
              <w:adjustRightInd w:val="0"/>
              <w:snapToGrid w:val="0"/>
              <w:jc w:val="center"/>
              <w:rPr>
                <w:color w:val="000000" w:themeColor="text1"/>
                <w:sz w:val="24"/>
              </w:rPr>
            </w:pPr>
            <w:r w:rsidRPr="007651D2">
              <w:rPr>
                <w:color w:val="000000" w:themeColor="text1"/>
                <w:sz w:val="24"/>
              </w:rPr>
              <w:t>合理安排施工时间，选用低噪声设备，分片施工；运输车辆在减速慢行、禁止鸣笛，施工场地设置临时遮挡</w:t>
            </w:r>
          </w:p>
        </w:tc>
        <w:tc>
          <w:tcPr>
            <w:tcW w:w="883" w:type="pct"/>
            <w:vAlign w:val="center"/>
          </w:tcPr>
          <w:p w14:paraId="438D89A5" w14:textId="77777777" w:rsidR="00087B53" w:rsidRPr="007651D2" w:rsidRDefault="006D4651">
            <w:pPr>
              <w:adjustRightInd w:val="0"/>
              <w:snapToGrid w:val="0"/>
              <w:jc w:val="center"/>
              <w:rPr>
                <w:color w:val="000000" w:themeColor="text1"/>
                <w:sz w:val="24"/>
              </w:rPr>
            </w:pPr>
            <w:r w:rsidRPr="007651D2">
              <w:rPr>
                <w:color w:val="000000" w:themeColor="text1"/>
                <w:sz w:val="24"/>
              </w:rPr>
              <w:t>厂界达标</w:t>
            </w:r>
          </w:p>
        </w:tc>
        <w:tc>
          <w:tcPr>
            <w:tcW w:w="803" w:type="pct"/>
            <w:vAlign w:val="center"/>
          </w:tcPr>
          <w:p w14:paraId="27E64C0B"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49001850"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4BF527C8" w14:textId="77777777" w:rsidTr="00B879C8">
        <w:trPr>
          <w:trHeight w:val="567"/>
          <w:jc w:val="center"/>
        </w:trPr>
        <w:tc>
          <w:tcPr>
            <w:tcW w:w="797" w:type="pct"/>
            <w:vAlign w:val="center"/>
          </w:tcPr>
          <w:p w14:paraId="6F33F509" w14:textId="77777777" w:rsidR="00087B53" w:rsidRPr="007651D2" w:rsidRDefault="006D4651">
            <w:pPr>
              <w:adjustRightInd w:val="0"/>
              <w:snapToGrid w:val="0"/>
              <w:jc w:val="center"/>
              <w:rPr>
                <w:color w:val="000000" w:themeColor="text1"/>
                <w:sz w:val="24"/>
              </w:rPr>
            </w:pPr>
            <w:r w:rsidRPr="007651D2">
              <w:rPr>
                <w:color w:val="000000" w:themeColor="text1"/>
                <w:sz w:val="24"/>
              </w:rPr>
              <w:t>振动</w:t>
            </w:r>
          </w:p>
        </w:tc>
        <w:tc>
          <w:tcPr>
            <w:tcW w:w="1608" w:type="pct"/>
            <w:vAlign w:val="center"/>
          </w:tcPr>
          <w:p w14:paraId="374C3D40"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83" w:type="pct"/>
            <w:vAlign w:val="center"/>
          </w:tcPr>
          <w:p w14:paraId="02D69825"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03" w:type="pct"/>
            <w:vAlign w:val="center"/>
          </w:tcPr>
          <w:p w14:paraId="7D977963"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3718C2C7"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4131E4F7" w14:textId="77777777" w:rsidTr="00B879C8">
        <w:trPr>
          <w:trHeight w:val="567"/>
          <w:jc w:val="center"/>
        </w:trPr>
        <w:tc>
          <w:tcPr>
            <w:tcW w:w="797" w:type="pct"/>
            <w:vAlign w:val="center"/>
          </w:tcPr>
          <w:p w14:paraId="1703F52E" w14:textId="77777777" w:rsidR="00087B53" w:rsidRPr="007651D2" w:rsidRDefault="006D4651">
            <w:pPr>
              <w:adjustRightInd w:val="0"/>
              <w:snapToGrid w:val="0"/>
              <w:jc w:val="center"/>
              <w:rPr>
                <w:color w:val="000000" w:themeColor="text1"/>
                <w:sz w:val="24"/>
              </w:rPr>
            </w:pPr>
            <w:r w:rsidRPr="007651D2">
              <w:rPr>
                <w:color w:val="000000" w:themeColor="text1"/>
                <w:sz w:val="24"/>
              </w:rPr>
              <w:t>大气环境</w:t>
            </w:r>
          </w:p>
        </w:tc>
        <w:tc>
          <w:tcPr>
            <w:tcW w:w="1608" w:type="pct"/>
            <w:vAlign w:val="center"/>
          </w:tcPr>
          <w:p w14:paraId="0DE1B12B" w14:textId="77777777" w:rsidR="00087B53" w:rsidRPr="007651D2" w:rsidRDefault="006D4651">
            <w:pPr>
              <w:adjustRightInd w:val="0"/>
              <w:snapToGrid w:val="0"/>
              <w:jc w:val="center"/>
              <w:rPr>
                <w:color w:val="000000" w:themeColor="text1"/>
                <w:sz w:val="24"/>
              </w:rPr>
            </w:pPr>
            <w:r w:rsidRPr="007651D2">
              <w:rPr>
                <w:color w:val="000000" w:themeColor="text1"/>
                <w:sz w:val="24"/>
              </w:rPr>
              <w:t>矿山生态修复区域及厂内运输道路洒水抑尘、施工围挡、运输车辆以及施工区域遮盖等措施</w:t>
            </w:r>
          </w:p>
        </w:tc>
        <w:tc>
          <w:tcPr>
            <w:tcW w:w="883" w:type="pct"/>
            <w:vAlign w:val="center"/>
          </w:tcPr>
          <w:p w14:paraId="26566EBA" w14:textId="77777777" w:rsidR="00087B53" w:rsidRPr="007651D2" w:rsidRDefault="006D4651">
            <w:pPr>
              <w:adjustRightInd w:val="0"/>
              <w:snapToGrid w:val="0"/>
              <w:jc w:val="center"/>
              <w:rPr>
                <w:color w:val="000000" w:themeColor="text1"/>
                <w:sz w:val="24"/>
              </w:rPr>
            </w:pPr>
            <w:r w:rsidRPr="007651D2">
              <w:rPr>
                <w:color w:val="000000" w:themeColor="text1"/>
                <w:sz w:val="24"/>
              </w:rPr>
              <w:t>厂界达标</w:t>
            </w:r>
          </w:p>
        </w:tc>
        <w:tc>
          <w:tcPr>
            <w:tcW w:w="803" w:type="pct"/>
            <w:vAlign w:val="center"/>
          </w:tcPr>
          <w:p w14:paraId="5CE2A092"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7D36FA6B"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431BACB1" w14:textId="77777777" w:rsidTr="00B879C8">
        <w:trPr>
          <w:trHeight w:val="567"/>
          <w:jc w:val="center"/>
        </w:trPr>
        <w:tc>
          <w:tcPr>
            <w:tcW w:w="797" w:type="pct"/>
            <w:vAlign w:val="center"/>
          </w:tcPr>
          <w:p w14:paraId="3229A894" w14:textId="77777777" w:rsidR="00087B53" w:rsidRPr="007651D2" w:rsidRDefault="006D4651">
            <w:pPr>
              <w:adjustRightInd w:val="0"/>
              <w:snapToGrid w:val="0"/>
              <w:jc w:val="center"/>
              <w:rPr>
                <w:color w:val="000000" w:themeColor="text1"/>
                <w:sz w:val="24"/>
              </w:rPr>
            </w:pPr>
            <w:r w:rsidRPr="007651D2">
              <w:rPr>
                <w:color w:val="000000" w:themeColor="text1"/>
                <w:sz w:val="24"/>
              </w:rPr>
              <w:t>固体废物</w:t>
            </w:r>
          </w:p>
        </w:tc>
        <w:tc>
          <w:tcPr>
            <w:tcW w:w="1608" w:type="pct"/>
            <w:vAlign w:val="center"/>
          </w:tcPr>
          <w:p w14:paraId="03350F3C" w14:textId="77777777" w:rsidR="00087B53" w:rsidRPr="007651D2" w:rsidRDefault="006D4651">
            <w:pPr>
              <w:adjustRightInd w:val="0"/>
              <w:snapToGrid w:val="0"/>
              <w:jc w:val="center"/>
              <w:rPr>
                <w:color w:val="000000" w:themeColor="text1"/>
                <w:sz w:val="24"/>
              </w:rPr>
            </w:pPr>
            <w:r w:rsidRPr="007651D2">
              <w:rPr>
                <w:color w:val="000000" w:themeColor="text1"/>
                <w:sz w:val="24"/>
              </w:rPr>
              <w:t>建筑垃圾运至政府指定地点进行处置；生活垃圾由建设单位集中收集后送至临近村庄生活垃圾收集点，由当地环卫部门清运处置</w:t>
            </w:r>
          </w:p>
        </w:tc>
        <w:tc>
          <w:tcPr>
            <w:tcW w:w="883" w:type="pct"/>
            <w:vAlign w:val="center"/>
          </w:tcPr>
          <w:p w14:paraId="25961FA1" w14:textId="77777777" w:rsidR="00087B53" w:rsidRPr="007651D2" w:rsidRDefault="006D4651">
            <w:pPr>
              <w:adjustRightInd w:val="0"/>
              <w:snapToGrid w:val="0"/>
              <w:jc w:val="center"/>
              <w:rPr>
                <w:color w:val="000000" w:themeColor="text1"/>
                <w:sz w:val="24"/>
              </w:rPr>
            </w:pPr>
            <w:r w:rsidRPr="007651D2">
              <w:rPr>
                <w:color w:val="000000" w:themeColor="text1"/>
                <w:sz w:val="24"/>
              </w:rPr>
              <w:t>合理处置</w:t>
            </w:r>
          </w:p>
        </w:tc>
        <w:tc>
          <w:tcPr>
            <w:tcW w:w="803" w:type="pct"/>
            <w:vAlign w:val="center"/>
          </w:tcPr>
          <w:p w14:paraId="0B482B20"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6AAB279D"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5C0A74C5" w14:textId="77777777" w:rsidTr="00B879C8">
        <w:trPr>
          <w:trHeight w:val="567"/>
          <w:jc w:val="center"/>
        </w:trPr>
        <w:tc>
          <w:tcPr>
            <w:tcW w:w="797" w:type="pct"/>
            <w:vAlign w:val="center"/>
          </w:tcPr>
          <w:p w14:paraId="17BCE968" w14:textId="77777777" w:rsidR="00087B53" w:rsidRPr="007651D2" w:rsidRDefault="006D4651">
            <w:pPr>
              <w:adjustRightInd w:val="0"/>
              <w:snapToGrid w:val="0"/>
              <w:jc w:val="center"/>
              <w:rPr>
                <w:color w:val="000000" w:themeColor="text1"/>
                <w:sz w:val="24"/>
              </w:rPr>
            </w:pPr>
            <w:r w:rsidRPr="007651D2">
              <w:rPr>
                <w:color w:val="000000" w:themeColor="text1"/>
                <w:sz w:val="24"/>
              </w:rPr>
              <w:t>电磁环境</w:t>
            </w:r>
          </w:p>
        </w:tc>
        <w:tc>
          <w:tcPr>
            <w:tcW w:w="1608" w:type="pct"/>
            <w:vAlign w:val="center"/>
          </w:tcPr>
          <w:p w14:paraId="4552EBDC"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83" w:type="pct"/>
            <w:vAlign w:val="center"/>
          </w:tcPr>
          <w:p w14:paraId="192F2FCA"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03" w:type="pct"/>
            <w:vAlign w:val="center"/>
          </w:tcPr>
          <w:p w14:paraId="42491C31"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09CB6C68"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42976995" w14:textId="77777777" w:rsidTr="00B879C8">
        <w:trPr>
          <w:trHeight w:val="567"/>
          <w:jc w:val="center"/>
        </w:trPr>
        <w:tc>
          <w:tcPr>
            <w:tcW w:w="797" w:type="pct"/>
            <w:vAlign w:val="center"/>
          </w:tcPr>
          <w:p w14:paraId="182EA31A" w14:textId="77777777" w:rsidR="00087B53" w:rsidRPr="007651D2" w:rsidRDefault="006D4651">
            <w:pPr>
              <w:adjustRightInd w:val="0"/>
              <w:snapToGrid w:val="0"/>
              <w:jc w:val="center"/>
              <w:rPr>
                <w:color w:val="000000" w:themeColor="text1"/>
                <w:sz w:val="24"/>
              </w:rPr>
            </w:pPr>
            <w:r w:rsidRPr="007651D2">
              <w:rPr>
                <w:color w:val="000000" w:themeColor="text1"/>
                <w:sz w:val="24"/>
              </w:rPr>
              <w:t>环境风险</w:t>
            </w:r>
          </w:p>
        </w:tc>
        <w:tc>
          <w:tcPr>
            <w:tcW w:w="1608" w:type="pct"/>
            <w:vAlign w:val="center"/>
          </w:tcPr>
          <w:p w14:paraId="5033E7BF"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83" w:type="pct"/>
            <w:vAlign w:val="center"/>
          </w:tcPr>
          <w:p w14:paraId="724E7947"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03" w:type="pct"/>
            <w:vAlign w:val="center"/>
          </w:tcPr>
          <w:p w14:paraId="478F9267"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69F04BC3"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r w:rsidR="007651D2" w:rsidRPr="007651D2" w14:paraId="153E9354" w14:textId="77777777" w:rsidTr="00B879C8">
        <w:trPr>
          <w:trHeight w:val="567"/>
          <w:jc w:val="center"/>
        </w:trPr>
        <w:tc>
          <w:tcPr>
            <w:tcW w:w="797" w:type="pct"/>
            <w:vAlign w:val="center"/>
          </w:tcPr>
          <w:p w14:paraId="45BA48A1" w14:textId="77777777" w:rsidR="00087B53" w:rsidRPr="007651D2" w:rsidRDefault="006D4651">
            <w:pPr>
              <w:adjustRightInd w:val="0"/>
              <w:snapToGrid w:val="0"/>
              <w:jc w:val="center"/>
              <w:rPr>
                <w:color w:val="000000" w:themeColor="text1"/>
                <w:sz w:val="24"/>
              </w:rPr>
            </w:pPr>
            <w:r w:rsidRPr="007651D2">
              <w:rPr>
                <w:color w:val="000000" w:themeColor="text1"/>
                <w:sz w:val="24"/>
              </w:rPr>
              <w:t>环境监测</w:t>
            </w:r>
          </w:p>
        </w:tc>
        <w:tc>
          <w:tcPr>
            <w:tcW w:w="1608" w:type="pct"/>
            <w:vAlign w:val="center"/>
          </w:tcPr>
          <w:p w14:paraId="1681179E" w14:textId="77777777" w:rsidR="00087B53" w:rsidRPr="007651D2" w:rsidRDefault="006D4651">
            <w:pPr>
              <w:adjustRightInd w:val="0"/>
              <w:snapToGrid w:val="0"/>
              <w:jc w:val="center"/>
              <w:rPr>
                <w:color w:val="000000" w:themeColor="text1"/>
                <w:sz w:val="24"/>
              </w:rPr>
            </w:pPr>
            <w:r w:rsidRPr="007651D2">
              <w:rPr>
                <w:color w:val="000000" w:themeColor="text1"/>
                <w:sz w:val="24"/>
              </w:rPr>
              <w:t>监测噪声及</w:t>
            </w:r>
            <w:r w:rsidRPr="007651D2">
              <w:rPr>
                <w:color w:val="000000" w:themeColor="text1"/>
                <w:sz w:val="24"/>
              </w:rPr>
              <w:t>TSP</w:t>
            </w:r>
          </w:p>
        </w:tc>
        <w:tc>
          <w:tcPr>
            <w:tcW w:w="883" w:type="pct"/>
            <w:vAlign w:val="center"/>
          </w:tcPr>
          <w:p w14:paraId="7173B4AE" w14:textId="77777777" w:rsidR="00087B53" w:rsidRPr="007651D2" w:rsidRDefault="006D4651">
            <w:pPr>
              <w:adjustRightInd w:val="0"/>
              <w:snapToGrid w:val="0"/>
              <w:jc w:val="center"/>
              <w:rPr>
                <w:color w:val="000000" w:themeColor="text1"/>
                <w:sz w:val="24"/>
              </w:rPr>
            </w:pPr>
            <w:r w:rsidRPr="007651D2">
              <w:rPr>
                <w:color w:val="000000" w:themeColor="text1"/>
                <w:sz w:val="24"/>
              </w:rPr>
              <w:t>监测点达标</w:t>
            </w:r>
          </w:p>
        </w:tc>
        <w:tc>
          <w:tcPr>
            <w:tcW w:w="803" w:type="pct"/>
            <w:vAlign w:val="center"/>
          </w:tcPr>
          <w:p w14:paraId="7EE75E75" w14:textId="77777777" w:rsidR="00087B53" w:rsidRPr="007651D2" w:rsidRDefault="006D4651">
            <w:pPr>
              <w:adjustRightInd w:val="0"/>
              <w:snapToGrid w:val="0"/>
              <w:jc w:val="center"/>
              <w:rPr>
                <w:color w:val="000000" w:themeColor="text1"/>
                <w:sz w:val="24"/>
              </w:rPr>
            </w:pPr>
            <w:r w:rsidRPr="007651D2">
              <w:rPr>
                <w:color w:val="000000" w:themeColor="text1"/>
                <w:sz w:val="24"/>
              </w:rPr>
              <w:t>监测植被生长情况</w:t>
            </w:r>
          </w:p>
        </w:tc>
        <w:tc>
          <w:tcPr>
            <w:tcW w:w="909" w:type="pct"/>
            <w:vAlign w:val="center"/>
          </w:tcPr>
          <w:p w14:paraId="0D1FBA66" w14:textId="77777777" w:rsidR="00087B53" w:rsidRPr="007651D2" w:rsidRDefault="006D4651">
            <w:pPr>
              <w:adjustRightInd w:val="0"/>
              <w:snapToGrid w:val="0"/>
              <w:jc w:val="center"/>
              <w:rPr>
                <w:color w:val="000000" w:themeColor="text1"/>
                <w:sz w:val="24"/>
              </w:rPr>
            </w:pPr>
            <w:r w:rsidRPr="007651D2">
              <w:rPr>
                <w:color w:val="000000" w:themeColor="text1"/>
                <w:sz w:val="24"/>
              </w:rPr>
              <w:t>植被覆盖率达到</w:t>
            </w:r>
            <w:r w:rsidRPr="007651D2">
              <w:rPr>
                <w:color w:val="000000" w:themeColor="text1"/>
                <w:sz w:val="24"/>
              </w:rPr>
              <w:t>60%</w:t>
            </w:r>
            <w:r w:rsidRPr="007651D2">
              <w:rPr>
                <w:color w:val="000000" w:themeColor="text1"/>
                <w:sz w:val="24"/>
              </w:rPr>
              <w:t>以上</w:t>
            </w:r>
          </w:p>
        </w:tc>
      </w:tr>
      <w:tr w:rsidR="007651D2" w:rsidRPr="007651D2" w14:paraId="44957D6A" w14:textId="77777777" w:rsidTr="00B879C8">
        <w:trPr>
          <w:trHeight w:val="567"/>
          <w:jc w:val="center"/>
        </w:trPr>
        <w:tc>
          <w:tcPr>
            <w:tcW w:w="797" w:type="pct"/>
            <w:vAlign w:val="center"/>
          </w:tcPr>
          <w:p w14:paraId="1CA6C0CE" w14:textId="77777777" w:rsidR="00087B53" w:rsidRPr="007651D2" w:rsidRDefault="006D4651">
            <w:pPr>
              <w:adjustRightInd w:val="0"/>
              <w:snapToGrid w:val="0"/>
              <w:jc w:val="center"/>
              <w:rPr>
                <w:color w:val="000000" w:themeColor="text1"/>
                <w:sz w:val="24"/>
              </w:rPr>
            </w:pPr>
            <w:r w:rsidRPr="007651D2">
              <w:rPr>
                <w:color w:val="000000" w:themeColor="text1"/>
                <w:sz w:val="24"/>
              </w:rPr>
              <w:t>其他</w:t>
            </w:r>
          </w:p>
        </w:tc>
        <w:tc>
          <w:tcPr>
            <w:tcW w:w="1608" w:type="pct"/>
            <w:vAlign w:val="center"/>
          </w:tcPr>
          <w:p w14:paraId="443F56A8"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83" w:type="pct"/>
            <w:vAlign w:val="center"/>
          </w:tcPr>
          <w:p w14:paraId="4CEC513C"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803" w:type="pct"/>
            <w:vAlign w:val="center"/>
          </w:tcPr>
          <w:p w14:paraId="20F53B59"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c>
          <w:tcPr>
            <w:tcW w:w="909" w:type="pct"/>
            <w:vAlign w:val="center"/>
          </w:tcPr>
          <w:p w14:paraId="7AF282EB" w14:textId="77777777" w:rsidR="00087B53" w:rsidRPr="007651D2" w:rsidRDefault="006D4651">
            <w:pPr>
              <w:adjustRightInd w:val="0"/>
              <w:snapToGrid w:val="0"/>
              <w:jc w:val="center"/>
              <w:rPr>
                <w:color w:val="000000" w:themeColor="text1"/>
                <w:sz w:val="24"/>
              </w:rPr>
            </w:pPr>
            <w:r w:rsidRPr="007651D2">
              <w:rPr>
                <w:color w:val="000000" w:themeColor="text1"/>
                <w:sz w:val="24"/>
              </w:rPr>
              <w:t>/</w:t>
            </w:r>
          </w:p>
        </w:tc>
      </w:tr>
    </w:tbl>
    <w:p w14:paraId="2F297AE3" w14:textId="77777777" w:rsidR="00087B53" w:rsidRPr="007651D2" w:rsidRDefault="006D4651">
      <w:pPr>
        <w:pStyle w:val="ae"/>
        <w:spacing w:beforeLines="80" w:before="192" w:beforeAutospacing="0"/>
        <w:jc w:val="center"/>
        <w:outlineLvl w:val="0"/>
        <w:rPr>
          <w:rFonts w:ascii="Times New Roman" w:eastAsia="黑体" w:hAnsi="Times New Roman"/>
          <w:snapToGrid w:val="0"/>
          <w:color w:val="000000" w:themeColor="text1"/>
          <w:sz w:val="30"/>
          <w:szCs w:val="30"/>
        </w:rPr>
      </w:pPr>
      <w:bookmarkStart w:id="6" w:name="_GoBack"/>
      <w:bookmarkEnd w:id="6"/>
      <w:r w:rsidRPr="007651D2">
        <w:rPr>
          <w:rFonts w:ascii="Times New Roman" w:eastAsia="黑体" w:hAnsi="Times New Roman"/>
          <w:snapToGrid w:val="0"/>
          <w:color w:val="000000" w:themeColor="text1"/>
          <w:sz w:val="30"/>
          <w:szCs w:val="30"/>
        </w:rPr>
        <w:lastRenderedPageBreak/>
        <w:t>七、结论</w:t>
      </w:r>
    </w:p>
    <w:tbl>
      <w:tblPr>
        <w:tblW w:w="8779"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8779"/>
      </w:tblGrid>
      <w:tr w:rsidR="007651D2" w:rsidRPr="007651D2" w14:paraId="1D796937" w14:textId="77777777">
        <w:trPr>
          <w:trHeight w:val="12214"/>
          <w:jc w:val="center"/>
        </w:trPr>
        <w:tc>
          <w:tcPr>
            <w:tcW w:w="8779" w:type="dxa"/>
          </w:tcPr>
          <w:p w14:paraId="655C3566" w14:textId="77777777" w:rsidR="00087B53" w:rsidRPr="007651D2" w:rsidRDefault="006D4651">
            <w:pPr>
              <w:spacing w:line="360" w:lineRule="auto"/>
              <w:ind w:firstLineChars="200" w:firstLine="480"/>
              <w:rPr>
                <w:color w:val="000000" w:themeColor="text1"/>
                <w:sz w:val="24"/>
              </w:rPr>
            </w:pPr>
            <w:r w:rsidRPr="007651D2">
              <w:rPr>
                <w:bCs/>
                <w:color w:val="000000" w:themeColor="text1"/>
                <w:sz w:val="24"/>
              </w:rPr>
              <w:t>项目建设符合国家相关产业政策、</w:t>
            </w:r>
            <w:r w:rsidRPr="007651D2">
              <w:rPr>
                <w:bCs/>
                <w:color w:val="000000" w:themeColor="text1"/>
                <w:sz w:val="24"/>
              </w:rPr>
              <w:t>“</w:t>
            </w:r>
            <w:r w:rsidRPr="007651D2">
              <w:rPr>
                <w:bCs/>
                <w:color w:val="000000" w:themeColor="text1"/>
                <w:sz w:val="24"/>
              </w:rPr>
              <w:t>三线一单</w:t>
            </w:r>
            <w:r w:rsidRPr="007651D2">
              <w:rPr>
                <w:bCs/>
                <w:color w:val="000000" w:themeColor="text1"/>
                <w:sz w:val="24"/>
              </w:rPr>
              <w:t>”</w:t>
            </w:r>
            <w:r w:rsidRPr="007651D2">
              <w:rPr>
                <w:bCs/>
                <w:color w:val="000000" w:themeColor="text1"/>
                <w:sz w:val="24"/>
              </w:rPr>
              <w:t>，本项目建设过程和运营期污染物经过相应的治理措施治理后，废气、废水和噪声可实现达标排放；固体废物均得到合理处置，对周围环境影响可接受，具有较好的社会效益、环境效益和经济效益，并有利于带动地方经济的发展。在严格执行</w:t>
            </w:r>
            <w:r w:rsidRPr="007651D2">
              <w:rPr>
                <w:bCs/>
                <w:color w:val="000000" w:themeColor="text1"/>
                <w:sz w:val="24"/>
              </w:rPr>
              <w:t>“</w:t>
            </w:r>
            <w:r w:rsidRPr="007651D2">
              <w:rPr>
                <w:bCs/>
                <w:color w:val="000000" w:themeColor="text1"/>
                <w:sz w:val="24"/>
              </w:rPr>
              <w:t>三同时</w:t>
            </w:r>
            <w:r w:rsidRPr="007651D2">
              <w:rPr>
                <w:bCs/>
                <w:color w:val="000000" w:themeColor="text1"/>
                <w:sz w:val="24"/>
              </w:rPr>
              <w:t>”</w:t>
            </w:r>
            <w:r w:rsidRPr="007651D2">
              <w:rPr>
                <w:bCs/>
                <w:color w:val="000000" w:themeColor="text1"/>
                <w:sz w:val="24"/>
              </w:rPr>
              <w:t>制度、落实本报告表提出的各项环保措施的前提下，从环境保护角度分析，本项目的建设是可行的。</w:t>
            </w:r>
          </w:p>
        </w:tc>
      </w:tr>
    </w:tbl>
    <w:p w14:paraId="55C630AE" w14:textId="77777777" w:rsidR="00087B53" w:rsidRPr="007651D2" w:rsidRDefault="00087B53">
      <w:pPr>
        <w:widowControl/>
        <w:adjustRightInd w:val="0"/>
        <w:snapToGrid w:val="0"/>
        <w:spacing w:beforeLines="80" w:before="192"/>
        <w:jc w:val="left"/>
        <w:rPr>
          <w:color w:val="000000" w:themeColor="text1"/>
          <w:szCs w:val="21"/>
        </w:rPr>
      </w:pPr>
    </w:p>
    <w:sectPr w:rsidR="00087B53" w:rsidRPr="007651D2">
      <w:headerReference w:type="default" r:id="rId31"/>
      <w:pgSz w:w="11906" w:h="16838"/>
      <w:pgMar w:top="1701" w:right="1531" w:bottom="1701" w:left="1531" w:header="851" w:footer="1077" w:gutter="0"/>
      <w:cols w:space="720"/>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6CFCA5" w14:textId="77777777" w:rsidR="00AD2D6F" w:rsidRDefault="00AD2D6F">
      <w:r>
        <w:separator/>
      </w:r>
    </w:p>
  </w:endnote>
  <w:endnote w:type="continuationSeparator" w:id="0">
    <w:p w14:paraId="16CE1281" w14:textId="77777777" w:rsidR="00AD2D6F" w:rsidRDefault="00AD2D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仿宋_GB2312">
    <w:altName w:val="仿宋"/>
    <w:panose1 w:val="02010609030101010101"/>
    <w:charset w:val="86"/>
    <w:family w:val="modern"/>
    <w:pitch w:val="fixed"/>
    <w:sig w:usb0="00000001" w:usb1="080E0000" w:usb2="00000010" w:usb3="00000000" w:csb0="00040000" w:csb1="00000000"/>
    <w:embedRegular r:id="rId1" w:subsetted="1" w:fontKey="{08F7D779-BB76-4D6D-BE17-EF9783B1A98F}"/>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2" w:subsetted="1" w:fontKey="{92882E83-A3B9-45A5-89D8-BD8DA7671B1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3" w:subsetted="1" w:fontKey="{45B3F8FC-B301-4442-A76E-2FC246FC3993}"/>
  </w:font>
  <w:font w:name="方正小标宋简体">
    <w:panose1 w:val="03000509000000000000"/>
    <w:charset w:val="86"/>
    <w:family w:val="script"/>
    <w:pitch w:val="fixed"/>
    <w:sig w:usb0="00000001" w:usb1="080E0000" w:usb2="00000010" w:usb3="00000000" w:csb0="00040000" w:csb1="00000000"/>
    <w:embedRegular r:id="rId4" w:subsetted="1" w:fontKey="{6F4C2B31-E464-4CA7-B0FA-AE82AEE4C67F}"/>
  </w:font>
  <w:font w:name="楷体">
    <w:panose1 w:val="02010609060101010101"/>
    <w:charset w:val="86"/>
    <w:family w:val="modern"/>
    <w:pitch w:val="fixed"/>
    <w:sig w:usb0="800002BF" w:usb1="38CF7CFA" w:usb2="00000016" w:usb3="00000000" w:csb0="00040001" w:csb1="00000000"/>
    <w:embedRegular r:id="rId5" w:subsetted="1" w:fontKey="{E3DC0739-4F08-41A9-A9E6-F477C55F227D}"/>
  </w:font>
  <w:font w:name="仿宋">
    <w:panose1 w:val="02010609060101010101"/>
    <w:charset w:val="86"/>
    <w:family w:val="modern"/>
    <w:pitch w:val="fixed"/>
    <w:sig w:usb0="800002BF" w:usb1="38CF7CFA" w:usb2="00000016" w:usb3="00000000" w:csb0="00040001" w:csb1="00000000"/>
  </w:font>
  <w:font w:name="楷体_GB2312">
    <w:altName w:val="楷体"/>
    <w:charset w:val="86"/>
    <w:family w:val="modern"/>
    <w:pitch w:val="default"/>
    <w:sig w:usb0="00000000" w:usb1="00000000" w:usb2="00000010" w:usb3="00000000" w:csb0="00040000" w:csb1="00000000"/>
  </w:font>
  <w:font w:name="Wingdings 2">
    <w:panose1 w:val="05020102010507070707"/>
    <w:charset w:val="02"/>
    <w:family w:val="roman"/>
    <w:pitch w:val="variable"/>
    <w:sig w:usb0="00000000" w:usb1="10000000" w:usb2="00000000" w:usb3="00000000" w:csb0="80000000" w:csb1="00000000"/>
    <w:embedRegular r:id="rId6" w:fontKey="{AB2D43D1-C3F9-45D6-B79F-5720B147822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28D61" w14:textId="77777777" w:rsidR="000856A1" w:rsidRDefault="000856A1">
    <w:pPr>
      <w:pStyle w:val="a0"/>
      <w:framePr w:wrap="around" w:vAnchor="text" w:hAnchor="margin" w:xAlign="outside" w:y="1"/>
      <w:rPr>
        <w:rStyle w:val="af3"/>
      </w:rPr>
    </w:pPr>
    <w:r>
      <w:fldChar w:fldCharType="begin"/>
    </w:r>
    <w:r>
      <w:rPr>
        <w:rStyle w:val="af3"/>
      </w:rPr>
      <w:instrText xml:space="preserve">PAGE  </w:instrText>
    </w:r>
    <w:r>
      <w:fldChar w:fldCharType="end"/>
    </w:r>
  </w:p>
  <w:p w14:paraId="58F68945" w14:textId="77777777" w:rsidR="000856A1" w:rsidRDefault="000856A1">
    <w:pPr>
      <w:pStyle w:val="a0"/>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920A04" w14:textId="77777777" w:rsidR="000856A1" w:rsidRDefault="000856A1">
    <w:pPr>
      <w:pStyle w:val="a0"/>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429D7B" w14:textId="77777777" w:rsidR="000856A1" w:rsidRDefault="000856A1">
    <w:pPr>
      <w:pStyle w:val="a0"/>
      <w:ind w:right="360" w:firstLine="360"/>
      <w:jc w:val="center"/>
    </w:pPr>
    <w:r>
      <w:rPr>
        <w:noProof/>
      </w:rPr>
      <mc:AlternateContent>
        <mc:Choice Requires="wps">
          <w:drawing>
            <wp:anchor distT="0" distB="0" distL="114300" distR="114300" simplePos="0" relativeHeight="251659264" behindDoc="0" locked="0" layoutInCell="1" allowOverlap="1" wp14:anchorId="64AE5733" wp14:editId="0F543C83">
              <wp:simplePos x="0" y="0"/>
              <wp:positionH relativeFrom="margin">
                <wp:align>center</wp:align>
              </wp:positionH>
              <wp:positionV relativeFrom="paragraph">
                <wp:posOffset>0</wp:posOffset>
              </wp:positionV>
              <wp:extent cx="775335" cy="230505"/>
              <wp:effectExtent l="1905" t="0" r="3810" b="0"/>
              <wp:wrapNone/>
              <wp:docPr id="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335" cy="230505"/>
                      </a:xfrm>
                      <a:prstGeom prst="rect">
                        <a:avLst/>
                      </a:prstGeom>
                      <a:noFill/>
                      <a:ln>
                        <a:noFill/>
                      </a:ln>
                    </wps:spPr>
                    <wps:txbx>
                      <w:txbxContent>
                        <w:p w14:paraId="16E64481" w14:textId="77777777" w:rsidR="000856A1" w:rsidRDefault="000856A1">
                          <w:pPr>
                            <w:pStyle w:val="a0"/>
                            <w:rPr>
                              <w:rStyle w:val="af3"/>
                              <w:rFonts w:ascii="宋体" w:hAnsi="宋体"/>
                              <w:sz w:val="28"/>
                              <w:szCs w:val="28"/>
                            </w:rPr>
                          </w:pPr>
                          <w:r>
                            <w:rPr>
                              <w:rStyle w:val="af3"/>
                              <w:rFonts w:ascii="宋体" w:hAnsi="宋体" w:hint="eastAsia"/>
                              <w:sz w:val="28"/>
                              <w:szCs w:val="28"/>
                            </w:rPr>
                            <w:t>—</w:t>
                          </w:r>
                          <w:r>
                            <w:rPr>
                              <w:rStyle w:val="af3"/>
                              <w:rFonts w:ascii="宋体" w:hAnsi="宋体" w:hint="eastAsia"/>
                              <w:sz w:val="20"/>
                              <w:szCs w:val="20"/>
                            </w:rPr>
                            <w:t xml:space="preserve">  </w:t>
                          </w:r>
                          <w:r>
                            <w:rPr>
                              <w:rFonts w:ascii="宋体" w:hAnsi="宋体"/>
                              <w:sz w:val="26"/>
                              <w:szCs w:val="26"/>
                            </w:rPr>
                            <w:fldChar w:fldCharType="begin"/>
                          </w:r>
                          <w:r>
                            <w:rPr>
                              <w:rStyle w:val="af3"/>
                              <w:rFonts w:ascii="宋体" w:hAnsi="宋体"/>
                              <w:sz w:val="26"/>
                              <w:szCs w:val="26"/>
                            </w:rPr>
                            <w:instrText xml:space="preserve">PAGE  </w:instrText>
                          </w:r>
                          <w:r>
                            <w:rPr>
                              <w:rFonts w:ascii="宋体" w:hAnsi="宋体"/>
                              <w:sz w:val="26"/>
                              <w:szCs w:val="26"/>
                            </w:rPr>
                            <w:fldChar w:fldCharType="separate"/>
                          </w:r>
                          <w:r w:rsidR="00B879C8">
                            <w:rPr>
                              <w:rStyle w:val="af3"/>
                              <w:rFonts w:ascii="宋体" w:hAnsi="宋体"/>
                              <w:noProof/>
                              <w:sz w:val="26"/>
                              <w:szCs w:val="26"/>
                            </w:rPr>
                            <w:t>50</w:t>
                          </w:r>
                          <w:r>
                            <w:rPr>
                              <w:rFonts w:ascii="宋体" w:hAnsi="宋体"/>
                              <w:sz w:val="26"/>
                              <w:szCs w:val="26"/>
                            </w:rPr>
                            <w:fldChar w:fldCharType="end"/>
                          </w:r>
                          <w:r>
                            <w:rPr>
                              <w:rStyle w:val="af3"/>
                              <w:rFonts w:ascii="宋体" w:hAnsi="宋体" w:hint="eastAsia"/>
                              <w:sz w:val="20"/>
                              <w:szCs w:val="20"/>
                            </w:rPr>
                            <w:t xml:space="preserve">  </w:t>
                          </w:r>
                          <w:r>
                            <w:rPr>
                              <w:rStyle w:val="af3"/>
                              <w:rFonts w:ascii="宋体" w:hAnsi="宋体" w:hint="eastAsia"/>
                              <w:sz w:val="28"/>
                              <w:szCs w:val="28"/>
                            </w:rPr>
                            <w:t>—</w:t>
                          </w:r>
                        </w:p>
                      </w:txbxContent>
                    </wps:txbx>
                    <wps:bodyPr rot="0" vert="horz" wrap="none" lIns="0" tIns="0" rIns="0" bIns="0" anchor="t" anchorCtr="0" upright="1">
                      <a:spAutoFit/>
                    </wps:bodyPr>
                  </wps:wsp>
                </a:graphicData>
              </a:graphic>
            </wp:anchor>
          </w:drawing>
        </mc:Choice>
        <mc:Fallback>
          <w:pict>
            <v:shapetype w14:anchorId="64AE5733" id="_x0000_t202" coordsize="21600,21600" o:spt="202" path="m,l,21600r21600,l21600,xe">
              <v:stroke joinstyle="miter"/>
              <v:path gradientshapeok="t" o:connecttype="rect"/>
            </v:shapetype>
            <v:shape id="文本框 2" o:spid="_x0000_s1034" type="#_x0000_t202" style="position:absolute;left:0;text-align:left;margin-left:0;margin-top:0;width:61.05pt;height:18.1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" filled="f" stroked="f">
              <v:textbox style="mso-fit-shape-to-text:t" inset="0,0,0,0">
                <w:txbxContent>
                  <w:p w14:paraId="16E64481" w14:textId="77777777" w:rsidR="000856A1" w:rsidRDefault="000856A1">
                    <w:pPr>
                      <w:pStyle w:val="a0"/>
                      <w:rPr>
                        <w:rStyle w:val="af3"/>
                        <w:rFonts w:ascii="宋体" w:hAnsi="宋体"/>
                        <w:sz w:val="28"/>
                        <w:szCs w:val="28"/>
                      </w:rPr>
                    </w:pPr>
                    <w:r>
                      <w:rPr>
                        <w:rStyle w:val="af3"/>
                        <w:rFonts w:ascii="宋体" w:hAnsi="宋体" w:hint="eastAsia"/>
                        <w:sz w:val="28"/>
                        <w:szCs w:val="28"/>
                      </w:rPr>
                      <w:t>—</w:t>
                    </w:r>
                    <w:r>
                      <w:rPr>
                        <w:rStyle w:val="af3"/>
                        <w:rFonts w:ascii="宋体" w:hAnsi="宋体" w:hint="eastAsia"/>
                        <w:sz w:val="20"/>
                        <w:szCs w:val="20"/>
                      </w:rPr>
                      <w:t xml:space="preserve">  </w:t>
                    </w:r>
                    <w:r>
                      <w:rPr>
                        <w:rFonts w:ascii="宋体" w:hAnsi="宋体"/>
                        <w:sz w:val="26"/>
                        <w:szCs w:val="26"/>
                      </w:rPr>
                      <w:fldChar w:fldCharType="begin"/>
                    </w:r>
                    <w:r>
                      <w:rPr>
                        <w:rStyle w:val="af3"/>
                        <w:rFonts w:ascii="宋体" w:hAnsi="宋体"/>
                        <w:sz w:val="26"/>
                        <w:szCs w:val="26"/>
                      </w:rPr>
                      <w:instrText xml:space="preserve">PAGE  </w:instrText>
                    </w:r>
                    <w:r>
                      <w:rPr>
                        <w:rFonts w:ascii="宋体" w:hAnsi="宋体"/>
                        <w:sz w:val="26"/>
                        <w:szCs w:val="26"/>
                      </w:rPr>
                      <w:fldChar w:fldCharType="separate"/>
                    </w:r>
                    <w:r w:rsidR="00B879C8">
                      <w:rPr>
                        <w:rStyle w:val="af3"/>
                        <w:rFonts w:ascii="宋体" w:hAnsi="宋体"/>
                        <w:noProof/>
                        <w:sz w:val="26"/>
                        <w:szCs w:val="26"/>
                      </w:rPr>
                      <w:t>50</w:t>
                    </w:r>
                    <w:r>
                      <w:rPr>
                        <w:rFonts w:ascii="宋体" w:hAnsi="宋体"/>
                        <w:sz w:val="26"/>
                        <w:szCs w:val="26"/>
                      </w:rPr>
                      <w:fldChar w:fldCharType="end"/>
                    </w:r>
                    <w:r>
                      <w:rPr>
                        <w:rStyle w:val="af3"/>
                        <w:rFonts w:ascii="宋体" w:hAnsi="宋体" w:hint="eastAsia"/>
                        <w:sz w:val="20"/>
                        <w:szCs w:val="20"/>
                      </w:rPr>
                      <w:t xml:space="preserve">  </w:t>
                    </w:r>
                    <w:r>
                      <w:rPr>
                        <w:rStyle w:val="af3"/>
                        <w:rFonts w:ascii="宋体" w:hAnsi="宋体" w:hint="eastAsia"/>
                        <w:sz w:val="28"/>
                        <w:szCs w:val="28"/>
                      </w:rPr>
                      <w:t>—</w:t>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FEC05A" w14:textId="77777777" w:rsidR="00AD2D6F" w:rsidRDefault="00AD2D6F">
      <w:r>
        <w:separator/>
      </w:r>
    </w:p>
  </w:footnote>
  <w:footnote w:type="continuationSeparator" w:id="0">
    <w:p w14:paraId="16D0FC3B" w14:textId="77777777" w:rsidR="00AD2D6F" w:rsidRDefault="00AD2D6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0A8953" w14:textId="77777777" w:rsidR="000856A1" w:rsidRDefault="000856A1">
    <w:pPr>
      <w:pStyle w:val="ac"/>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F1649CC"/>
    <w:multiLevelType w:val="multilevel"/>
    <w:tmpl w:val="4F1649CC"/>
    <w:lvl w:ilvl="0">
      <w:start w:val="1"/>
      <w:numFmt w:val="decimal"/>
      <w:lvlText w:val="%1"/>
      <w:lvlJc w:val="center"/>
      <w:pPr>
        <w:tabs>
          <w:tab w:val="left" w:pos="360"/>
        </w:tabs>
        <w:ind w:left="0" w:firstLine="0"/>
      </w:pPr>
      <w:rPr>
        <w:rFonts w:ascii="仿宋_GB2312" w:eastAsia="仿宋_GB2312" w:hint="eastAsia"/>
        <w:b/>
        <w:i w:val="0"/>
        <w:sz w:val="44"/>
      </w:rPr>
    </w:lvl>
    <w:lvl w:ilvl="1">
      <w:start w:val="1"/>
      <w:numFmt w:val="decimal"/>
      <w:lvlText w:val="%1.%2"/>
      <w:lvlJc w:val="left"/>
      <w:pPr>
        <w:tabs>
          <w:tab w:val="left" w:pos="720"/>
        </w:tabs>
        <w:ind w:left="0" w:firstLine="0"/>
      </w:pPr>
      <w:rPr>
        <w:rFonts w:ascii="仿宋_GB2312" w:eastAsia="仿宋_GB2312" w:hint="eastAsia"/>
        <w:b/>
        <w:i w:val="0"/>
        <w:sz w:val="32"/>
      </w:rPr>
    </w:lvl>
    <w:lvl w:ilvl="2">
      <w:start w:val="1"/>
      <w:numFmt w:val="decimal"/>
      <w:pStyle w:val="3"/>
      <w:lvlText w:val="%1.%2.%3"/>
      <w:lvlJc w:val="left"/>
      <w:pPr>
        <w:tabs>
          <w:tab w:val="left" w:pos="1080"/>
        </w:tabs>
        <w:ind w:left="0" w:firstLine="0"/>
      </w:pPr>
      <w:rPr>
        <w:rFonts w:ascii="仿宋_GB2312" w:eastAsia="仿宋_GB2312" w:hint="eastAsia"/>
        <w:b/>
        <w:i w:val="0"/>
        <w:spacing w:val="0"/>
        <w:position w:val="0"/>
        <w:sz w:val="32"/>
      </w:rPr>
    </w:lvl>
    <w:lvl w:ilvl="3">
      <w:start w:val="1"/>
      <w:numFmt w:val="decimal"/>
      <w:lvlText w:val="%1.%2.%3.%4"/>
      <w:lvlJc w:val="left"/>
      <w:pPr>
        <w:tabs>
          <w:tab w:val="left" w:pos="1440"/>
        </w:tabs>
        <w:ind w:left="864" w:hanging="864"/>
      </w:pPr>
      <w:rPr>
        <w:rFonts w:hint="eastAsia"/>
      </w:rPr>
    </w:lvl>
    <w:lvl w:ilvl="4">
      <w:start w:val="1"/>
      <w:numFmt w:val="decimal"/>
      <w:lvlText w:val="%1.%2.%3.%4.%5"/>
      <w:lvlJc w:val="left"/>
      <w:pPr>
        <w:tabs>
          <w:tab w:val="left" w:pos="1800"/>
        </w:tabs>
        <w:ind w:left="1008" w:hanging="1008"/>
      </w:pPr>
      <w:rPr>
        <w:rFonts w:hint="eastAsia"/>
      </w:rPr>
    </w:lvl>
    <w:lvl w:ilvl="5">
      <w:start w:val="1"/>
      <w:numFmt w:val="decimal"/>
      <w:lvlText w:val="%1.%2.%3.%4.%5.%6"/>
      <w:lvlJc w:val="left"/>
      <w:pPr>
        <w:tabs>
          <w:tab w:val="left" w:pos="1152"/>
        </w:tabs>
        <w:ind w:left="1152" w:hanging="1152"/>
      </w:pPr>
      <w:rPr>
        <w:rFonts w:hint="eastAsia"/>
      </w:rPr>
    </w:lvl>
    <w:lvl w:ilvl="6">
      <w:start w:val="1"/>
      <w:numFmt w:val="decimal"/>
      <w:lvlText w:val="%1.%2.%3.%4.%5.%6.%7"/>
      <w:lvlJc w:val="left"/>
      <w:pPr>
        <w:tabs>
          <w:tab w:val="left" w:pos="1296"/>
        </w:tabs>
        <w:ind w:left="1296" w:hanging="1296"/>
      </w:pPr>
      <w:rPr>
        <w:rFonts w:hint="eastAsia"/>
      </w:rPr>
    </w:lvl>
    <w:lvl w:ilvl="7">
      <w:start w:val="1"/>
      <w:numFmt w:val="decimal"/>
      <w:lvlText w:val="%1.%2.%3.%4.%5.%6.%7.%8"/>
      <w:lvlJc w:val="left"/>
      <w:pPr>
        <w:tabs>
          <w:tab w:val="left" w:pos="1440"/>
        </w:tabs>
        <w:ind w:left="1440" w:hanging="1440"/>
      </w:pPr>
      <w:rPr>
        <w:rFonts w:hint="eastAsia"/>
      </w:rPr>
    </w:lvl>
    <w:lvl w:ilvl="8">
      <w:start w:val="1"/>
      <w:numFmt w:val="decimal"/>
      <w:lvlText w:val="%1.%2.%3.%4.%5.%6.%7.%8.%9"/>
      <w:lvlJc w:val="left"/>
      <w:pPr>
        <w:tabs>
          <w:tab w:val="left" w:pos="1584"/>
        </w:tabs>
        <w:ind w:left="1584" w:hanging="1584"/>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420"/>
  <w:doNotHyphenateCaps/>
  <w:drawingGridHorizontalSpacing w:val="105"/>
  <w:drawingGridVerticalSpacing w:val="156"/>
  <w:noPunctuationKerning/>
  <w:characterSpacingControl w:val="compressPunctuation"/>
  <w:doNotValidateAgainstSchema/>
  <w:doNotDemarcateInvalidXml/>
  <w:hdrShapeDefaults>
    <o:shapedefaults v:ext="edit" spidmax="2049" fillcolor="white" stroke="f">
      <v:fill color="white"/>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zNjBkOTgyNWQ1YTMxYzM3MzMwNWFiODNmOWIzYWMifQ=="/>
  </w:docVars>
  <w:rsids>
    <w:rsidRoot w:val="00A14947"/>
    <w:rsid w:val="00001CED"/>
    <w:rsid w:val="00001E67"/>
    <w:rsid w:val="000030F1"/>
    <w:rsid w:val="00003CD8"/>
    <w:rsid w:val="000072DC"/>
    <w:rsid w:val="00007825"/>
    <w:rsid w:val="00014965"/>
    <w:rsid w:val="0001523A"/>
    <w:rsid w:val="00015491"/>
    <w:rsid w:val="00016ECB"/>
    <w:rsid w:val="00020AE5"/>
    <w:rsid w:val="000269F6"/>
    <w:rsid w:val="00027164"/>
    <w:rsid w:val="00031661"/>
    <w:rsid w:val="00031939"/>
    <w:rsid w:val="00032D25"/>
    <w:rsid w:val="00040C1D"/>
    <w:rsid w:val="00045AA3"/>
    <w:rsid w:val="00046F72"/>
    <w:rsid w:val="0005219D"/>
    <w:rsid w:val="0005568F"/>
    <w:rsid w:val="000576DC"/>
    <w:rsid w:val="0006153D"/>
    <w:rsid w:val="00061B1F"/>
    <w:rsid w:val="000664DB"/>
    <w:rsid w:val="000670C4"/>
    <w:rsid w:val="0007127D"/>
    <w:rsid w:val="00071AE5"/>
    <w:rsid w:val="00074783"/>
    <w:rsid w:val="00077010"/>
    <w:rsid w:val="00077289"/>
    <w:rsid w:val="000801E0"/>
    <w:rsid w:val="00081500"/>
    <w:rsid w:val="00082A29"/>
    <w:rsid w:val="0008331D"/>
    <w:rsid w:val="00083447"/>
    <w:rsid w:val="00083C18"/>
    <w:rsid w:val="000856A1"/>
    <w:rsid w:val="00087B53"/>
    <w:rsid w:val="00092899"/>
    <w:rsid w:val="00097044"/>
    <w:rsid w:val="00097706"/>
    <w:rsid w:val="000A09C9"/>
    <w:rsid w:val="000A178E"/>
    <w:rsid w:val="000A2812"/>
    <w:rsid w:val="000A2A17"/>
    <w:rsid w:val="000A2A32"/>
    <w:rsid w:val="000A3E75"/>
    <w:rsid w:val="000A557E"/>
    <w:rsid w:val="000A5A9A"/>
    <w:rsid w:val="000A5E68"/>
    <w:rsid w:val="000B058F"/>
    <w:rsid w:val="000B5072"/>
    <w:rsid w:val="000B6196"/>
    <w:rsid w:val="000B693F"/>
    <w:rsid w:val="000B7201"/>
    <w:rsid w:val="000C09AC"/>
    <w:rsid w:val="000C0A63"/>
    <w:rsid w:val="000C437E"/>
    <w:rsid w:val="000D43CF"/>
    <w:rsid w:val="000E1E0F"/>
    <w:rsid w:val="000E3B22"/>
    <w:rsid w:val="000E5F16"/>
    <w:rsid w:val="000E665F"/>
    <w:rsid w:val="000F010F"/>
    <w:rsid w:val="000F4452"/>
    <w:rsid w:val="000F6DA1"/>
    <w:rsid w:val="000F701B"/>
    <w:rsid w:val="001004CD"/>
    <w:rsid w:val="00101B71"/>
    <w:rsid w:val="00103146"/>
    <w:rsid w:val="00103F20"/>
    <w:rsid w:val="001056A0"/>
    <w:rsid w:val="00110C3F"/>
    <w:rsid w:val="00113106"/>
    <w:rsid w:val="00115279"/>
    <w:rsid w:val="00116AAB"/>
    <w:rsid w:val="00117459"/>
    <w:rsid w:val="0011749A"/>
    <w:rsid w:val="0011773B"/>
    <w:rsid w:val="00121D83"/>
    <w:rsid w:val="001255F1"/>
    <w:rsid w:val="00127A68"/>
    <w:rsid w:val="00134453"/>
    <w:rsid w:val="00137092"/>
    <w:rsid w:val="00140B13"/>
    <w:rsid w:val="00141B68"/>
    <w:rsid w:val="0014640D"/>
    <w:rsid w:val="001464BE"/>
    <w:rsid w:val="001466DA"/>
    <w:rsid w:val="001512EF"/>
    <w:rsid w:val="001517FC"/>
    <w:rsid w:val="001538EB"/>
    <w:rsid w:val="001545A8"/>
    <w:rsid w:val="00154DE1"/>
    <w:rsid w:val="00155B40"/>
    <w:rsid w:val="00157435"/>
    <w:rsid w:val="00161980"/>
    <w:rsid w:val="00161AB7"/>
    <w:rsid w:val="00163EEA"/>
    <w:rsid w:val="001670C4"/>
    <w:rsid w:val="00167A07"/>
    <w:rsid w:val="0017046A"/>
    <w:rsid w:val="001704A3"/>
    <w:rsid w:val="00171171"/>
    <w:rsid w:val="001714A2"/>
    <w:rsid w:val="00174C2B"/>
    <w:rsid w:val="00174DBD"/>
    <w:rsid w:val="0017504D"/>
    <w:rsid w:val="00177422"/>
    <w:rsid w:val="001776EE"/>
    <w:rsid w:val="001815BF"/>
    <w:rsid w:val="00181B92"/>
    <w:rsid w:val="00181CD0"/>
    <w:rsid w:val="00184B73"/>
    <w:rsid w:val="00184F10"/>
    <w:rsid w:val="00185546"/>
    <w:rsid w:val="00186104"/>
    <w:rsid w:val="00187176"/>
    <w:rsid w:val="00187ED0"/>
    <w:rsid w:val="0019146B"/>
    <w:rsid w:val="00194398"/>
    <w:rsid w:val="00195EEC"/>
    <w:rsid w:val="001A089F"/>
    <w:rsid w:val="001A446A"/>
    <w:rsid w:val="001A7D2A"/>
    <w:rsid w:val="001B526C"/>
    <w:rsid w:val="001B574C"/>
    <w:rsid w:val="001B7F9F"/>
    <w:rsid w:val="001C0AF9"/>
    <w:rsid w:val="001C155A"/>
    <w:rsid w:val="001C3B5A"/>
    <w:rsid w:val="001C48C0"/>
    <w:rsid w:val="001D37D5"/>
    <w:rsid w:val="001D4B72"/>
    <w:rsid w:val="001D5F7D"/>
    <w:rsid w:val="001D6726"/>
    <w:rsid w:val="001F3347"/>
    <w:rsid w:val="001F4440"/>
    <w:rsid w:val="001F5977"/>
    <w:rsid w:val="001F69E4"/>
    <w:rsid w:val="001F6CE7"/>
    <w:rsid w:val="001F6D41"/>
    <w:rsid w:val="001F7505"/>
    <w:rsid w:val="00200DC3"/>
    <w:rsid w:val="00203A06"/>
    <w:rsid w:val="00206A65"/>
    <w:rsid w:val="00206FEF"/>
    <w:rsid w:val="00211DF0"/>
    <w:rsid w:val="00212D31"/>
    <w:rsid w:val="002130C7"/>
    <w:rsid w:val="00213FC9"/>
    <w:rsid w:val="00216C33"/>
    <w:rsid w:val="002218A8"/>
    <w:rsid w:val="0022277C"/>
    <w:rsid w:val="0022306D"/>
    <w:rsid w:val="002241BA"/>
    <w:rsid w:val="00226574"/>
    <w:rsid w:val="002269B2"/>
    <w:rsid w:val="002278EC"/>
    <w:rsid w:val="0023145B"/>
    <w:rsid w:val="002357C7"/>
    <w:rsid w:val="002367C4"/>
    <w:rsid w:val="00240521"/>
    <w:rsid w:val="00251A41"/>
    <w:rsid w:val="00253DEC"/>
    <w:rsid w:val="00255F5C"/>
    <w:rsid w:val="0025679E"/>
    <w:rsid w:val="00260C68"/>
    <w:rsid w:val="002648B0"/>
    <w:rsid w:val="00271C7B"/>
    <w:rsid w:val="00274F25"/>
    <w:rsid w:val="00275271"/>
    <w:rsid w:val="0027535E"/>
    <w:rsid w:val="00275AA6"/>
    <w:rsid w:val="002807D5"/>
    <w:rsid w:val="00282CCD"/>
    <w:rsid w:val="0029380D"/>
    <w:rsid w:val="002A14DF"/>
    <w:rsid w:val="002A168C"/>
    <w:rsid w:val="002A1E2F"/>
    <w:rsid w:val="002A2C48"/>
    <w:rsid w:val="002A3EED"/>
    <w:rsid w:val="002A4A39"/>
    <w:rsid w:val="002A5A17"/>
    <w:rsid w:val="002A6425"/>
    <w:rsid w:val="002B49E2"/>
    <w:rsid w:val="002B5B22"/>
    <w:rsid w:val="002B7B00"/>
    <w:rsid w:val="002B7C44"/>
    <w:rsid w:val="002C0997"/>
    <w:rsid w:val="002C1019"/>
    <w:rsid w:val="002C1388"/>
    <w:rsid w:val="002C339B"/>
    <w:rsid w:val="002C3C6A"/>
    <w:rsid w:val="002C3F03"/>
    <w:rsid w:val="002C7C7B"/>
    <w:rsid w:val="002C7CC5"/>
    <w:rsid w:val="002D2060"/>
    <w:rsid w:val="002D42DB"/>
    <w:rsid w:val="002D7C39"/>
    <w:rsid w:val="002E1F3A"/>
    <w:rsid w:val="002E22AC"/>
    <w:rsid w:val="002E298A"/>
    <w:rsid w:val="002E2E8E"/>
    <w:rsid w:val="002E403C"/>
    <w:rsid w:val="002F02A4"/>
    <w:rsid w:val="002F272B"/>
    <w:rsid w:val="002F2C9F"/>
    <w:rsid w:val="002F7C6D"/>
    <w:rsid w:val="003027E4"/>
    <w:rsid w:val="0030332C"/>
    <w:rsid w:val="00303DDA"/>
    <w:rsid w:val="00310CBF"/>
    <w:rsid w:val="00311F6C"/>
    <w:rsid w:val="00312296"/>
    <w:rsid w:val="0031340E"/>
    <w:rsid w:val="00316464"/>
    <w:rsid w:val="0032073A"/>
    <w:rsid w:val="0032101B"/>
    <w:rsid w:val="003215EC"/>
    <w:rsid w:val="00321D8E"/>
    <w:rsid w:val="00322AC4"/>
    <w:rsid w:val="00323941"/>
    <w:rsid w:val="00330EF6"/>
    <w:rsid w:val="00334996"/>
    <w:rsid w:val="00336969"/>
    <w:rsid w:val="00336C52"/>
    <w:rsid w:val="003402B4"/>
    <w:rsid w:val="00341B3E"/>
    <w:rsid w:val="00341B42"/>
    <w:rsid w:val="00344725"/>
    <w:rsid w:val="00345154"/>
    <w:rsid w:val="00345279"/>
    <w:rsid w:val="0034560E"/>
    <w:rsid w:val="003501EF"/>
    <w:rsid w:val="00350523"/>
    <w:rsid w:val="00352975"/>
    <w:rsid w:val="00356868"/>
    <w:rsid w:val="00361921"/>
    <w:rsid w:val="0036485B"/>
    <w:rsid w:val="00373B0D"/>
    <w:rsid w:val="00376988"/>
    <w:rsid w:val="0037755B"/>
    <w:rsid w:val="00381A72"/>
    <w:rsid w:val="00382535"/>
    <w:rsid w:val="00383926"/>
    <w:rsid w:val="00391687"/>
    <w:rsid w:val="00394586"/>
    <w:rsid w:val="00397511"/>
    <w:rsid w:val="003A1948"/>
    <w:rsid w:val="003B09C0"/>
    <w:rsid w:val="003B152A"/>
    <w:rsid w:val="003B545B"/>
    <w:rsid w:val="003C242F"/>
    <w:rsid w:val="003D1FD0"/>
    <w:rsid w:val="003D3EE9"/>
    <w:rsid w:val="003D50D3"/>
    <w:rsid w:val="003D7D43"/>
    <w:rsid w:val="003E27A2"/>
    <w:rsid w:val="003E482C"/>
    <w:rsid w:val="003E7681"/>
    <w:rsid w:val="003E7F38"/>
    <w:rsid w:val="003F0809"/>
    <w:rsid w:val="003F2F49"/>
    <w:rsid w:val="003F5D6D"/>
    <w:rsid w:val="003F611C"/>
    <w:rsid w:val="003F755C"/>
    <w:rsid w:val="003F76C2"/>
    <w:rsid w:val="00405481"/>
    <w:rsid w:val="00405E03"/>
    <w:rsid w:val="00406F01"/>
    <w:rsid w:val="004110DB"/>
    <w:rsid w:val="00411B36"/>
    <w:rsid w:val="004121D7"/>
    <w:rsid w:val="004122A1"/>
    <w:rsid w:val="004127AE"/>
    <w:rsid w:val="00413CEF"/>
    <w:rsid w:val="00416D50"/>
    <w:rsid w:val="00417772"/>
    <w:rsid w:val="00420E6A"/>
    <w:rsid w:val="00433CA9"/>
    <w:rsid w:val="0043519A"/>
    <w:rsid w:val="0043521D"/>
    <w:rsid w:val="004404DE"/>
    <w:rsid w:val="0044169F"/>
    <w:rsid w:val="00442024"/>
    <w:rsid w:val="0044254C"/>
    <w:rsid w:val="004439FB"/>
    <w:rsid w:val="00443F6A"/>
    <w:rsid w:val="00450A17"/>
    <w:rsid w:val="0045108D"/>
    <w:rsid w:val="00455E3A"/>
    <w:rsid w:val="00456675"/>
    <w:rsid w:val="004607D9"/>
    <w:rsid w:val="00460C84"/>
    <w:rsid w:val="004646AF"/>
    <w:rsid w:val="00466321"/>
    <w:rsid w:val="00466A41"/>
    <w:rsid w:val="004672AF"/>
    <w:rsid w:val="00467D50"/>
    <w:rsid w:val="004727B0"/>
    <w:rsid w:val="00480247"/>
    <w:rsid w:val="0048081D"/>
    <w:rsid w:val="0048117E"/>
    <w:rsid w:val="004855F6"/>
    <w:rsid w:val="00486F0C"/>
    <w:rsid w:val="00494670"/>
    <w:rsid w:val="004A0EB4"/>
    <w:rsid w:val="004A2ED5"/>
    <w:rsid w:val="004A3075"/>
    <w:rsid w:val="004A3823"/>
    <w:rsid w:val="004A59BB"/>
    <w:rsid w:val="004B0ED3"/>
    <w:rsid w:val="004B43A3"/>
    <w:rsid w:val="004B4C49"/>
    <w:rsid w:val="004B58A5"/>
    <w:rsid w:val="004B63D9"/>
    <w:rsid w:val="004C0477"/>
    <w:rsid w:val="004C0882"/>
    <w:rsid w:val="004C55BE"/>
    <w:rsid w:val="004D1B8F"/>
    <w:rsid w:val="004D50FD"/>
    <w:rsid w:val="004D77B2"/>
    <w:rsid w:val="004E5B30"/>
    <w:rsid w:val="004F0779"/>
    <w:rsid w:val="004F0E52"/>
    <w:rsid w:val="004F0FB7"/>
    <w:rsid w:val="004F1230"/>
    <w:rsid w:val="004F173F"/>
    <w:rsid w:val="004F177C"/>
    <w:rsid w:val="004F2DCE"/>
    <w:rsid w:val="004F33D4"/>
    <w:rsid w:val="004F5D32"/>
    <w:rsid w:val="004F6900"/>
    <w:rsid w:val="004F79DB"/>
    <w:rsid w:val="005039CB"/>
    <w:rsid w:val="00504DC2"/>
    <w:rsid w:val="00505194"/>
    <w:rsid w:val="0050558F"/>
    <w:rsid w:val="005057E0"/>
    <w:rsid w:val="00506286"/>
    <w:rsid w:val="0050736C"/>
    <w:rsid w:val="00510813"/>
    <w:rsid w:val="00511DE0"/>
    <w:rsid w:val="0051253E"/>
    <w:rsid w:val="00512591"/>
    <w:rsid w:val="005136DD"/>
    <w:rsid w:val="00515388"/>
    <w:rsid w:val="00515A62"/>
    <w:rsid w:val="00517F02"/>
    <w:rsid w:val="00523244"/>
    <w:rsid w:val="00524547"/>
    <w:rsid w:val="005258A2"/>
    <w:rsid w:val="0052761F"/>
    <w:rsid w:val="005278FB"/>
    <w:rsid w:val="00530F7C"/>
    <w:rsid w:val="00533A17"/>
    <w:rsid w:val="00534567"/>
    <w:rsid w:val="00534F43"/>
    <w:rsid w:val="005357A5"/>
    <w:rsid w:val="00535A84"/>
    <w:rsid w:val="00536889"/>
    <w:rsid w:val="00537488"/>
    <w:rsid w:val="00541609"/>
    <w:rsid w:val="00542E07"/>
    <w:rsid w:val="00547C72"/>
    <w:rsid w:val="00554A7B"/>
    <w:rsid w:val="0055572C"/>
    <w:rsid w:val="0056064F"/>
    <w:rsid w:val="00560DED"/>
    <w:rsid w:val="00561B84"/>
    <w:rsid w:val="00561EAD"/>
    <w:rsid w:val="0056298C"/>
    <w:rsid w:val="00564A67"/>
    <w:rsid w:val="00571D98"/>
    <w:rsid w:val="005720AE"/>
    <w:rsid w:val="0058030D"/>
    <w:rsid w:val="00582045"/>
    <w:rsid w:val="00590AE3"/>
    <w:rsid w:val="005918F1"/>
    <w:rsid w:val="005A06B7"/>
    <w:rsid w:val="005A1759"/>
    <w:rsid w:val="005A1DEE"/>
    <w:rsid w:val="005A357D"/>
    <w:rsid w:val="005A3968"/>
    <w:rsid w:val="005A42B6"/>
    <w:rsid w:val="005B346E"/>
    <w:rsid w:val="005B5EF4"/>
    <w:rsid w:val="005B68FF"/>
    <w:rsid w:val="005C4FE1"/>
    <w:rsid w:val="005C5121"/>
    <w:rsid w:val="005D0369"/>
    <w:rsid w:val="005D53FE"/>
    <w:rsid w:val="005D7A0F"/>
    <w:rsid w:val="005E0438"/>
    <w:rsid w:val="005E1791"/>
    <w:rsid w:val="005E291D"/>
    <w:rsid w:val="005E2CE6"/>
    <w:rsid w:val="005E44B4"/>
    <w:rsid w:val="005E60EA"/>
    <w:rsid w:val="005E6324"/>
    <w:rsid w:val="005F228B"/>
    <w:rsid w:val="005F29CD"/>
    <w:rsid w:val="005F4DFB"/>
    <w:rsid w:val="005F6CC0"/>
    <w:rsid w:val="006003AD"/>
    <w:rsid w:val="00601B08"/>
    <w:rsid w:val="00603DBA"/>
    <w:rsid w:val="00603E5B"/>
    <w:rsid w:val="00604BC8"/>
    <w:rsid w:val="00604EA2"/>
    <w:rsid w:val="00615B4C"/>
    <w:rsid w:val="00615B5D"/>
    <w:rsid w:val="0062146F"/>
    <w:rsid w:val="00626923"/>
    <w:rsid w:val="006343AF"/>
    <w:rsid w:val="0063634A"/>
    <w:rsid w:val="006379A6"/>
    <w:rsid w:val="0064250D"/>
    <w:rsid w:val="006535EB"/>
    <w:rsid w:val="00663016"/>
    <w:rsid w:val="00663962"/>
    <w:rsid w:val="006651BE"/>
    <w:rsid w:val="00666F31"/>
    <w:rsid w:val="00674605"/>
    <w:rsid w:val="006748B8"/>
    <w:rsid w:val="0068219D"/>
    <w:rsid w:val="0068268E"/>
    <w:rsid w:val="0068348F"/>
    <w:rsid w:val="0068404C"/>
    <w:rsid w:val="0068535B"/>
    <w:rsid w:val="006859AB"/>
    <w:rsid w:val="0068736E"/>
    <w:rsid w:val="0069290A"/>
    <w:rsid w:val="00692D9E"/>
    <w:rsid w:val="00696174"/>
    <w:rsid w:val="00697032"/>
    <w:rsid w:val="006975AC"/>
    <w:rsid w:val="006A0F27"/>
    <w:rsid w:val="006A15FB"/>
    <w:rsid w:val="006A3CEC"/>
    <w:rsid w:val="006A4035"/>
    <w:rsid w:val="006A72BF"/>
    <w:rsid w:val="006B1BF7"/>
    <w:rsid w:val="006B332A"/>
    <w:rsid w:val="006B33BD"/>
    <w:rsid w:val="006B5728"/>
    <w:rsid w:val="006B7130"/>
    <w:rsid w:val="006B794F"/>
    <w:rsid w:val="006C3F75"/>
    <w:rsid w:val="006C6B8D"/>
    <w:rsid w:val="006C7866"/>
    <w:rsid w:val="006D170E"/>
    <w:rsid w:val="006D4651"/>
    <w:rsid w:val="006D54AC"/>
    <w:rsid w:val="006E06AF"/>
    <w:rsid w:val="006E1160"/>
    <w:rsid w:val="006E3C7E"/>
    <w:rsid w:val="006E49D6"/>
    <w:rsid w:val="006E7930"/>
    <w:rsid w:val="006F144F"/>
    <w:rsid w:val="006F1789"/>
    <w:rsid w:val="00700C74"/>
    <w:rsid w:val="00706C5D"/>
    <w:rsid w:val="007118E6"/>
    <w:rsid w:val="00711D68"/>
    <w:rsid w:val="007225C9"/>
    <w:rsid w:val="0072477C"/>
    <w:rsid w:val="00727DE3"/>
    <w:rsid w:val="00731E08"/>
    <w:rsid w:val="007341CF"/>
    <w:rsid w:val="00735CD7"/>
    <w:rsid w:val="00740051"/>
    <w:rsid w:val="00740A63"/>
    <w:rsid w:val="00740D9F"/>
    <w:rsid w:val="00745C87"/>
    <w:rsid w:val="007502D4"/>
    <w:rsid w:val="00754034"/>
    <w:rsid w:val="007549E8"/>
    <w:rsid w:val="00754BF1"/>
    <w:rsid w:val="0075591B"/>
    <w:rsid w:val="00755A30"/>
    <w:rsid w:val="00755C8C"/>
    <w:rsid w:val="00755E1C"/>
    <w:rsid w:val="00756556"/>
    <w:rsid w:val="0076132B"/>
    <w:rsid w:val="007623AE"/>
    <w:rsid w:val="007651D2"/>
    <w:rsid w:val="007664BE"/>
    <w:rsid w:val="00766613"/>
    <w:rsid w:val="00767668"/>
    <w:rsid w:val="00770B19"/>
    <w:rsid w:val="00770DA7"/>
    <w:rsid w:val="00774FA0"/>
    <w:rsid w:val="00776620"/>
    <w:rsid w:val="00777B6D"/>
    <w:rsid w:val="00784855"/>
    <w:rsid w:val="00784F39"/>
    <w:rsid w:val="0078545C"/>
    <w:rsid w:val="007906C4"/>
    <w:rsid w:val="00791CCD"/>
    <w:rsid w:val="00792329"/>
    <w:rsid w:val="007940EA"/>
    <w:rsid w:val="007967E8"/>
    <w:rsid w:val="007A1CFA"/>
    <w:rsid w:val="007A44E2"/>
    <w:rsid w:val="007A4A24"/>
    <w:rsid w:val="007A63F2"/>
    <w:rsid w:val="007B0D24"/>
    <w:rsid w:val="007B4CA5"/>
    <w:rsid w:val="007B68DE"/>
    <w:rsid w:val="007C1687"/>
    <w:rsid w:val="007C1857"/>
    <w:rsid w:val="007C4EB1"/>
    <w:rsid w:val="007C514F"/>
    <w:rsid w:val="007C68C2"/>
    <w:rsid w:val="007D0F95"/>
    <w:rsid w:val="007D7CFD"/>
    <w:rsid w:val="007D7ECB"/>
    <w:rsid w:val="007E25A1"/>
    <w:rsid w:val="007E2D22"/>
    <w:rsid w:val="007E4BD2"/>
    <w:rsid w:val="007E7145"/>
    <w:rsid w:val="007E7BB9"/>
    <w:rsid w:val="007F3916"/>
    <w:rsid w:val="007F583D"/>
    <w:rsid w:val="007F5DF0"/>
    <w:rsid w:val="008002DC"/>
    <w:rsid w:val="008010EE"/>
    <w:rsid w:val="00801179"/>
    <w:rsid w:val="00802479"/>
    <w:rsid w:val="00805372"/>
    <w:rsid w:val="00805B7B"/>
    <w:rsid w:val="0081293E"/>
    <w:rsid w:val="00812992"/>
    <w:rsid w:val="00814D65"/>
    <w:rsid w:val="00814FFB"/>
    <w:rsid w:val="00820568"/>
    <w:rsid w:val="00820790"/>
    <w:rsid w:val="00823680"/>
    <w:rsid w:val="008239A3"/>
    <w:rsid w:val="00826467"/>
    <w:rsid w:val="00827318"/>
    <w:rsid w:val="00830781"/>
    <w:rsid w:val="00831A80"/>
    <w:rsid w:val="008332C8"/>
    <w:rsid w:val="00833743"/>
    <w:rsid w:val="008340A4"/>
    <w:rsid w:val="00836799"/>
    <w:rsid w:val="00837028"/>
    <w:rsid w:val="00837131"/>
    <w:rsid w:val="00842412"/>
    <w:rsid w:val="00845F57"/>
    <w:rsid w:val="008521E0"/>
    <w:rsid w:val="008525B0"/>
    <w:rsid w:val="0085483C"/>
    <w:rsid w:val="00867CBC"/>
    <w:rsid w:val="008708BE"/>
    <w:rsid w:val="008724C5"/>
    <w:rsid w:val="00876C30"/>
    <w:rsid w:val="00877017"/>
    <w:rsid w:val="008773C0"/>
    <w:rsid w:val="00880364"/>
    <w:rsid w:val="00886C4C"/>
    <w:rsid w:val="0088711C"/>
    <w:rsid w:val="00892ECF"/>
    <w:rsid w:val="00892F06"/>
    <w:rsid w:val="00894285"/>
    <w:rsid w:val="00894B29"/>
    <w:rsid w:val="008961C7"/>
    <w:rsid w:val="00897A12"/>
    <w:rsid w:val="008A24E3"/>
    <w:rsid w:val="008A3BE9"/>
    <w:rsid w:val="008A40AE"/>
    <w:rsid w:val="008A4E19"/>
    <w:rsid w:val="008A5382"/>
    <w:rsid w:val="008A67C5"/>
    <w:rsid w:val="008A7F00"/>
    <w:rsid w:val="008B22E1"/>
    <w:rsid w:val="008B3C78"/>
    <w:rsid w:val="008B4AE9"/>
    <w:rsid w:val="008B59EA"/>
    <w:rsid w:val="008B5A8E"/>
    <w:rsid w:val="008C2127"/>
    <w:rsid w:val="008C30AD"/>
    <w:rsid w:val="008C3655"/>
    <w:rsid w:val="008D068E"/>
    <w:rsid w:val="008D0F7A"/>
    <w:rsid w:val="008D25A9"/>
    <w:rsid w:val="008D4D44"/>
    <w:rsid w:val="008D5592"/>
    <w:rsid w:val="008D63BE"/>
    <w:rsid w:val="008E0CFF"/>
    <w:rsid w:val="008E1305"/>
    <w:rsid w:val="008E1B3D"/>
    <w:rsid w:val="008E27C3"/>
    <w:rsid w:val="008E2B35"/>
    <w:rsid w:val="008E5D6B"/>
    <w:rsid w:val="008E689B"/>
    <w:rsid w:val="008E71E3"/>
    <w:rsid w:val="008E7234"/>
    <w:rsid w:val="008E76F0"/>
    <w:rsid w:val="008F0857"/>
    <w:rsid w:val="008F15FE"/>
    <w:rsid w:val="008F2A94"/>
    <w:rsid w:val="008F5187"/>
    <w:rsid w:val="008F709C"/>
    <w:rsid w:val="0090165F"/>
    <w:rsid w:val="0090312B"/>
    <w:rsid w:val="00904961"/>
    <w:rsid w:val="009060FB"/>
    <w:rsid w:val="00907E9A"/>
    <w:rsid w:val="0091736D"/>
    <w:rsid w:val="00922839"/>
    <w:rsid w:val="00931001"/>
    <w:rsid w:val="00931863"/>
    <w:rsid w:val="00933524"/>
    <w:rsid w:val="0094278D"/>
    <w:rsid w:val="00943E86"/>
    <w:rsid w:val="00952285"/>
    <w:rsid w:val="00952BFB"/>
    <w:rsid w:val="0095308A"/>
    <w:rsid w:val="00953AB2"/>
    <w:rsid w:val="0095585E"/>
    <w:rsid w:val="00955AEE"/>
    <w:rsid w:val="00956F14"/>
    <w:rsid w:val="009572B8"/>
    <w:rsid w:val="009620FD"/>
    <w:rsid w:val="0096211B"/>
    <w:rsid w:val="0096247A"/>
    <w:rsid w:val="00965F4B"/>
    <w:rsid w:val="00965FCE"/>
    <w:rsid w:val="00970F8A"/>
    <w:rsid w:val="00971FB5"/>
    <w:rsid w:val="009728B2"/>
    <w:rsid w:val="00972D2A"/>
    <w:rsid w:val="00975CC5"/>
    <w:rsid w:val="00976328"/>
    <w:rsid w:val="00976B4E"/>
    <w:rsid w:val="00984458"/>
    <w:rsid w:val="00985283"/>
    <w:rsid w:val="009858EC"/>
    <w:rsid w:val="00987322"/>
    <w:rsid w:val="009927CF"/>
    <w:rsid w:val="009A0F3B"/>
    <w:rsid w:val="009A3E62"/>
    <w:rsid w:val="009A516D"/>
    <w:rsid w:val="009A5E4E"/>
    <w:rsid w:val="009A72C7"/>
    <w:rsid w:val="009B01EF"/>
    <w:rsid w:val="009B0897"/>
    <w:rsid w:val="009B5C0A"/>
    <w:rsid w:val="009D0852"/>
    <w:rsid w:val="009D1FBF"/>
    <w:rsid w:val="009D4B0E"/>
    <w:rsid w:val="009E1976"/>
    <w:rsid w:val="009E399C"/>
    <w:rsid w:val="009E43C1"/>
    <w:rsid w:val="009E55E8"/>
    <w:rsid w:val="009E6930"/>
    <w:rsid w:val="009E7E95"/>
    <w:rsid w:val="009F116F"/>
    <w:rsid w:val="009F2DD3"/>
    <w:rsid w:val="009F329E"/>
    <w:rsid w:val="009F7ED3"/>
    <w:rsid w:val="00A03607"/>
    <w:rsid w:val="00A047FF"/>
    <w:rsid w:val="00A04FEF"/>
    <w:rsid w:val="00A122CD"/>
    <w:rsid w:val="00A12A32"/>
    <w:rsid w:val="00A14248"/>
    <w:rsid w:val="00A14947"/>
    <w:rsid w:val="00A15096"/>
    <w:rsid w:val="00A22A16"/>
    <w:rsid w:val="00A23DC5"/>
    <w:rsid w:val="00A241D4"/>
    <w:rsid w:val="00A27653"/>
    <w:rsid w:val="00A328F3"/>
    <w:rsid w:val="00A34028"/>
    <w:rsid w:val="00A35568"/>
    <w:rsid w:val="00A37056"/>
    <w:rsid w:val="00A424B4"/>
    <w:rsid w:val="00A4358F"/>
    <w:rsid w:val="00A46F67"/>
    <w:rsid w:val="00A47AC6"/>
    <w:rsid w:val="00A54AA1"/>
    <w:rsid w:val="00A54D8C"/>
    <w:rsid w:val="00A568FF"/>
    <w:rsid w:val="00A56F4B"/>
    <w:rsid w:val="00A57A03"/>
    <w:rsid w:val="00A6091B"/>
    <w:rsid w:val="00A61496"/>
    <w:rsid w:val="00A61833"/>
    <w:rsid w:val="00A624C6"/>
    <w:rsid w:val="00A63051"/>
    <w:rsid w:val="00A63CEC"/>
    <w:rsid w:val="00A66C77"/>
    <w:rsid w:val="00A67384"/>
    <w:rsid w:val="00A6741A"/>
    <w:rsid w:val="00A7031E"/>
    <w:rsid w:val="00A71F20"/>
    <w:rsid w:val="00A728B1"/>
    <w:rsid w:val="00A75F79"/>
    <w:rsid w:val="00A763DE"/>
    <w:rsid w:val="00A803D6"/>
    <w:rsid w:val="00A81282"/>
    <w:rsid w:val="00A8713F"/>
    <w:rsid w:val="00A8776A"/>
    <w:rsid w:val="00A91167"/>
    <w:rsid w:val="00A9171C"/>
    <w:rsid w:val="00A92FFD"/>
    <w:rsid w:val="00A95975"/>
    <w:rsid w:val="00A968CB"/>
    <w:rsid w:val="00A9708D"/>
    <w:rsid w:val="00AA2C17"/>
    <w:rsid w:val="00AA30FC"/>
    <w:rsid w:val="00AA4172"/>
    <w:rsid w:val="00AA6A4F"/>
    <w:rsid w:val="00AA6C2D"/>
    <w:rsid w:val="00AB09F5"/>
    <w:rsid w:val="00AB1914"/>
    <w:rsid w:val="00AB4825"/>
    <w:rsid w:val="00AB5330"/>
    <w:rsid w:val="00AB7747"/>
    <w:rsid w:val="00AC0DB3"/>
    <w:rsid w:val="00AC2532"/>
    <w:rsid w:val="00AD127D"/>
    <w:rsid w:val="00AD1507"/>
    <w:rsid w:val="00AD2D6F"/>
    <w:rsid w:val="00AD5A70"/>
    <w:rsid w:val="00AD738B"/>
    <w:rsid w:val="00AE1BF4"/>
    <w:rsid w:val="00AE5D97"/>
    <w:rsid w:val="00AE6794"/>
    <w:rsid w:val="00AF42C1"/>
    <w:rsid w:val="00B01110"/>
    <w:rsid w:val="00B02262"/>
    <w:rsid w:val="00B03CEC"/>
    <w:rsid w:val="00B067E0"/>
    <w:rsid w:val="00B1209F"/>
    <w:rsid w:val="00B12AD0"/>
    <w:rsid w:val="00B146FA"/>
    <w:rsid w:val="00B233EF"/>
    <w:rsid w:val="00B24F30"/>
    <w:rsid w:val="00B31ABF"/>
    <w:rsid w:val="00B327D4"/>
    <w:rsid w:val="00B335AE"/>
    <w:rsid w:val="00B37CE1"/>
    <w:rsid w:val="00B40ACF"/>
    <w:rsid w:val="00B418EE"/>
    <w:rsid w:val="00B42F31"/>
    <w:rsid w:val="00B44C02"/>
    <w:rsid w:val="00B46BAA"/>
    <w:rsid w:val="00B47969"/>
    <w:rsid w:val="00B50B5F"/>
    <w:rsid w:val="00B5116C"/>
    <w:rsid w:val="00B54128"/>
    <w:rsid w:val="00B5535A"/>
    <w:rsid w:val="00B55826"/>
    <w:rsid w:val="00B56190"/>
    <w:rsid w:val="00B60426"/>
    <w:rsid w:val="00B622DD"/>
    <w:rsid w:val="00B63522"/>
    <w:rsid w:val="00B638BB"/>
    <w:rsid w:val="00B64239"/>
    <w:rsid w:val="00B72B98"/>
    <w:rsid w:val="00B75847"/>
    <w:rsid w:val="00B76F1D"/>
    <w:rsid w:val="00B81A89"/>
    <w:rsid w:val="00B85EA7"/>
    <w:rsid w:val="00B879C8"/>
    <w:rsid w:val="00B9013D"/>
    <w:rsid w:val="00B925C1"/>
    <w:rsid w:val="00B92A19"/>
    <w:rsid w:val="00B95151"/>
    <w:rsid w:val="00B9544C"/>
    <w:rsid w:val="00BA29E9"/>
    <w:rsid w:val="00BB1FF3"/>
    <w:rsid w:val="00BB35BA"/>
    <w:rsid w:val="00BB3618"/>
    <w:rsid w:val="00BB50AA"/>
    <w:rsid w:val="00BC0C9E"/>
    <w:rsid w:val="00BC32DC"/>
    <w:rsid w:val="00BD1B51"/>
    <w:rsid w:val="00BD47F6"/>
    <w:rsid w:val="00BD599A"/>
    <w:rsid w:val="00BE312D"/>
    <w:rsid w:val="00BE3CC3"/>
    <w:rsid w:val="00BE3FCA"/>
    <w:rsid w:val="00BE43CA"/>
    <w:rsid w:val="00BE4757"/>
    <w:rsid w:val="00BE7F81"/>
    <w:rsid w:val="00BF63D5"/>
    <w:rsid w:val="00C011AF"/>
    <w:rsid w:val="00C05719"/>
    <w:rsid w:val="00C067E4"/>
    <w:rsid w:val="00C10578"/>
    <w:rsid w:val="00C17D62"/>
    <w:rsid w:val="00C21FDC"/>
    <w:rsid w:val="00C24EE7"/>
    <w:rsid w:val="00C2596A"/>
    <w:rsid w:val="00C27168"/>
    <w:rsid w:val="00C271BE"/>
    <w:rsid w:val="00C271F7"/>
    <w:rsid w:val="00C27425"/>
    <w:rsid w:val="00C31170"/>
    <w:rsid w:val="00C328FE"/>
    <w:rsid w:val="00C33A05"/>
    <w:rsid w:val="00C3708F"/>
    <w:rsid w:val="00C42500"/>
    <w:rsid w:val="00C4409D"/>
    <w:rsid w:val="00C455BE"/>
    <w:rsid w:val="00C50DF6"/>
    <w:rsid w:val="00C51E5F"/>
    <w:rsid w:val="00C53320"/>
    <w:rsid w:val="00C61E4B"/>
    <w:rsid w:val="00C626AE"/>
    <w:rsid w:val="00C62E3A"/>
    <w:rsid w:val="00C64503"/>
    <w:rsid w:val="00C64A1F"/>
    <w:rsid w:val="00C64BFF"/>
    <w:rsid w:val="00C75C04"/>
    <w:rsid w:val="00C763C9"/>
    <w:rsid w:val="00C80057"/>
    <w:rsid w:val="00C82C79"/>
    <w:rsid w:val="00C84753"/>
    <w:rsid w:val="00C91611"/>
    <w:rsid w:val="00C9179E"/>
    <w:rsid w:val="00CA3585"/>
    <w:rsid w:val="00CA3D5A"/>
    <w:rsid w:val="00CA4C7C"/>
    <w:rsid w:val="00CB0183"/>
    <w:rsid w:val="00CB0544"/>
    <w:rsid w:val="00CB1EA3"/>
    <w:rsid w:val="00CB552C"/>
    <w:rsid w:val="00CB6A9E"/>
    <w:rsid w:val="00CC542E"/>
    <w:rsid w:val="00CC6181"/>
    <w:rsid w:val="00CD2BCD"/>
    <w:rsid w:val="00CD36AA"/>
    <w:rsid w:val="00CD3791"/>
    <w:rsid w:val="00CD65B0"/>
    <w:rsid w:val="00CE02CD"/>
    <w:rsid w:val="00CE10E9"/>
    <w:rsid w:val="00CE41B4"/>
    <w:rsid w:val="00CE6FDB"/>
    <w:rsid w:val="00D0072E"/>
    <w:rsid w:val="00D14AC8"/>
    <w:rsid w:val="00D15727"/>
    <w:rsid w:val="00D16332"/>
    <w:rsid w:val="00D1759B"/>
    <w:rsid w:val="00D2155A"/>
    <w:rsid w:val="00D223E1"/>
    <w:rsid w:val="00D24972"/>
    <w:rsid w:val="00D2515E"/>
    <w:rsid w:val="00D275B4"/>
    <w:rsid w:val="00D307DF"/>
    <w:rsid w:val="00D307FD"/>
    <w:rsid w:val="00D308ED"/>
    <w:rsid w:val="00D35389"/>
    <w:rsid w:val="00D422AC"/>
    <w:rsid w:val="00D46B84"/>
    <w:rsid w:val="00D47649"/>
    <w:rsid w:val="00D5544C"/>
    <w:rsid w:val="00D56178"/>
    <w:rsid w:val="00D56CF0"/>
    <w:rsid w:val="00D56F5C"/>
    <w:rsid w:val="00D61304"/>
    <w:rsid w:val="00D66012"/>
    <w:rsid w:val="00D704B1"/>
    <w:rsid w:val="00D70B63"/>
    <w:rsid w:val="00D7233A"/>
    <w:rsid w:val="00D72B92"/>
    <w:rsid w:val="00D72ED4"/>
    <w:rsid w:val="00D73F61"/>
    <w:rsid w:val="00D74193"/>
    <w:rsid w:val="00D754C0"/>
    <w:rsid w:val="00D776A2"/>
    <w:rsid w:val="00D801C4"/>
    <w:rsid w:val="00D802A2"/>
    <w:rsid w:val="00D81058"/>
    <w:rsid w:val="00D84C2B"/>
    <w:rsid w:val="00D87E06"/>
    <w:rsid w:val="00D90836"/>
    <w:rsid w:val="00D93BDF"/>
    <w:rsid w:val="00D945D9"/>
    <w:rsid w:val="00D95896"/>
    <w:rsid w:val="00D95CC6"/>
    <w:rsid w:val="00DA0801"/>
    <w:rsid w:val="00DA2DA3"/>
    <w:rsid w:val="00DA646A"/>
    <w:rsid w:val="00DA6615"/>
    <w:rsid w:val="00DA709F"/>
    <w:rsid w:val="00DA76AE"/>
    <w:rsid w:val="00DB181E"/>
    <w:rsid w:val="00DB1C7A"/>
    <w:rsid w:val="00DB2983"/>
    <w:rsid w:val="00DB343D"/>
    <w:rsid w:val="00DB5579"/>
    <w:rsid w:val="00DB5CFE"/>
    <w:rsid w:val="00DB5D9F"/>
    <w:rsid w:val="00DC003B"/>
    <w:rsid w:val="00DC1D6A"/>
    <w:rsid w:val="00DC72A6"/>
    <w:rsid w:val="00DD2113"/>
    <w:rsid w:val="00DD265E"/>
    <w:rsid w:val="00DD302F"/>
    <w:rsid w:val="00DE5B40"/>
    <w:rsid w:val="00DF1930"/>
    <w:rsid w:val="00DF514A"/>
    <w:rsid w:val="00DF7089"/>
    <w:rsid w:val="00E022F9"/>
    <w:rsid w:val="00E026E3"/>
    <w:rsid w:val="00E0358D"/>
    <w:rsid w:val="00E0511D"/>
    <w:rsid w:val="00E06327"/>
    <w:rsid w:val="00E153CB"/>
    <w:rsid w:val="00E15486"/>
    <w:rsid w:val="00E2064B"/>
    <w:rsid w:val="00E21DFD"/>
    <w:rsid w:val="00E2222D"/>
    <w:rsid w:val="00E22326"/>
    <w:rsid w:val="00E246CE"/>
    <w:rsid w:val="00E25239"/>
    <w:rsid w:val="00E25DF0"/>
    <w:rsid w:val="00E265B1"/>
    <w:rsid w:val="00E275B0"/>
    <w:rsid w:val="00E412D0"/>
    <w:rsid w:val="00E427B9"/>
    <w:rsid w:val="00E4603E"/>
    <w:rsid w:val="00E47CDB"/>
    <w:rsid w:val="00E566BC"/>
    <w:rsid w:val="00E56AD2"/>
    <w:rsid w:val="00E57089"/>
    <w:rsid w:val="00E60982"/>
    <w:rsid w:val="00E60C8D"/>
    <w:rsid w:val="00E6162F"/>
    <w:rsid w:val="00E62D19"/>
    <w:rsid w:val="00E6311B"/>
    <w:rsid w:val="00E65D97"/>
    <w:rsid w:val="00E66A4D"/>
    <w:rsid w:val="00E67A9C"/>
    <w:rsid w:val="00E67EFD"/>
    <w:rsid w:val="00E702DC"/>
    <w:rsid w:val="00E71FFB"/>
    <w:rsid w:val="00E73D8C"/>
    <w:rsid w:val="00E76D1D"/>
    <w:rsid w:val="00E806F8"/>
    <w:rsid w:val="00E87752"/>
    <w:rsid w:val="00E8793B"/>
    <w:rsid w:val="00E90848"/>
    <w:rsid w:val="00E90F81"/>
    <w:rsid w:val="00E91A6D"/>
    <w:rsid w:val="00E9242D"/>
    <w:rsid w:val="00E96134"/>
    <w:rsid w:val="00EA1857"/>
    <w:rsid w:val="00EA4145"/>
    <w:rsid w:val="00EA55DF"/>
    <w:rsid w:val="00EA5928"/>
    <w:rsid w:val="00EA7BD8"/>
    <w:rsid w:val="00EB041C"/>
    <w:rsid w:val="00EB0A78"/>
    <w:rsid w:val="00EB2B5E"/>
    <w:rsid w:val="00EB3517"/>
    <w:rsid w:val="00EB425A"/>
    <w:rsid w:val="00EB6A5F"/>
    <w:rsid w:val="00EC5874"/>
    <w:rsid w:val="00EC6759"/>
    <w:rsid w:val="00ED004E"/>
    <w:rsid w:val="00ED0665"/>
    <w:rsid w:val="00ED192D"/>
    <w:rsid w:val="00ED2204"/>
    <w:rsid w:val="00ED30B4"/>
    <w:rsid w:val="00ED31F5"/>
    <w:rsid w:val="00ED5AD0"/>
    <w:rsid w:val="00ED7256"/>
    <w:rsid w:val="00EE3783"/>
    <w:rsid w:val="00EF1E8A"/>
    <w:rsid w:val="00EF220E"/>
    <w:rsid w:val="00EF2759"/>
    <w:rsid w:val="00EF2D3B"/>
    <w:rsid w:val="00EF35CC"/>
    <w:rsid w:val="00EF45EB"/>
    <w:rsid w:val="00EF5099"/>
    <w:rsid w:val="00EF5E33"/>
    <w:rsid w:val="00F00075"/>
    <w:rsid w:val="00F06B19"/>
    <w:rsid w:val="00F07822"/>
    <w:rsid w:val="00F14207"/>
    <w:rsid w:val="00F15C95"/>
    <w:rsid w:val="00F1787E"/>
    <w:rsid w:val="00F22985"/>
    <w:rsid w:val="00F241AB"/>
    <w:rsid w:val="00F25367"/>
    <w:rsid w:val="00F31382"/>
    <w:rsid w:val="00F357CE"/>
    <w:rsid w:val="00F35829"/>
    <w:rsid w:val="00F40F4B"/>
    <w:rsid w:val="00F42868"/>
    <w:rsid w:val="00F43185"/>
    <w:rsid w:val="00F44E53"/>
    <w:rsid w:val="00F465A7"/>
    <w:rsid w:val="00F50B7C"/>
    <w:rsid w:val="00F5154D"/>
    <w:rsid w:val="00F5202D"/>
    <w:rsid w:val="00F52CF6"/>
    <w:rsid w:val="00F54496"/>
    <w:rsid w:val="00F562F0"/>
    <w:rsid w:val="00F564F0"/>
    <w:rsid w:val="00F61097"/>
    <w:rsid w:val="00F66F8B"/>
    <w:rsid w:val="00F74345"/>
    <w:rsid w:val="00F74441"/>
    <w:rsid w:val="00F75B9E"/>
    <w:rsid w:val="00F76C7F"/>
    <w:rsid w:val="00F77F30"/>
    <w:rsid w:val="00F82589"/>
    <w:rsid w:val="00F829A9"/>
    <w:rsid w:val="00F82B19"/>
    <w:rsid w:val="00F85A4B"/>
    <w:rsid w:val="00F90AA7"/>
    <w:rsid w:val="00F9212D"/>
    <w:rsid w:val="00F976BF"/>
    <w:rsid w:val="00F9770A"/>
    <w:rsid w:val="00FA114A"/>
    <w:rsid w:val="00FA2595"/>
    <w:rsid w:val="00FA301A"/>
    <w:rsid w:val="00FA406A"/>
    <w:rsid w:val="00FA5CB6"/>
    <w:rsid w:val="00FB0965"/>
    <w:rsid w:val="00FC3FA5"/>
    <w:rsid w:val="00FC66AC"/>
    <w:rsid w:val="00FC6F0D"/>
    <w:rsid w:val="00FD13C8"/>
    <w:rsid w:val="00FD18F4"/>
    <w:rsid w:val="00FD37FD"/>
    <w:rsid w:val="00FD74B4"/>
    <w:rsid w:val="00FE0290"/>
    <w:rsid w:val="00FE2794"/>
    <w:rsid w:val="00FF1558"/>
    <w:rsid w:val="00FF1FA4"/>
    <w:rsid w:val="00FF6103"/>
    <w:rsid w:val="00FF6FCE"/>
    <w:rsid w:val="00FF7518"/>
    <w:rsid w:val="00FF7FD8"/>
    <w:rsid w:val="01EC21C1"/>
    <w:rsid w:val="029E19A1"/>
    <w:rsid w:val="03176CBD"/>
    <w:rsid w:val="034571CE"/>
    <w:rsid w:val="03687A83"/>
    <w:rsid w:val="03E54EFA"/>
    <w:rsid w:val="05742AC8"/>
    <w:rsid w:val="06352F05"/>
    <w:rsid w:val="063E7D85"/>
    <w:rsid w:val="070875E0"/>
    <w:rsid w:val="07293586"/>
    <w:rsid w:val="07295285"/>
    <w:rsid w:val="075E662F"/>
    <w:rsid w:val="07770C56"/>
    <w:rsid w:val="085B407E"/>
    <w:rsid w:val="08ED6CBA"/>
    <w:rsid w:val="09044DD7"/>
    <w:rsid w:val="092217DD"/>
    <w:rsid w:val="093A7294"/>
    <w:rsid w:val="0A1E12DD"/>
    <w:rsid w:val="0BD27BF6"/>
    <w:rsid w:val="0E110D06"/>
    <w:rsid w:val="0F13775A"/>
    <w:rsid w:val="0F8025D0"/>
    <w:rsid w:val="0F9A112B"/>
    <w:rsid w:val="106D2F64"/>
    <w:rsid w:val="10B63710"/>
    <w:rsid w:val="10F40A94"/>
    <w:rsid w:val="111C2F7A"/>
    <w:rsid w:val="113013DE"/>
    <w:rsid w:val="122B06C2"/>
    <w:rsid w:val="132B1B0F"/>
    <w:rsid w:val="13653982"/>
    <w:rsid w:val="136B6157"/>
    <w:rsid w:val="13951726"/>
    <w:rsid w:val="14396509"/>
    <w:rsid w:val="1447165C"/>
    <w:rsid w:val="14751383"/>
    <w:rsid w:val="16417D27"/>
    <w:rsid w:val="17735226"/>
    <w:rsid w:val="18131605"/>
    <w:rsid w:val="1A1C66C0"/>
    <w:rsid w:val="1A42393B"/>
    <w:rsid w:val="1B046F80"/>
    <w:rsid w:val="1B3267B5"/>
    <w:rsid w:val="1BC25DC8"/>
    <w:rsid w:val="1C244FBA"/>
    <w:rsid w:val="1C5E7925"/>
    <w:rsid w:val="1C887FC8"/>
    <w:rsid w:val="1D5F6196"/>
    <w:rsid w:val="1D6132A5"/>
    <w:rsid w:val="1D8E56D5"/>
    <w:rsid w:val="1E7A43DA"/>
    <w:rsid w:val="1EB277FE"/>
    <w:rsid w:val="1F690212"/>
    <w:rsid w:val="1FE7539E"/>
    <w:rsid w:val="20963CB8"/>
    <w:rsid w:val="20B07FB6"/>
    <w:rsid w:val="213B74B1"/>
    <w:rsid w:val="215A2310"/>
    <w:rsid w:val="21C362E6"/>
    <w:rsid w:val="21DE318A"/>
    <w:rsid w:val="21EF5B80"/>
    <w:rsid w:val="22380EA2"/>
    <w:rsid w:val="22576990"/>
    <w:rsid w:val="228204BD"/>
    <w:rsid w:val="22927F1B"/>
    <w:rsid w:val="229C4EAB"/>
    <w:rsid w:val="22EA2B52"/>
    <w:rsid w:val="234A2FE9"/>
    <w:rsid w:val="24516E85"/>
    <w:rsid w:val="252D53FE"/>
    <w:rsid w:val="25EC2D81"/>
    <w:rsid w:val="264528BD"/>
    <w:rsid w:val="279B1E5B"/>
    <w:rsid w:val="27D15DD1"/>
    <w:rsid w:val="27D27554"/>
    <w:rsid w:val="28A76295"/>
    <w:rsid w:val="29206EB8"/>
    <w:rsid w:val="29E325E0"/>
    <w:rsid w:val="2A452503"/>
    <w:rsid w:val="2B0E2D5A"/>
    <w:rsid w:val="2BA936A8"/>
    <w:rsid w:val="2C315A5A"/>
    <w:rsid w:val="2D9E56F5"/>
    <w:rsid w:val="2E667F96"/>
    <w:rsid w:val="2E8226AB"/>
    <w:rsid w:val="2F1B69B6"/>
    <w:rsid w:val="2F832C79"/>
    <w:rsid w:val="2FEF2D58"/>
    <w:rsid w:val="30580BC9"/>
    <w:rsid w:val="30D5662E"/>
    <w:rsid w:val="311E2ED7"/>
    <w:rsid w:val="315C449C"/>
    <w:rsid w:val="31B82709"/>
    <w:rsid w:val="32400B34"/>
    <w:rsid w:val="329E6876"/>
    <w:rsid w:val="32F65177"/>
    <w:rsid w:val="337B1193"/>
    <w:rsid w:val="33D934D4"/>
    <w:rsid w:val="33FE2F6A"/>
    <w:rsid w:val="34F40618"/>
    <w:rsid w:val="36074A7F"/>
    <w:rsid w:val="36533F02"/>
    <w:rsid w:val="36923549"/>
    <w:rsid w:val="36B75FBF"/>
    <w:rsid w:val="36FB4891"/>
    <w:rsid w:val="38F12CD3"/>
    <w:rsid w:val="38F94775"/>
    <w:rsid w:val="392971ED"/>
    <w:rsid w:val="3B3763D1"/>
    <w:rsid w:val="3CDA245A"/>
    <w:rsid w:val="3CEE0A37"/>
    <w:rsid w:val="3D280D0F"/>
    <w:rsid w:val="3E1C24FC"/>
    <w:rsid w:val="3F660E74"/>
    <w:rsid w:val="407A6407"/>
    <w:rsid w:val="40E37C97"/>
    <w:rsid w:val="41D87F8A"/>
    <w:rsid w:val="41E111CE"/>
    <w:rsid w:val="41E952A1"/>
    <w:rsid w:val="42367475"/>
    <w:rsid w:val="423A3BCC"/>
    <w:rsid w:val="433A6FE6"/>
    <w:rsid w:val="4350713C"/>
    <w:rsid w:val="436653E0"/>
    <w:rsid w:val="43F47F87"/>
    <w:rsid w:val="445A2D25"/>
    <w:rsid w:val="44CD14E0"/>
    <w:rsid w:val="458946E9"/>
    <w:rsid w:val="468F589E"/>
    <w:rsid w:val="46D955A7"/>
    <w:rsid w:val="47133957"/>
    <w:rsid w:val="4779329E"/>
    <w:rsid w:val="47A07E0C"/>
    <w:rsid w:val="47EF1F72"/>
    <w:rsid w:val="4870272E"/>
    <w:rsid w:val="49143BB2"/>
    <w:rsid w:val="49C11E45"/>
    <w:rsid w:val="49CD4BEC"/>
    <w:rsid w:val="49DC7715"/>
    <w:rsid w:val="4A023139"/>
    <w:rsid w:val="4A1E641B"/>
    <w:rsid w:val="4A7B576F"/>
    <w:rsid w:val="4B360063"/>
    <w:rsid w:val="4C4A0649"/>
    <w:rsid w:val="4C650108"/>
    <w:rsid w:val="4CA259BD"/>
    <w:rsid w:val="4CE470D3"/>
    <w:rsid w:val="4D877CE7"/>
    <w:rsid w:val="4DEC4FB0"/>
    <w:rsid w:val="4DED49D2"/>
    <w:rsid w:val="4E075D8A"/>
    <w:rsid w:val="4FA2020A"/>
    <w:rsid w:val="4FC62A8C"/>
    <w:rsid w:val="4FE20F0D"/>
    <w:rsid w:val="50504C4B"/>
    <w:rsid w:val="509C6E7C"/>
    <w:rsid w:val="5162104E"/>
    <w:rsid w:val="52163CCE"/>
    <w:rsid w:val="532777D5"/>
    <w:rsid w:val="53A039CC"/>
    <w:rsid w:val="53A1505A"/>
    <w:rsid w:val="54063E08"/>
    <w:rsid w:val="543437E8"/>
    <w:rsid w:val="553A2E53"/>
    <w:rsid w:val="559B174B"/>
    <w:rsid w:val="55CE0CF4"/>
    <w:rsid w:val="56355D36"/>
    <w:rsid w:val="56B22A9C"/>
    <w:rsid w:val="57B72A76"/>
    <w:rsid w:val="58207A07"/>
    <w:rsid w:val="5A394DAC"/>
    <w:rsid w:val="5A3C747D"/>
    <w:rsid w:val="5ABE2233"/>
    <w:rsid w:val="5B276D18"/>
    <w:rsid w:val="5BB16132"/>
    <w:rsid w:val="5BDF5D95"/>
    <w:rsid w:val="5C625DE4"/>
    <w:rsid w:val="5D535812"/>
    <w:rsid w:val="5DF87A0F"/>
    <w:rsid w:val="5E83230C"/>
    <w:rsid w:val="5F1A2B43"/>
    <w:rsid w:val="5FB837BB"/>
    <w:rsid w:val="5FCB3D40"/>
    <w:rsid w:val="600F5974"/>
    <w:rsid w:val="60996106"/>
    <w:rsid w:val="62364782"/>
    <w:rsid w:val="629303C3"/>
    <w:rsid w:val="62A113CE"/>
    <w:rsid w:val="63207FC1"/>
    <w:rsid w:val="635957CC"/>
    <w:rsid w:val="635E5CA1"/>
    <w:rsid w:val="63D40BE9"/>
    <w:rsid w:val="63E0211F"/>
    <w:rsid w:val="650C1247"/>
    <w:rsid w:val="65373578"/>
    <w:rsid w:val="67026D1D"/>
    <w:rsid w:val="673F2C7A"/>
    <w:rsid w:val="681F6961"/>
    <w:rsid w:val="68610A2F"/>
    <w:rsid w:val="68805514"/>
    <w:rsid w:val="68E75819"/>
    <w:rsid w:val="694E2071"/>
    <w:rsid w:val="697A3B33"/>
    <w:rsid w:val="699E2456"/>
    <w:rsid w:val="69E70A1E"/>
    <w:rsid w:val="6B322639"/>
    <w:rsid w:val="6C636C38"/>
    <w:rsid w:val="6DB34098"/>
    <w:rsid w:val="6DB545B6"/>
    <w:rsid w:val="6E4375A0"/>
    <w:rsid w:val="6E514CED"/>
    <w:rsid w:val="6E79491A"/>
    <w:rsid w:val="6EB563D5"/>
    <w:rsid w:val="6ECC02A1"/>
    <w:rsid w:val="6F225983"/>
    <w:rsid w:val="6FB7381B"/>
    <w:rsid w:val="6FF944CB"/>
    <w:rsid w:val="6FFC5590"/>
    <w:rsid w:val="70055DF9"/>
    <w:rsid w:val="70301DA3"/>
    <w:rsid w:val="706D1DD0"/>
    <w:rsid w:val="70856B87"/>
    <w:rsid w:val="70D527EE"/>
    <w:rsid w:val="70E248DB"/>
    <w:rsid w:val="710E452A"/>
    <w:rsid w:val="715B5300"/>
    <w:rsid w:val="715F4BD7"/>
    <w:rsid w:val="71D27F8A"/>
    <w:rsid w:val="71F744C6"/>
    <w:rsid w:val="71F960CF"/>
    <w:rsid w:val="72E5784A"/>
    <w:rsid w:val="731F5D5E"/>
    <w:rsid w:val="739F5071"/>
    <w:rsid w:val="741E793C"/>
    <w:rsid w:val="751A27D2"/>
    <w:rsid w:val="758D75E2"/>
    <w:rsid w:val="769C07B3"/>
    <w:rsid w:val="775448C2"/>
    <w:rsid w:val="77762421"/>
    <w:rsid w:val="779240AA"/>
    <w:rsid w:val="780F09F4"/>
    <w:rsid w:val="789C4F47"/>
    <w:rsid w:val="78A90480"/>
    <w:rsid w:val="78DA36ED"/>
    <w:rsid w:val="793D3F1E"/>
    <w:rsid w:val="797E6B8E"/>
    <w:rsid w:val="79811327"/>
    <w:rsid w:val="7A364017"/>
    <w:rsid w:val="7A8265E1"/>
    <w:rsid w:val="7AD115BA"/>
    <w:rsid w:val="7B686D42"/>
    <w:rsid w:val="7B841746"/>
    <w:rsid w:val="7D0239FF"/>
    <w:rsid w:val="7D5E40CD"/>
    <w:rsid w:val="7D693BED"/>
    <w:rsid w:val="7D9778F6"/>
    <w:rsid w:val="7F4C17F3"/>
    <w:rsid w:val="7FD0558C"/>
    <w:rsid w:val="7FE47E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stroke="f">
      <v:fill color="white"/>
      <v:stroke on="f"/>
    </o:shapedefaults>
    <o:shapelayout v:ext="edit">
      <o:idmap v:ext="edit" data="1"/>
    </o:shapelayout>
  </w:shapeDefaults>
  <w:doNotEmbedSmartTags/>
  <w:decimalSymbol w:val="."/>
  <w:listSeparator w:val=","/>
  <w14:docId w14:val="3F73C829"/>
  <w15:docId w15:val="{3763BD77-4B71-4B70-8D72-098881858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locked="1" w:semiHidden="1" w:uiPriority="1" w:unhideWhenUs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qFormat="1"/>
    <w:lsdException w:name="annotation text" w:semiHidden="1" w:qFormat="1"/>
    <w:lsdException w:name="header" w:qFormat="1"/>
    <w:lsdException w:name="caption" w:locked="1" w:qFormat="1"/>
    <w:lsdException w:name="annotation reference" w:semiHidden="1" w:qFormat="1"/>
    <w:lsdException w:name="page number" w:qFormat="1"/>
    <w:lsdException w:name="List" w:qFormat="1"/>
    <w:lsdException w:name="Title" w:locked="1" w:uiPriority="10" w:qFormat="1"/>
    <w:lsdException w:name="Default Paragraph Font" w:semiHidden="1" w:uiPriority="1" w:unhideWhenUsed="1"/>
    <w:lsdException w:name="Body Text" w:uiPriority="99" w:qFormat="1"/>
    <w:lsdException w:name="Body Text Indent" w:semiHidden="1" w:qFormat="1"/>
    <w:lsdException w:name="Subtitle" w:locked="1" w:qFormat="1"/>
    <w:lsdException w:name="Date" w:qFormat="1"/>
    <w:lsdException w:name="Body Text First Indent" w:uiPriority="99" w:qFormat="1"/>
    <w:lsdException w:name="Body Text First Indent 2" w:qFormat="1"/>
    <w:lsdException w:name="Body Text 2" w:qFormat="1"/>
    <w:lsdException w:name="Strong" w:locked="1" w:qFormat="1"/>
    <w:lsdException w:name="Emphasis" w:locked="1" w:qFormat="1"/>
    <w:lsdException w:name="Plain Text"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lsdException w:name="annotation subject"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rsid w:val="00952BFB"/>
    <w:pPr>
      <w:widowControl w:val="0"/>
      <w:jc w:val="both"/>
    </w:pPr>
    <w:rPr>
      <w:kern w:val="2"/>
      <w:sz w:val="21"/>
      <w:szCs w:val="24"/>
    </w:rPr>
  </w:style>
  <w:style w:type="paragraph" w:styleId="1">
    <w:name w:val="heading 1"/>
    <w:basedOn w:val="a"/>
    <w:next w:val="a"/>
    <w:qFormat/>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3">
    <w:name w:val="heading 3"/>
    <w:basedOn w:val="a"/>
    <w:next w:val="a"/>
    <w:qFormat/>
    <w:locked/>
    <w:pPr>
      <w:keepNext/>
      <w:keepLines/>
      <w:numPr>
        <w:ilvl w:val="2"/>
        <w:numId w:val="1"/>
      </w:numPr>
      <w:spacing w:line="480" w:lineRule="auto"/>
      <w:outlineLvl w:val="2"/>
    </w:pPr>
    <w:rPr>
      <w:rFonts w:eastAsia="黑体"/>
      <w:b/>
      <w:bCs/>
      <w:sz w:val="24"/>
      <w:szCs w:val="32"/>
    </w:rPr>
  </w:style>
  <w:style w:type="paragraph" w:styleId="4">
    <w:name w:val="heading 4"/>
    <w:basedOn w:val="a"/>
    <w:next w:val="a"/>
    <w:link w:val="4Char"/>
    <w:semiHidden/>
    <w:unhideWhenUsed/>
    <w:qFormat/>
    <w:locked/>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er"/>
    <w:basedOn w:val="a"/>
    <w:link w:val="Char"/>
    <w:pPr>
      <w:tabs>
        <w:tab w:val="center" w:pos="4153"/>
        <w:tab w:val="right" w:pos="8306"/>
      </w:tabs>
      <w:snapToGrid w:val="0"/>
      <w:jc w:val="left"/>
    </w:pPr>
    <w:rPr>
      <w:sz w:val="18"/>
      <w:szCs w:val="18"/>
    </w:rPr>
  </w:style>
  <w:style w:type="paragraph" w:styleId="a4">
    <w:name w:val="Normal Indent"/>
    <w:basedOn w:val="a"/>
    <w:next w:val="2"/>
    <w:qFormat/>
    <w:pPr>
      <w:spacing w:line="360" w:lineRule="auto"/>
      <w:ind w:firstLine="420"/>
    </w:pPr>
    <w:rPr>
      <w:rFonts w:ascii="宋体" w:hAnsi="宋体"/>
      <w:kern w:val="0"/>
    </w:rPr>
  </w:style>
  <w:style w:type="paragraph" w:styleId="2">
    <w:name w:val="Body Text First Indent 2"/>
    <w:basedOn w:val="a5"/>
    <w:next w:val="a"/>
    <w:qFormat/>
    <w:pPr>
      <w:ind w:firstLine="420"/>
    </w:pPr>
  </w:style>
  <w:style w:type="paragraph" w:styleId="a5">
    <w:name w:val="Body Text Indent"/>
    <w:basedOn w:val="a"/>
    <w:next w:val="a"/>
    <w:link w:val="Char0"/>
    <w:semiHidden/>
    <w:qFormat/>
    <w:pPr>
      <w:spacing w:after="120"/>
      <w:ind w:leftChars="200" w:left="420"/>
    </w:pPr>
  </w:style>
  <w:style w:type="paragraph" w:styleId="a6">
    <w:name w:val="caption"/>
    <w:basedOn w:val="a"/>
    <w:next w:val="a"/>
    <w:qFormat/>
    <w:locked/>
    <w:rPr>
      <w:rFonts w:ascii="Cambria" w:eastAsia="黑体" w:hAnsi="Cambria"/>
      <w:sz w:val="20"/>
      <w:szCs w:val="20"/>
    </w:rPr>
  </w:style>
  <w:style w:type="paragraph" w:styleId="a7">
    <w:name w:val="annotation text"/>
    <w:basedOn w:val="a"/>
    <w:link w:val="Char1"/>
    <w:semiHidden/>
    <w:qFormat/>
    <w:pPr>
      <w:jc w:val="left"/>
    </w:pPr>
    <w:rPr>
      <w:kern w:val="0"/>
      <w:sz w:val="20"/>
    </w:rPr>
  </w:style>
  <w:style w:type="paragraph" w:styleId="a8">
    <w:name w:val="Body Text"/>
    <w:basedOn w:val="a"/>
    <w:next w:val="a"/>
    <w:link w:val="Char2"/>
    <w:uiPriority w:val="99"/>
    <w:qFormat/>
    <w:pPr>
      <w:widowControl/>
      <w:snapToGrid w:val="0"/>
      <w:spacing w:before="60" w:after="160" w:line="259" w:lineRule="auto"/>
      <w:ind w:right="113"/>
    </w:pPr>
    <w:rPr>
      <w:kern w:val="0"/>
      <w:sz w:val="18"/>
      <w:szCs w:val="18"/>
    </w:rPr>
  </w:style>
  <w:style w:type="paragraph" w:styleId="a9">
    <w:name w:val="Plain Text"/>
    <w:basedOn w:val="a"/>
    <w:link w:val="Char3"/>
    <w:qFormat/>
    <w:rPr>
      <w:rFonts w:ascii="宋体" w:hAnsi="Courier New"/>
      <w:szCs w:val="20"/>
    </w:rPr>
  </w:style>
  <w:style w:type="paragraph" w:styleId="aa">
    <w:name w:val="Date"/>
    <w:basedOn w:val="a"/>
    <w:next w:val="a"/>
    <w:link w:val="Char4"/>
    <w:qFormat/>
    <w:pPr>
      <w:ind w:leftChars="2500" w:left="100"/>
    </w:pPr>
    <w:rPr>
      <w:kern w:val="0"/>
      <w:sz w:val="20"/>
    </w:rPr>
  </w:style>
  <w:style w:type="paragraph" w:styleId="ab">
    <w:name w:val="Balloon Text"/>
    <w:basedOn w:val="a"/>
    <w:link w:val="Char5"/>
    <w:semiHidden/>
    <w:qFormat/>
    <w:rPr>
      <w:sz w:val="18"/>
      <w:szCs w:val="18"/>
    </w:rPr>
  </w:style>
  <w:style w:type="paragraph" w:styleId="ac">
    <w:name w:val="header"/>
    <w:basedOn w:val="a"/>
    <w:link w:val="Char6"/>
    <w:qFormat/>
    <w:pPr>
      <w:pBdr>
        <w:bottom w:val="single" w:sz="6" w:space="1" w:color="auto"/>
      </w:pBdr>
      <w:tabs>
        <w:tab w:val="center" w:pos="4153"/>
        <w:tab w:val="right" w:pos="8306"/>
      </w:tabs>
      <w:snapToGrid w:val="0"/>
      <w:jc w:val="center"/>
    </w:pPr>
    <w:rPr>
      <w:sz w:val="18"/>
      <w:szCs w:val="18"/>
    </w:rPr>
  </w:style>
  <w:style w:type="paragraph" w:styleId="ad">
    <w:name w:val="List"/>
    <w:basedOn w:val="a"/>
    <w:qFormat/>
    <w:pPr>
      <w:spacing w:line="320" w:lineRule="exact"/>
      <w:jc w:val="center"/>
    </w:pPr>
    <w:rPr>
      <w:sz w:val="22"/>
    </w:rPr>
  </w:style>
  <w:style w:type="paragraph" w:styleId="ae">
    <w:name w:val="Normal (Web)"/>
    <w:basedOn w:val="a"/>
    <w:link w:val="Char10"/>
    <w:qFormat/>
    <w:pPr>
      <w:widowControl/>
      <w:spacing w:before="100" w:beforeAutospacing="1" w:after="100" w:afterAutospacing="1"/>
      <w:jc w:val="left"/>
    </w:pPr>
    <w:rPr>
      <w:rFonts w:ascii="宋体" w:hAnsi="宋体"/>
      <w:kern w:val="0"/>
      <w:sz w:val="24"/>
    </w:rPr>
  </w:style>
  <w:style w:type="paragraph" w:styleId="af">
    <w:name w:val="Title"/>
    <w:basedOn w:val="a"/>
    <w:next w:val="a"/>
    <w:link w:val="Char7"/>
    <w:uiPriority w:val="10"/>
    <w:qFormat/>
    <w:locked/>
    <w:pPr>
      <w:adjustRightInd w:val="0"/>
      <w:snapToGrid w:val="0"/>
      <w:jc w:val="center"/>
      <w:outlineLvl w:val="0"/>
    </w:pPr>
    <w:rPr>
      <w:b/>
      <w:bCs/>
      <w:sz w:val="24"/>
      <w:szCs w:val="32"/>
    </w:rPr>
  </w:style>
  <w:style w:type="paragraph" w:styleId="af0">
    <w:name w:val="annotation subject"/>
    <w:basedOn w:val="a7"/>
    <w:next w:val="a7"/>
    <w:link w:val="Char8"/>
    <w:semiHidden/>
    <w:qFormat/>
    <w:rPr>
      <w:b/>
      <w:bCs/>
    </w:rPr>
  </w:style>
  <w:style w:type="paragraph" w:styleId="af1">
    <w:name w:val="Body Text First Indent"/>
    <w:basedOn w:val="a8"/>
    <w:next w:val="a"/>
    <w:link w:val="Char9"/>
    <w:uiPriority w:val="99"/>
    <w:qFormat/>
    <w:pPr>
      <w:widowControl w:val="0"/>
      <w:spacing w:after="120"/>
      <w:ind w:firstLineChars="100" w:firstLine="420"/>
    </w:pPr>
    <w:rPr>
      <w:kern w:val="2"/>
      <w:sz w:val="21"/>
    </w:rPr>
  </w:style>
  <w:style w:type="table" w:styleId="af2">
    <w:name w:val="Table Grid"/>
    <w:basedOn w:val="a2"/>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3">
    <w:name w:val="page number"/>
    <w:qFormat/>
  </w:style>
  <w:style w:type="character" w:styleId="af4">
    <w:name w:val="Emphasis"/>
    <w:qFormat/>
    <w:locked/>
    <w:rPr>
      <w:i/>
    </w:rPr>
  </w:style>
  <w:style w:type="character" w:styleId="af5">
    <w:name w:val="annotation reference"/>
    <w:semiHidden/>
    <w:qFormat/>
    <w:rPr>
      <w:sz w:val="21"/>
    </w:rPr>
  </w:style>
  <w:style w:type="character" w:customStyle="1" w:styleId="Char2">
    <w:name w:val="正文文本 Char"/>
    <w:link w:val="a8"/>
    <w:uiPriority w:val="99"/>
    <w:qFormat/>
    <w:locked/>
    <w:rPr>
      <w:sz w:val="18"/>
    </w:rPr>
  </w:style>
  <w:style w:type="character" w:customStyle="1" w:styleId="Char0">
    <w:name w:val="正文文本缩进 Char"/>
    <w:link w:val="a5"/>
    <w:semiHidden/>
    <w:qFormat/>
    <w:locked/>
    <w:rPr>
      <w:rFonts w:ascii="Times New Roman" w:eastAsia="宋体" w:hAnsi="Times New Roman" w:cs="Times New Roman"/>
      <w:sz w:val="24"/>
      <w:szCs w:val="24"/>
    </w:rPr>
  </w:style>
  <w:style w:type="character" w:customStyle="1" w:styleId="Char1">
    <w:name w:val="批注文字 Char"/>
    <w:link w:val="a7"/>
    <w:qFormat/>
    <w:locked/>
    <w:rPr>
      <w:rFonts w:ascii="Times New Roman" w:eastAsia="宋体" w:hAnsi="Times New Roman"/>
      <w:sz w:val="24"/>
    </w:rPr>
  </w:style>
  <w:style w:type="character" w:customStyle="1" w:styleId="Char4">
    <w:name w:val="日期 Char"/>
    <w:link w:val="aa"/>
    <w:qFormat/>
    <w:locked/>
    <w:rPr>
      <w:rFonts w:ascii="Times New Roman" w:eastAsia="宋体" w:hAnsi="Times New Roman"/>
      <w:sz w:val="24"/>
    </w:rPr>
  </w:style>
  <w:style w:type="character" w:customStyle="1" w:styleId="Char5">
    <w:name w:val="批注框文本 Char"/>
    <w:link w:val="ab"/>
    <w:semiHidden/>
    <w:qFormat/>
    <w:locked/>
    <w:rPr>
      <w:rFonts w:ascii="Times New Roman" w:eastAsia="宋体" w:hAnsi="Times New Roman" w:cs="Times New Roman"/>
      <w:sz w:val="18"/>
      <w:szCs w:val="18"/>
    </w:rPr>
  </w:style>
  <w:style w:type="character" w:customStyle="1" w:styleId="Char">
    <w:name w:val="页脚 Char"/>
    <w:link w:val="a0"/>
    <w:qFormat/>
    <w:locked/>
    <w:rPr>
      <w:rFonts w:cs="Times New Roman"/>
      <w:sz w:val="18"/>
      <w:szCs w:val="18"/>
    </w:rPr>
  </w:style>
  <w:style w:type="character" w:customStyle="1" w:styleId="Char6">
    <w:name w:val="页眉 Char"/>
    <w:link w:val="ac"/>
    <w:qFormat/>
    <w:locked/>
    <w:rPr>
      <w:rFonts w:cs="Times New Roman"/>
      <w:sz w:val="18"/>
      <w:szCs w:val="18"/>
    </w:rPr>
  </w:style>
  <w:style w:type="character" w:customStyle="1" w:styleId="Char10">
    <w:name w:val="普通(网站) Char1"/>
    <w:link w:val="ae"/>
    <w:qFormat/>
    <w:locked/>
    <w:rPr>
      <w:rFonts w:ascii="宋体" w:eastAsia="宋体" w:hAnsi="宋体"/>
      <w:sz w:val="24"/>
    </w:rPr>
  </w:style>
  <w:style w:type="character" w:customStyle="1" w:styleId="Char7">
    <w:name w:val="标题 Char"/>
    <w:link w:val="af"/>
    <w:uiPriority w:val="10"/>
    <w:qFormat/>
    <w:rPr>
      <w:b/>
      <w:bCs/>
      <w:kern w:val="2"/>
      <w:sz w:val="24"/>
      <w:szCs w:val="32"/>
    </w:rPr>
  </w:style>
  <w:style w:type="character" w:customStyle="1" w:styleId="Char8">
    <w:name w:val="批注主题 Char"/>
    <w:link w:val="af0"/>
    <w:semiHidden/>
    <w:qFormat/>
    <w:locked/>
    <w:rPr>
      <w:rFonts w:ascii="Times New Roman" w:eastAsia="宋体" w:hAnsi="Times New Roman" w:cs="Times New Roman"/>
      <w:b/>
      <w:bCs/>
      <w:kern w:val="2"/>
      <w:sz w:val="24"/>
      <w:szCs w:val="24"/>
    </w:rPr>
  </w:style>
  <w:style w:type="character" w:customStyle="1" w:styleId="Chara">
    <w:name w:val="正式文本 Char"/>
    <w:link w:val="af6"/>
    <w:semiHidden/>
    <w:qFormat/>
    <w:rPr>
      <w:rFonts w:ascii="Arial Narrow" w:hAnsi="Arial Narrow"/>
      <w:kern w:val="2"/>
      <w:sz w:val="28"/>
      <w:szCs w:val="24"/>
    </w:rPr>
  </w:style>
  <w:style w:type="paragraph" w:customStyle="1" w:styleId="af6">
    <w:name w:val="正式文本"/>
    <w:basedOn w:val="a"/>
    <w:link w:val="Chara"/>
    <w:semiHidden/>
    <w:qFormat/>
    <w:pPr>
      <w:spacing w:line="520" w:lineRule="exact"/>
      <w:ind w:firstLineChars="200" w:firstLine="200"/>
    </w:pPr>
    <w:rPr>
      <w:rFonts w:ascii="Arial Narrow" w:hAnsi="Arial Narrow"/>
      <w:sz w:val="28"/>
    </w:rPr>
  </w:style>
  <w:style w:type="character" w:customStyle="1" w:styleId="10">
    <w:name w:val="正文文本 字符1"/>
    <w:semiHidden/>
    <w:qFormat/>
    <w:rPr>
      <w:rFonts w:ascii="Times New Roman" w:eastAsia="宋体" w:hAnsi="Times New Roman" w:cs="Times New Roman"/>
      <w:sz w:val="24"/>
      <w:szCs w:val="24"/>
    </w:rPr>
  </w:style>
  <w:style w:type="character" w:customStyle="1" w:styleId="Charb">
    <w:name w:val="普通(网站) Char"/>
    <w:qFormat/>
    <w:locked/>
    <w:rPr>
      <w:rFonts w:ascii="宋体" w:eastAsia="宋体" w:hAnsi="宋体"/>
      <w:sz w:val="24"/>
    </w:rPr>
  </w:style>
  <w:style w:type="character" w:customStyle="1" w:styleId="Charc">
    <w:name w:val="表号题注 Char"/>
    <w:link w:val="af7"/>
    <w:qFormat/>
    <w:rPr>
      <w:rFonts w:ascii="宋体" w:hAnsi="仿宋_GB2312"/>
      <w:szCs w:val="21"/>
    </w:rPr>
  </w:style>
  <w:style w:type="paragraph" w:customStyle="1" w:styleId="af7">
    <w:name w:val="表号题注"/>
    <w:basedOn w:val="a"/>
    <w:link w:val="Charc"/>
    <w:qFormat/>
    <w:pPr>
      <w:spacing w:line="360" w:lineRule="auto"/>
    </w:pPr>
    <w:rPr>
      <w:rFonts w:ascii="宋体" w:hAnsi="仿宋_GB2312"/>
      <w:szCs w:val="21"/>
    </w:rPr>
  </w:style>
  <w:style w:type="character" w:customStyle="1" w:styleId="GB23125">
    <w:name w:val="样式 仿宋_GB2312 小四5"/>
    <w:qFormat/>
    <w:rPr>
      <w:rFonts w:ascii="Times New Roman" w:eastAsia="宋体" w:hAnsi="Times New Roman"/>
      <w:sz w:val="24"/>
      <w:szCs w:val="24"/>
    </w:rPr>
  </w:style>
  <w:style w:type="character" w:customStyle="1" w:styleId="font71">
    <w:name w:val="font71"/>
    <w:qFormat/>
    <w:rPr>
      <w:rFonts w:ascii="宋体" w:eastAsia="宋体" w:hAnsi="宋体" w:hint="eastAsia"/>
      <w:color w:val="000000"/>
      <w:sz w:val="21"/>
      <w:szCs w:val="21"/>
      <w:u w:val="none"/>
    </w:rPr>
  </w:style>
  <w:style w:type="character" w:customStyle="1" w:styleId="af8">
    <w:name w:val="日期 字符"/>
    <w:semiHidden/>
    <w:qFormat/>
    <w:rPr>
      <w:rFonts w:ascii="Times New Roman" w:eastAsia="宋体" w:hAnsi="Times New Roman" w:cs="Times New Roman"/>
      <w:sz w:val="24"/>
      <w:szCs w:val="24"/>
    </w:rPr>
  </w:style>
  <w:style w:type="character" w:customStyle="1" w:styleId="Chard">
    <w:name w:val="表格 Char"/>
    <w:link w:val="af9"/>
    <w:qFormat/>
    <w:locked/>
    <w:rPr>
      <w:rFonts w:ascii="宋体"/>
      <w:sz w:val="21"/>
    </w:rPr>
  </w:style>
  <w:style w:type="paragraph" w:customStyle="1" w:styleId="af9">
    <w:name w:val="表格"/>
    <w:basedOn w:val="a"/>
    <w:next w:val="a"/>
    <w:link w:val="Chard"/>
    <w:qFormat/>
    <w:pPr>
      <w:adjustRightInd w:val="0"/>
      <w:snapToGrid w:val="0"/>
      <w:spacing w:beforeLines="10" w:afterLines="10" w:line="259" w:lineRule="auto"/>
      <w:jc w:val="center"/>
    </w:pPr>
    <w:rPr>
      <w:rFonts w:ascii="宋体"/>
      <w:kern w:val="0"/>
      <w:sz w:val="20"/>
      <w:szCs w:val="21"/>
    </w:rPr>
  </w:style>
  <w:style w:type="character" w:customStyle="1" w:styleId="11">
    <w:name w:val="批注文字 字符1"/>
    <w:semiHidden/>
    <w:qFormat/>
    <w:rPr>
      <w:rFonts w:ascii="Times New Roman" w:eastAsia="宋体" w:hAnsi="Times New Roman" w:cs="Times New Roman"/>
      <w:sz w:val="24"/>
      <w:szCs w:val="24"/>
    </w:rPr>
  </w:style>
  <w:style w:type="paragraph" w:customStyle="1" w:styleId="afa">
    <w:name w:val="环评正文"/>
    <w:basedOn w:val="a"/>
    <w:next w:val="a"/>
    <w:qFormat/>
    <w:pPr>
      <w:widowControl/>
      <w:adjustRightInd w:val="0"/>
      <w:spacing w:line="360" w:lineRule="auto"/>
      <w:ind w:firstLineChars="200" w:firstLine="200"/>
      <w:jc w:val="left"/>
    </w:pPr>
    <w:rPr>
      <w:rFonts w:ascii="仿宋_GB2312" w:eastAsia="仿宋_GB2312"/>
      <w:bCs/>
      <w:sz w:val="24"/>
    </w:rPr>
  </w:style>
  <w:style w:type="paragraph" w:customStyle="1" w:styleId="110">
    <w:name w:val="11正文"/>
    <w:basedOn w:val="a"/>
    <w:qFormat/>
    <w:pPr>
      <w:spacing w:line="360" w:lineRule="auto"/>
      <w:ind w:firstLineChars="200" w:firstLine="200"/>
    </w:pPr>
    <w:rPr>
      <w:sz w:val="24"/>
    </w:rPr>
  </w:style>
  <w:style w:type="paragraph" w:customStyle="1" w:styleId="20">
    <w:name w:val="普通(网站)2"/>
    <w:basedOn w:val="a"/>
    <w:qFormat/>
    <w:pPr>
      <w:widowControl/>
      <w:spacing w:before="100" w:beforeAutospacing="1" w:after="100" w:afterAutospacing="1"/>
      <w:jc w:val="left"/>
    </w:pPr>
    <w:rPr>
      <w:rFonts w:ascii="宋体" w:hAnsi="宋体"/>
      <w:sz w:val="24"/>
      <w:szCs w:val="20"/>
    </w:rPr>
  </w:style>
  <w:style w:type="paragraph" w:customStyle="1" w:styleId="12">
    <w:name w:val="1正文"/>
    <w:basedOn w:val="a"/>
    <w:semiHidden/>
    <w:qFormat/>
    <w:pPr>
      <w:spacing w:line="360" w:lineRule="auto"/>
      <w:ind w:firstLineChars="200" w:firstLine="198"/>
    </w:pPr>
    <w:rPr>
      <w:sz w:val="24"/>
    </w:rPr>
  </w:style>
  <w:style w:type="paragraph" w:customStyle="1" w:styleId="afb">
    <w:name w:val="项目正文"/>
    <w:basedOn w:val="a"/>
    <w:qFormat/>
    <w:pPr>
      <w:spacing w:line="360" w:lineRule="auto"/>
      <w:ind w:firstLineChars="200" w:firstLine="200"/>
    </w:pPr>
    <w:rPr>
      <w:rFonts w:ascii="宋体" w:hAnsi="宋体"/>
      <w:sz w:val="24"/>
    </w:rPr>
  </w:style>
  <w:style w:type="paragraph" w:customStyle="1" w:styleId="afc">
    <w:name w:val="表格文字"/>
    <w:basedOn w:val="a"/>
    <w:next w:val="a"/>
    <w:qFormat/>
    <w:pPr>
      <w:widowControl/>
      <w:jc w:val="center"/>
    </w:pPr>
    <w:rPr>
      <w:kern w:val="0"/>
      <w:szCs w:val="18"/>
    </w:rPr>
  </w:style>
  <w:style w:type="paragraph" w:customStyle="1" w:styleId="15">
    <w:name w:val="表头 + 行距: 1.5 倍行距"/>
    <w:basedOn w:val="a6"/>
    <w:qFormat/>
    <w:pPr>
      <w:spacing w:line="360" w:lineRule="auto"/>
      <w:jc w:val="center"/>
    </w:pPr>
    <w:rPr>
      <w:rFonts w:ascii="Arial" w:hAnsi="Arial"/>
      <w:sz w:val="21"/>
      <w:szCs w:val="24"/>
    </w:rPr>
  </w:style>
  <w:style w:type="paragraph" w:customStyle="1" w:styleId="GB2312155">
    <w:name w:val="样式 仿宋_GB2312 小四 行距: 1.5 倍行距5"/>
    <w:basedOn w:val="a"/>
    <w:qFormat/>
    <w:pPr>
      <w:spacing w:line="360" w:lineRule="auto"/>
      <w:ind w:firstLineChars="200" w:firstLine="480"/>
    </w:pPr>
    <w:rPr>
      <w:rFonts w:ascii="宋体" w:cs="宋体"/>
      <w:sz w:val="24"/>
    </w:rPr>
  </w:style>
  <w:style w:type="paragraph" w:customStyle="1" w:styleId="TableParagraph">
    <w:name w:val="Table Paragraph"/>
    <w:basedOn w:val="a"/>
    <w:uiPriority w:val="1"/>
    <w:qFormat/>
    <w:rPr>
      <w:rFonts w:ascii="宋体" w:hAnsi="宋体" w:cs="宋体"/>
      <w:lang w:val="zh-CN" w:bidi="zh-CN"/>
    </w:rPr>
  </w:style>
  <w:style w:type="paragraph" w:customStyle="1" w:styleId="13">
    <w:name w:val="修订1"/>
    <w:uiPriority w:val="99"/>
    <w:unhideWhenUsed/>
    <w:qFormat/>
    <w:rPr>
      <w:kern w:val="2"/>
      <w:sz w:val="21"/>
      <w:szCs w:val="24"/>
    </w:rPr>
  </w:style>
  <w:style w:type="paragraph" w:customStyle="1" w:styleId="GB231215">
    <w:name w:val="样式 仿宋_GB2312 小四 行距: 1.5 倍行距"/>
    <w:basedOn w:val="a"/>
    <w:qFormat/>
    <w:pPr>
      <w:spacing w:line="360" w:lineRule="auto"/>
      <w:ind w:firstLineChars="200" w:firstLine="200"/>
    </w:pPr>
    <w:rPr>
      <w:rFonts w:ascii="仿宋_GB2312" w:eastAsia="仿宋_GB2312" w:hAnsi="宋体"/>
      <w:sz w:val="24"/>
      <w:szCs w:val="20"/>
    </w:rPr>
  </w:style>
  <w:style w:type="table" w:customStyle="1" w:styleId="TableNormal">
    <w:name w:val="Table Normal"/>
    <w:uiPriority w:val="2"/>
    <w:unhideWhenUsed/>
    <w:qFormat/>
    <w:pPr>
      <w:widowControl w:val="0"/>
      <w:autoSpaceDE w:val="0"/>
      <w:autoSpaceDN w:val="0"/>
    </w:pPr>
    <w:rPr>
      <w:rFonts w:ascii="Calibri" w:hAnsi="Calibri"/>
      <w:sz w:val="22"/>
      <w:szCs w:val="22"/>
      <w:lang w:eastAsia="en-US"/>
    </w:rPr>
    <w:tblPr>
      <w:tblCellMar>
        <w:top w:w="0" w:type="dxa"/>
        <w:left w:w="0" w:type="dxa"/>
        <w:bottom w:w="0" w:type="dxa"/>
        <w:right w:w="0" w:type="dxa"/>
      </w:tblCellMar>
    </w:tbl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customStyle="1" w:styleId="afd">
    <w:name w:val="表格文字选项"/>
    <w:basedOn w:val="a"/>
    <w:link w:val="Chare"/>
    <w:qFormat/>
    <w:pPr>
      <w:framePr w:wrap="around" w:hAnchor="text" w:xAlign="center" w:yAlign="center"/>
      <w:adjustRightInd w:val="0"/>
      <w:snapToGrid w:val="0"/>
    </w:pPr>
    <w:rPr>
      <w:bCs/>
      <w:color w:val="000000"/>
    </w:rPr>
  </w:style>
  <w:style w:type="character" w:customStyle="1" w:styleId="Chare">
    <w:name w:val="表格文字选项 Char"/>
    <w:link w:val="afd"/>
    <w:qFormat/>
    <w:rPr>
      <w:bCs/>
      <w:color w:val="000000"/>
      <w:kern w:val="2"/>
      <w:sz w:val="21"/>
      <w:szCs w:val="24"/>
    </w:rPr>
  </w:style>
  <w:style w:type="character" w:customStyle="1" w:styleId="Char9">
    <w:name w:val="正文首行缩进 Char"/>
    <w:basedOn w:val="Char2"/>
    <w:link w:val="af1"/>
    <w:uiPriority w:val="99"/>
    <w:qFormat/>
    <w:rPr>
      <w:kern w:val="2"/>
      <w:sz w:val="21"/>
      <w:szCs w:val="18"/>
    </w:rPr>
  </w:style>
  <w:style w:type="paragraph" w:customStyle="1" w:styleId="afe">
    <w:name w:val="表 正文"/>
    <w:basedOn w:val="a"/>
    <w:qFormat/>
    <w:pPr>
      <w:snapToGrid w:val="0"/>
      <w:spacing w:line="360" w:lineRule="auto"/>
      <w:ind w:firstLine="200"/>
    </w:pPr>
    <w:rPr>
      <w:rFonts w:eastAsia="仿宋_GB2312"/>
      <w:kern w:val="44"/>
      <w:sz w:val="28"/>
    </w:rPr>
  </w:style>
  <w:style w:type="paragraph" w:customStyle="1" w:styleId="default0">
    <w:name w:val="default"/>
    <w:basedOn w:val="a"/>
    <w:qFormat/>
    <w:pPr>
      <w:widowControl/>
      <w:spacing w:before="100" w:beforeAutospacing="1" w:after="100" w:afterAutospacing="1" w:line="408" w:lineRule="auto"/>
      <w:jc w:val="left"/>
    </w:pPr>
    <w:rPr>
      <w:rFonts w:ascii="宋体" w:hAnsi="宋体" w:cs="宋体"/>
      <w:kern w:val="0"/>
      <w:sz w:val="24"/>
    </w:rPr>
  </w:style>
  <w:style w:type="character" w:customStyle="1" w:styleId="4Char">
    <w:name w:val="标题 4 Char"/>
    <w:basedOn w:val="a1"/>
    <w:link w:val="4"/>
    <w:semiHidden/>
    <w:qFormat/>
    <w:rPr>
      <w:rFonts w:asciiTheme="majorHAnsi" w:eastAsiaTheme="majorEastAsia" w:hAnsiTheme="majorHAnsi" w:cstheme="majorBidi"/>
      <w:b/>
      <w:bCs/>
      <w:kern w:val="2"/>
      <w:sz w:val="28"/>
      <w:szCs w:val="28"/>
    </w:rPr>
  </w:style>
  <w:style w:type="paragraph" w:customStyle="1" w:styleId="21">
    <w:name w:val="修订2"/>
    <w:hidden/>
    <w:uiPriority w:val="99"/>
    <w:semiHidden/>
    <w:qFormat/>
    <w:rPr>
      <w:kern w:val="2"/>
      <w:sz w:val="21"/>
      <w:szCs w:val="24"/>
    </w:rPr>
  </w:style>
  <w:style w:type="paragraph" w:styleId="aff">
    <w:name w:val="Revision"/>
    <w:hidden/>
    <w:uiPriority w:val="99"/>
    <w:semiHidden/>
    <w:rsid w:val="006D4651"/>
    <w:rPr>
      <w:kern w:val="2"/>
      <w:sz w:val="21"/>
      <w:szCs w:val="24"/>
    </w:rPr>
  </w:style>
  <w:style w:type="character" w:customStyle="1" w:styleId="Char3">
    <w:name w:val="纯文本 Char"/>
    <w:basedOn w:val="a1"/>
    <w:link w:val="a9"/>
    <w:rsid w:val="00603DBA"/>
    <w:rPr>
      <w:rFonts w:ascii="宋体" w:hAnsi="Courier New"/>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6.emf"/><Relationship Id="rId26"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image" Target="media/image8.emf"/><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oleObject" Target="embeddings/oleObject1.bin"/><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7.jpe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oleObject" Target="embeddings/oleObject4.bin"/><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9.jpeg"/><Relationship Id="rId28" Type="http://schemas.openxmlformats.org/officeDocument/2006/relationships/image" Target="media/image13.png"/><Relationship Id="rId10" Type="http://schemas.openxmlformats.org/officeDocument/2006/relationships/footer" Target="footer2.xml"/><Relationship Id="rId19" Type="http://schemas.openxmlformats.org/officeDocument/2006/relationships/oleObject" Target="embeddings/oleObject2.bin"/><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oleObject" Target="embeddings/oleObject3.bin"/><Relationship Id="rId27" Type="http://schemas.openxmlformats.org/officeDocument/2006/relationships/image" Target="media/image12.png"/><Relationship Id="rId30" Type="http://schemas.openxmlformats.org/officeDocument/2006/relationships/image" Target="media/image15.png"/><Relationship Id="rId8"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E26652E-2986-4954-8FE8-A03E20B9AB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1016</TotalTime>
  <Pages>1</Pages>
  <Words>5117</Words>
  <Characters>29167</Characters>
  <Application>Microsoft Office Word</Application>
  <DocSecurity>0</DocSecurity>
  <Lines>243</Lines>
  <Paragraphs>68</Paragraphs>
  <ScaleCrop>false</ScaleCrop>
  <Company>微软中国</Company>
  <LinksUpToDate>false</LinksUpToDate>
  <CharactersWithSpaces>34216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lhj</dc:creator>
  <cp:keywords/>
  <dc:description/>
  <cp:lastModifiedBy>Naive丶Love</cp:lastModifiedBy>
  <cp:revision>22</cp:revision>
  <cp:lastPrinted>2022-01-04T06:39:00Z</cp:lastPrinted>
  <dcterms:created xsi:type="dcterms:W3CDTF">2022-07-05T11:07:00Z</dcterms:created>
  <dcterms:modified xsi:type="dcterms:W3CDTF">2022-12-19T07:03:00Z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477B22E4652641C5851FCA0353621112</vt:lpwstr>
  </property>
</Properties>
</file>