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957" w:rsidRPr="00DB2957" w:rsidRDefault="00DB2957" w:rsidP="00DB2957">
      <w:pPr>
        <w:widowControl/>
        <w:spacing w:line="360" w:lineRule="auto"/>
        <w:jc w:val="center"/>
        <w:rPr>
          <w:rFonts w:ascii="黑体" w:eastAsia="黑体" w:hAnsi="黑体" w:hint="eastAsia"/>
          <w:sz w:val="36"/>
          <w:szCs w:val="36"/>
          <w:lang w:bidi="en-US"/>
        </w:rPr>
      </w:pPr>
      <w:bookmarkStart w:id="0" w:name="_Toc14947"/>
      <w:bookmarkStart w:id="1" w:name="_Toc17232"/>
      <w:r w:rsidRPr="00DB2957">
        <w:rPr>
          <w:rFonts w:ascii="黑体" w:eastAsia="黑体" w:hAnsi="黑体" w:hint="eastAsia"/>
          <w:sz w:val="36"/>
          <w:szCs w:val="36"/>
          <w:lang w:bidi="en-US"/>
        </w:rPr>
        <w:t>2018年基本公共卫生服务项目支出</w:t>
      </w:r>
      <w:r w:rsidRPr="00DB2957">
        <w:rPr>
          <w:rFonts w:ascii="黑体" w:eastAsia="黑体" w:hAnsi="黑体" w:hint="eastAsia"/>
          <w:sz w:val="36"/>
          <w:szCs w:val="36"/>
        </w:rPr>
        <w:t>绩效评价</w:t>
      </w:r>
    </w:p>
    <w:p w:rsidR="00CC33BC" w:rsidRDefault="00CC33BC" w:rsidP="00CC33BC">
      <w:pPr>
        <w:pStyle w:val="a3"/>
        <w:spacing w:line="560" w:lineRule="exact"/>
        <w:ind w:firstLineChars="200" w:firstLine="640"/>
        <w:outlineLvl w:val="1"/>
        <w:rPr>
          <w:rFonts w:ascii="楷体" w:eastAsia="楷体" w:hAnsi="Cambria"/>
          <w:bCs/>
          <w:kern w:val="0"/>
          <w:sz w:val="32"/>
          <w:szCs w:val="32"/>
        </w:rPr>
      </w:pPr>
      <w:r>
        <w:rPr>
          <w:rFonts w:ascii="楷体" w:eastAsia="楷体" w:hAnsi="Cambria" w:hint="eastAsia"/>
          <w:bCs/>
          <w:kern w:val="0"/>
          <w:sz w:val="32"/>
          <w:szCs w:val="32"/>
        </w:rPr>
        <w:t>（二）绩效目标完成情况</w:t>
      </w:r>
      <w:bookmarkEnd w:id="0"/>
      <w:bookmarkEnd w:id="1"/>
    </w:p>
    <w:p w:rsidR="00CC33BC" w:rsidRDefault="00CC33BC" w:rsidP="00CC33BC"/>
    <w:tbl>
      <w:tblPr>
        <w:tblW w:w="902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23"/>
        <w:gridCol w:w="663"/>
        <w:gridCol w:w="674"/>
        <w:gridCol w:w="799"/>
        <w:gridCol w:w="634"/>
        <w:gridCol w:w="3153"/>
        <w:gridCol w:w="1352"/>
        <w:gridCol w:w="1227"/>
      </w:tblGrid>
      <w:tr w:rsidR="00CC33BC" w:rsidTr="005F792D">
        <w:trPr>
          <w:trHeight w:val="525"/>
          <w:jc w:val="center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2018年基本公共卫生服务项目</w:t>
            </w:r>
          </w:p>
        </w:tc>
      </w:tr>
      <w:tr w:rsidR="00CC33BC" w:rsidTr="005F792D">
        <w:trPr>
          <w:trHeight w:val="450"/>
          <w:jc w:val="center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实施单位</w:t>
            </w:r>
          </w:p>
        </w:tc>
        <w:tc>
          <w:tcPr>
            <w:tcW w:w="6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隆德县卫计局</w:t>
            </w:r>
          </w:p>
        </w:tc>
      </w:tr>
      <w:tr w:rsidR="00CC33BC" w:rsidTr="005F792D">
        <w:trPr>
          <w:trHeight w:val="171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总体目标</w:t>
            </w:r>
          </w:p>
        </w:tc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adjustRightInd w:val="0"/>
              <w:snapToGrid w:val="0"/>
              <w:spacing w:line="400" w:lineRule="exact"/>
              <w:ind w:firstLineChars="200" w:firstLine="560"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/>
              </w:rPr>
              <w:t>对城乡居民健康问题实施干预措施，减少主要健康危险因素，有效预防和控制主要传染病及慢性病，提高公共卫生服务和突发公共卫生事件应急处置能力，提高服务质量和效率，全面完成自治区要求的各项基本公共卫生服务指标。</w:t>
            </w:r>
          </w:p>
        </w:tc>
      </w:tr>
      <w:tr w:rsidR="00CC33BC" w:rsidTr="005F792D">
        <w:trPr>
          <w:trHeight w:val="685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绩</w:t>
            </w:r>
          </w:p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效</w:t>
            </w:r>
          </w:p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指</w:t>
            </w:r>
          </w:p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标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一级指标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二级</w:t>
            </w:r>
          </w:p>
          <w:p w:rsidR="00CC33BC" w:rsidRDefault="00CC33BC" w:rsidP="005F792D">
            <w:pPr>
              <w:widowControl/>
              <w:snapToGrid w:val="0"/>
              <w:spacing w:line="40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指标</w:t>
            </w:r>
          </w:p>
        </w:tc>
        <w:tc>
          <w:tcPr>
            <w:tcW w:w="4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三级指标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指标值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完成值</w:t>
            </w:r>
          </w:p>
        </w:tc>
      </w:tr>
      <w:tr w:rsidR="00CC33BC" w:rsidTr="005F792D">
        <w:trPr>
          <w:trHeight w:val="401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产</w:t>
            </w:r>
          </w:p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出</w:t>
            </w:r>
          </w:p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指</w:t>
            </w:r>
          </w:p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标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数</w:t>
            </w:r>
          </w:p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量</w:t>
            </w:r>
          </w:p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指</w:t>
            </w:r>
          </w:p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标</w:t>
            </w:r>
          </w:p>
        </w:tc>
        <w:tc>
          <w:tcPr>
            <w:tcW w:w="4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/>
              </w:rPr>
              <w:t>电子健康档案建档率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≥78%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90.60%</w:t>
            </w:r>
          </w:p>
        </w:tc>
      </w:tr>
      <w:tr w:rsidR="00CC33BC" w:rsidTr="005F792D">
        <w:trPr>
          <w:trHeight w:val="178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/>
              </w:rPr>
              <w:t>适龄儿童国家免疫规划疫苗接种率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≥90%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99.35%</w:t>
            </w:r>
          </w:p>
        </w:tc>
      </w:tr>
      <w:tr w:rsidR="00CC33BC" w:rsidTr="005F792D">
        <w:trPr>
          <w:trHeight w:val="400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/>
              </w:rPr>
              <w:t>儿童健康管理率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≥90%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97.07%</w:t>
            </w:r>
          </w:p>
        </w:tc>
      </w:tr>
      <w:tr w:rsidR="00CC33BC" w:rsidTr="005F792D">
        <w:trPr>
          <w:trHeight w:val="90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/>
              </w:rPr>
              <w:t>早孕建册率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≥90%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97.65%</w:t>
            </w:r>
          </w:p>
        </w:tc>
      </w:tr>
      <w:tr w:rsidR="00CC33BC" w:rsidTr="005F792D">
        <w:trPr>
          <w:trHeight w:val="90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/>
              </w:rPr>
              <w:t>老年人健康管理率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≥67%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64.20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%</w:t>
            </w:r>
          </w:p>
        </w:tc>
      </w:tr>
      <w:tr w:rsidR="00CC33BC" w:rsidTr="005F792D">
        <w:trPr>
          <w:trHeight w:val="90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/>
              </w:rPr>
              <w:t>慢性病患者健康管理率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/>
              </w:rPr>
              <w:t>高血压患者规范管理率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≥75%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72.94%</w:t>
            </w:r>
          </w:p>
        </w:tc>
      </w:tr>
      <w:tr w:rsidR="00CC33BC" w:rsidTr="005F792D">
        <w:trPr>
          <w:trHeight w:val="90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/>
              </w:rPr>
              <w:t>糖尿病患者规范管理率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≥75%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62.35%</w:t>
            </w:r>
          </w:p>
        </w:tc>
      </w:tr>
      <w:tr w:rsidR="00CC33BC" w:rsidTr="005F792D">
        <w:trPr>
          <w:trHeight w:val="400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/>
              </w:rPr>
              <w:t>严重精神障碍患者规范管理率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≥75%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74.67%</w:t>
            </w:r>
          </w:p>
        </w:tc>
      </w:tr>
      <w:tr w:rsidR="00CC33BC" w:rsidTr="005F792D">
        <w:trPr>
          <w:trHeight w:val="90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/>
              </w:rPr>
              <w:t>传染病疫情报告及时率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100%</w:t>
            </w:r>
          </w:p>
        </w:tc>
      </w:tr>
      <w:tr w:rsidR="00CC33BC" w:rsidTr="005F792D">
        <w:trPr>
          <w:trHeight w:val="90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/>
              </w:rPr>
              <w:t>居民死亡信息登记与报告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≥6‰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5.92‰</w:t>
            </w:r>
          </w:p>
        </w:tc>
      </w:tr>
      <w:tr w:rsidR="00CC33BC" w:rsidTr="005F792D">
        <w:trPr>
          <w:trHeight w:val="390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/>
              </w:rPr>
              <w:t>卫生监督协管巡查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</w:tr>
      <w:tr w:rsidR="00CC33BC" w:rsidTr="005F792D">
        <w:trPr>
          <w:trHeight w:val="390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/>
              </w:rPr>
              <w:t>肺结核病患者规则服药率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≥90%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95.83%</w:t>
            </w:r>
          </w:p>
        </w:tc>
      </w:tr>
      <w:tr w:rsidR="00CC33BC" w:rsidTr="005F792D">
        <w:trPr>
          <w:trHeight w:val="106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/>
              </w:rPr>
              <w:t>中医药健康管理率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  <w:t>高血压患者中医药健康管理率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≥45%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</w:tr>
      <w:tr w:rsidR="00CC33BC" w:rsidTr="005F792D">
        <w:trPr>
          <w:trHeight w:val="100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  <w:t>糖尿病患者中医药健康管理率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≥45%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53.17%</w:t>
            </w:r>
          </w:p>
        </w:tc>
      </w:tr>
      <w:tr w:rsidR="00CC33BC" w:rsidTr="005F792D">
        <w:trPr>
          <w:trHeight w:val="90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/>
              </w:rPr>
              <w:t>0-6岁儿童中医药管理率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≥50%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95.39%</w:t>
            </w:r>
          </w:p>
        </w:tc>
      </w:tr>
      <w:tr w:rsidR="00CC33BC" w:rsidTr="005F792D">
        <w:trPr>
          <w:trHeight w:val="90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/>
              </w:rPr>
              <w:t>老年人中医药管理率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≥50%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97.07%</w:t>
            </w:r>
          </w:p>
        </w:tc>
      </w:tr>
      <w:tr w:rsidR="00CC33BC" w:rsidTr="005F792D">
        <w:trPr>
          <w:trHeight w:val="551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/>
              </w:rPr>
              <w:t>孕产妇中医药管理率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≥40%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97.65%</w:t>
            </w:r>
          </w:p>
        </w:tc>
      </w:tr>
      <w:tr w:rsidR="00CC33BC" w:rsidTr="005F792D">
        <w:trPr>
          <w:trHeight w:val="49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>居民健康素养水平的提升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提升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提升</w:t>
            </w:r>
          </w:p>
        </w:tc>
      </w:tr>
      <w:tr w:rsidR="00CC33BC" w:rsidTr="005F792D">
        <w:trPr>
          <w:trHeight w:val="524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质量</w:t>
            </w:r>
          </w:p>
          <w:p w:rsidR="00CC33BC" w:rsidRDefault="00CC33BC" w:rsidP="005F792D">
            <w:pPr>
              <w:widowControl/>
              <w:snapToGrid w:val="0"/>
              <w:spacing w:line="40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指标</w:t>
            </w:r>
          </w:p>
        </w:tc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/>
              </w:rPr>
              <w:lastRenderedPageBreak/>
              <w:t>考评验收合格率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</w:tr>
      <w:tr w:rsidR="00CC33BC" w:rsidTr="005F792D">
        <w:trPr>
          <w:trHeight w:val="390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效益指标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时效</w:t>
            </w:r>
          </w:p>
          <w:p w:rsidR="00CC33BC" w:rsidRDefault="00CC33BC" w:rsidP="005F792D">
            <w:pPr>
              <w:widowControl/>
              <w:snapToGrid w:val="0"/>
              <w:spacing w:line="40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指标</w:t>
            </w:r>
          </w:p>
        </w:tc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/>
              </w:rPr>
              <w:t>项目实施完成及时性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/>
              </w:rPr>
              <w:t>及时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>及时</w:t>
            </w:r>
          </w:p>
        </w:tc>
      </w:tr>
      <w:tr w:rsidR="00CC33BC" w:rsidTr="005F792D">
        <w:trPr>
          <w:trHeight w:val="270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成本</w:t>
            </w:r>
          </w:p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指标</w:t>
            </w:r>
          </w:p>
        </w:tc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/>
              </w:rPr>
              <w:t>成本节约率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/>
              </w:rPr>
              <w:t>≤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/>
              </w:rPr>
              <w:t>823万元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>800万元</w:t>
            </w:r>
          </w:p>
        </w:tc>
      </w:tr>
      <w:tr w:rsidR="00CC33BC" w:rsidTr="005F792D">
        <w:trPr>
          <w:trHeight w:val="496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社</w:t>
            </w:r>
          </w:p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会</w:t>
            </w:r>
          </w:p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效</w:t>
            </w:r>
          </w:p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益</w:t>
            </w:r>
          </w:p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指</w:t>
            </w:r>
          </w:p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标</w:t>
            </w:r>
          </w:p>
        </w:tc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/>
              </w:rPr>
              <w:t>居民健康保健意识和健康知识知晓率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  <w:t>≥85%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>93.28%</w:t>
            </w:r>
          </w:p>
        </w:tc>
      </w:tr>
      <w:tr w:rsidR="00CC33BC" w:rsidTr="005F792D">
        <w:trPr>
          <w:trHeight w:val="452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/>
              </w:rPr>
              <w:t>出生缺陷发生率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  <w:t>≤6.58‰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>8.7‰</w:t>
            </w:r>
          </w:p>
        </w:tc>
      </w:tr>
      <w:tr w:rsidR="00CC33BC" w:rsidTr="005F792D">
        <w:trPr>
          <w:trHeight w:val="530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/>
              </w:rPr>
              <w:t>老年居民健康体检真实率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/>
              </w:rPr>
              <w:t>≥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/>
              </w:rPr>
              <w:t>75%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</w:tr>
      <w:tr w:rsidR="00CC33BC" w:rsidTr="005F792D">
        <w:trPr>
          <w:trHeight w:val="493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/>
              </w:rPr>
              <w:t>慢性病居民健康管理真实率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/>
              </w:rPr>
              <w:t>≥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/>
              </w:rPr>
              <w:t>75%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>95.4%</w:t>
            </w:r>
          </w:p>
        </w:tc>
      </w:tr>
      <w:tr w:rsidR="00CC33BC" w:rsidTr="005F792D">
        <w:trPr>
          <w:trHeight w:val="621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/>
              </w:rPr>
              <w:t>为人民群众提高各类中医医疗服务量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>≥75%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>89%</w:t>
            </w:r>
          </w:p>
        </w:tc>
      </w:tr>
      <w:tr w:rsidR="00CC33BC" w:rsidTr="005F792D">
        <w:trPr>
          <w:trHeight w:val="420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持续影响力</w:t>
            </w:r>
          </w:p>
        </w:tc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/>
              </w:rPr>
              <w:t>长期机制健全性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>健全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>健全</w:t>
            </w:r>
          </w:p>
        </w:tc>
      </w:tr>
      <w:tr w:rsidR="00CC33BC" w:rsidTr="005F792D">
        <w:trPr>
          <w:trHeight w:val="357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满意度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满意度指标</w:t>
            </w:r>
          </w:p>
        </w:tc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/>
              </w:rPr>
              <w:t>居民综合满意度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≥85%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3BC" w:rsidRDefault="00CC33BC" w:rsidP="005F792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91.6%</w:t>
            </w:r>
          </w:p>
        </w:tc>
      </w:tr>
    </w:tbl>
    <w:p w:rsidR="009E0C54" w:rsidRDefault="009E0C54">
      <w:pPr>
        <w:rPr>
          <w:rFonts w:hint="eastAsia"/>
        </w:rPr>
      </w:pPr>
    </w:p>
    <w:p w:rsidR="00CC33BC" w:rsidRDefault="00CC33BC" w:rsidP="00CC33BC">
      <w:pPr>
        <w:pStyle w:val="2"/>
        <w:ind w:left="840" w:hanging="420"/>
        <w:rPr>
          <w:rFonts w:hint="eastAsia"/>
        </w:rPr>
      </w:pPr>
    </w:p>
    <w:p w:rsidR="00CC33BC" w:rsidRDefault="00CC33BC" w:rsidP="00CC33BC">
      <w:pPr>
        <w:pStyle w:val="2"/>
        <w:ind w:left="840" w:hanging="420"/>
        <w:rPr>
          <w:rFonts w:hint="eastAsia"/>
        </w:rPr>
      </w:pPr>
    </w:p>
    <w:p w:rsidR="00CC33BC" w:rsidRDefault="00CC33BC" w:rsidP="00CC33BC">
      <w:pPr>
        <w:pStyle w:val="2"/>
        <w:ind w:left="840" w:hanging="420"/>
        <w:rPr>
          <w:rFonts w:hint="eastAsia"/>
        </w:rPr>
      </w:pPr>
    </w:p>
    <w:p w:rsidR="00CC33BC" w:rsidRDefault="00CC33BC" w:rsidP="00CC33BC">
      <w:pPr>
        <w:pStyle w:val="2"/>
        <w:ind w:left="840" w:hanging="420"/>
        <w:rPr>
          <w:rFonts w:hint="eastAsia"/>
        </w:rPr>
      </w:pPr>
    </w:p>
    <w:p w:rsidR="00CC33BC" w:rsidRDefault="00CC33BC" w:rsidP="00CC33BC">
      <w:pPr>
        <w:pStyle w:val="2"/>
        <w:ind w:left="840" w:hanging="420"/>
        <w:rPr>
          <w:rFonts w:hint="eastAsia"/>
        </w:rPr>
      </w:pPr>
    </w:p>
    <w:p w:rsidR="00CC33BC" w:rsidRDefault="00CC33BC" w:rsidP="00CC33BC">
      <w:pPr>
        <w:pStyle w:val="2"/>
        <w:ind w:left="840" w:hanging="420"/>
        <w:rPr>
          <w:rFonts w:hint="eastAsia"/>
        </w:rPr>
      </w:pPr>
    </w:p>
    <w:p w:rsidR="00CC33BC" w:rsidRDefault="00CC33BC" w:rsidP="00CC33BC">
      <w:pPr>
        <w:pStyle w:val="2"/>
        <w:ind w:left="840" w:hanging="420"/>
        <w:rPr>
          <w:rFonts w:hint="eastAsia"/>
        </w:rPr>
      </w:pPr>
    </w:p>
    <w:p w:rsidR="00CC33BC" w:rsidRDefault="00CC33BC" w:rsidP="00CC33BC">
      <w:pPr>
        <w:pStyle w:val="2"/>
        <w:ind w:left="840" w:hanging="420"/>
        <w:rPr>
          <w:rFonts w:hint="eastAsia"/>
        </w:rPr>
      </w:pPr>
    </w:p>
    <w:p w:rsidR="00CC33BC" w:rsidRDefault="00CC33BC" w:rsidP="00CC33BC">
      <w:pPr>
        <w:pStyle w:val="2"/>
        <w:ind w:left="840" w:hanging="420"/>
        <w:rPr>
          <w:rFonts w:hint="eastAsia"/>
        </w:rPr>
      </w:pPr>
    </w:p>
    <w:p w:rsidR="00CC33BC" w:rsidRDefault="00CC33BC" w:rsidP="00CC33BC">
      <w:pPr>
        <w:pStyle w:val="2"/>
        <w:ind w:left="840" w:hanging="420"/>
        <w:rPr>
          <w:rFonts w:hint="eastAsia"/>
        </w:rPr>
      </w:pPr>
    </w:p>
    <w:p w:rsidR="00CC33BC" w:rsidRDefault="00CC33BC" w:rsidP="00CC33BC">
      <w:pPr>
        <w:pStyle w:val="2"/>
        <w:ind w:left="840" w:hanging="420"/>
        <w:rPr>
          <w:rFonts w:hint="eastAsia"/>
        </w:rPr>
      </w:pPr>
    </w:p>
    <w:p w:rsidR="00CC33BC" w:rsidRDefault="00CC33BC" w:rsidP="00CC33BC">
      <w:pPr>
        <w:pStyle w:val="2"/>
        <w:ind w:left="840" w:hanging="420"/>
        <w:rPr>
          <w:rFonts w:hint="eastAsia"/>
        </w:rPr>
      </w:pPr>
    </w:p>
    <w:p w:rsidR="00CC33BC" w:rsidRDefault="00CC33BC" w:rsidP="00CC33BC">
      <w:pPr>
        <w:pStyle w:val="2"/>
        <w:ind w:left="840" w:hanging="420"/>
        <w:rPr>
          <w:rFonts w:hint="eastAsia"/>
        </w:rPr>
      </w:pPr>
    </w:p>
    <w:p w:rsidR="00CC33BC" w:rsidRDefault="00CC33BC" w:rsidP="00CC33BC">
      <w:pPr>
        <w:pStyle w:val="2"/>
        <w:ind w:left="840" w:hanging="420"/>
        <w:rPr>
          <w:rFonts w:hint="eastAsia"/>
        </w:rPr>
      </w:pPr>
    </w:p>
    <w:p w:rsidR="00CC33BC" w:rsidRDefault="00CC33BC" w:rsidP="00CC33BC">
      <w:pPr>
        <w:pStyle w:val="2"/>
        <w:ind w:left="840" w:hanging="420"/>
        <w:rPr>
          <w:rFonts w:hint="eastAsia"/>
        </w:rPr>
      </w:pPr>
    </w:p>
    <w:p w:rsidR="00CC33BC" w:rsidRDefault="00CC33BC" w:rsidP="00CC33BC">
      <w:pPr>
        <w:pStyle w:val="2"/>
        <w:ind w:left="840" w:hanging="420"/>
        <w:rPr>
          <w:rFonts w:hint="eastAsia"/>
        </w:rPr>
      </w:pPr>
    </w:p>
    <w:p w:rsidR="00CC33BC" w:rsidRDefault="00CC33BC" w:rsidP="00CC33BC">
      <w:pPr>
        <w:pStyle w:val="2"/>
        <w:ind w:left="840" w:hanging="420"/>
        <w:rPr>
          <w:rFonts w:hint="eastAsia"/>
        </w:rPr>
      </w:pPr>
    </w:p>
    <w:p w:rsidR="00CC33BC" w:rsidRDefault="00CC33BC" w:rsidP="00CC33BC">
      <w:pPr>
        <w:pStyle w:val="2"/>
        <w:ind w:left="840" w:hanging="420"/>
        <w:rPr>
          <w:rFonts w:hint="eastAsia"/>
        </w:rPr>
      </w:pPr>
    </w:p>
    <w:p w:rsidR="00CC33BC" w:rsidRDefault="00CC33BC" w:rsidP="00CC33BC">
      <w:pPr>
        <w:pStyle w:val="2"/>
        <w:ind w:left="840" w:hanging="420"/>
        <w:rPr>
          <w:rFonts w:hint="eastAsia"/>
        </w:rPr>
      </w:pPr>
    </w:p>
    <w:p w:rsidR="00CC33BC" w:rsidRDefault="00CC33BC" w:rsidP="00CC33BC">
      <w:pPr>
        <w:pStyle w:val="2"/>
        <w:ind w:left="840" w:hanging="420"/>
        <w:rPr>
          <w:rFonts w:hint="eastAsia"/>
        </w:rPr>
      </w:pPr>
    </w:p>
    <w:p w:rsidR="00CC33BC" w:rsidRDefault="00CC33BC" w:rsidP="00CC33BC">
      <w:pPr>
        <w:spacing w:line="560" w:lineRule="exact"/>
        <w:ind w:firstLineChars="200" w:firstLine="640"/>
        <w:jc w:val="center"/>
        <w:rPr>
          <w:rFonts w:ascii="黑体" w:eastAsia="黑体" w:hAnsi="黑体" w:hint="eastAsia"/>
          <w:color w:val="0C0C0C"/>
          <w:sz w:val="32"/>
          <w:szCs w:val="32"/>
        </w:rPr>
      </w:pPr>
    </w:p>
    <w:p w:rsidR="00CC33BC" w:rsidRDefault="00CC33BC" w:rsidP="00CC33BC">
      <w:pPr>
        <w:spacing w:line="560" w:lineRule="exact"/>
        <w:ind w:firstLineChars="200" w:firstLine="640"/>
        <w:jc w:val="center"/>
        <w:rPr>
          <w:rFonts w:ascii="黑体" w:eastAsia="黑体" w:hAnsi="黑体" w:hint="eastAsia"/>
          <w:color w:val="0C0C0C"/>
          <w:sz w:val="32"/>
          <w:szCs w:val="32"/>
        </w:rPr>
      </w:pPr>
    </w:p>
    <w:p w:rsidR="00CC33BC" w:rsidRDefault="00CC33BC" w:rsidP="00DB2957">
      <w:pPr>
        <w:spacing w:line="560" w:lineRule="exact"/>
        <w:rPr>
          <w:rFonts w:ascii="黑体" w:eastAsia="黑体" w:hAnsi="黑体" w:hint="eastAsia"/>
          <w:color w:val="0C0C0C"/>
          <w:sz w:val="32"/>
          <w:szCs w:val="32"/>
        </w:rPr>
      </w:pPr>
    </w:p>
    <w:p w:rsidR="00CC33BC" w:rsidRDefault="00CC33BC" w:rsidP="00CC33BC">
      <w:pPr>
        <w:spacing w:line="560" w:lineRule="exact"/>
        <w:ind w:firstLineChars="200" w:firstLine="640"/>
        <w:jc w:val="center"/>
        <w:rPr>
          <w:rFonts w:ascii="黑体" w:eastAsia="黑体" w:hAnsi="黑体"/>
          <w:color w:val="0C0C0C"/>
          <w:sz w:val="32"/>
          <w:szCs w:val="32"/>
        </w:rPr>
      </w:pPr>
      <w:r>
        <w:rPr>
          <w:rFonts w:ascii="黑体" w:eastAsia="黑体" w:hAnsi="黑体" w:hint="eastAsia"/>
          <w:color w:val="0C0C0C"/>
          <w:sz w:val="32"/>
          <w:szCs w:val="32"/>
        </w:rPr>
        <w:lastRenderedPageBreak/>
        <w:t>评价指标得分情况表</w:t>
      </w:r>
    </w:p>
    <w:tbl>
      <w:tblPr>
        <w:tblW w:w="9780" w:type="dxa"/>
        <w:jc w:val="center"/>
        <w:tblInd w:w="-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0"/>
        <w:gridCol w:w="1643"/>
        <w:gridCol w:w="3663"/>
        <w:gridCol w:w="1557"/>
        <w:gridCol w:w="985"/>
        <w:gridCol w:w="932"/>
      </w:tblGrid>
      <w:tr w:rsidR="00CC33BC" w:rsidTr="005F792D">
        <w:trPr>
          <w:cantSplit/>
          <w:trHeight w:val="653"/>
          <w:tblHeader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C0C0C0"/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一级</w:t>
            </w:r>
          </w:p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C0C0C0"/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二级指标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C0C0C0"/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三级指标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C0C0C0"/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目标值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C0C0C0"/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C0C0C0"/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得分</w:t>
            </w:r>
          </w:p>
        </w:tc>
      </w:tr>
      <w:tr w:rsidR="00CC33BC" w:rsidTr="005F792D">
        <w:trPr>
          <w:cantSplit/>
          <w:trHeight w:val="462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</w:t>
            </w:r>
          </w:p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决策</w:t>
            </w:r>
          </w:p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10分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决策过程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绩效目标合理性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合理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widowControl/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</w:tr>
      <w:tr w:rsidR="00CC33BC" w:rsidTr="005F792D">
        <w:trPr>
          <w:cantSplit/>
          <w:trHeight w:val="512"/>
          <w:jc w:val="center"/>
        </w:trPr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widowControl/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绩效指标明确性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明确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widowControl/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</w:tr>
      <w:tr w:rsidR="00CC33BC" w:rsidTr="005F792D">
        <w:trPr>
          <w:cantSplit/>
          <w:trHeight w:val="331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项目</w:t>
            </w:r>
          </w:p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过程</w:t>
            </w:r>
          </w:p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20分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业务管理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widowControl/>
              <w:spacing w:line="32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  <w:szCs w:val="24"/>
              </w:rPr>
              <w:t>项目管理制度健全性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健全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</w:tr>
      <w:tr w:rsidR="00CC33BC" w:rsidTr="005F792D">
        <w:trPr>
          <w:cantSplit/>
          <w:trHeight w:val="331"/>
          <w:jc w:val="center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pStyle w:val="2"/>
              <w:widowControl/>
              <w:spacing w:line="320" w:lineRule="exact"/>
              <w:ind w:leftChars="0" w:left="0" w:firstLineChars="0" w:firstLine="0"/>
              <w:jc w:val="center"/>
              <w:rPr>
                <w:rFonts w:ascii="仿宋_GB2312" w:eastAsia="仿宋_GB2312" w:hAnsi="仿宋" w:cs="Arial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sz w:val="24"/>
                <w:szCs w:val="24"/>
              </w:rPr>
              <w:t>制度执行有效性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有效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</w:tr>
      <w:tr w:rsidR="00CC33BC" w:rsidTr="005F792D">
        <w:trPr>
          <w:cantSplit/>
          <w:trHeight w:val="331"/>
          <w:jc w:val="center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项目质量可控性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可控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0</w:t>
            </w:r>
          </w:p>
        </w:tc>
      </w:tr>
      <w:tr w:rsidR="00CC33BC" w:rsidTr="005F792D">
        <w:trPr>
          <w:cantSplit/>
          <w:trHeight w:val="331"/>
          <w:jc w:val="center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资金</w:t>
            </w:r>
          </w:p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管理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人均补助经费落实情况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</w:tr>
      <w:tr w:rsidR="00CC33BC" w:rsidTr="005F792D">
        <w:trPr>
          <w:cantSplit/>
          <w:trHeight w:val="331"/>
          <w:jc w:val="center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资金到位率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100%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</w:tr>
      <w:tr w:rsidR="00CC33BC" w:rsidTr="005F792D">
        <w:trPr>
          <w:cantSplit/>
          <w:trHeight w:val="331"/>
          <w:jc w:val="center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预算执行率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100%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3.75</w:t>
            </w:r>
          </w:p>
        </w:tc>
      </w:tr>
      <w:tr w:rsidR="00CC33BC" w:rsidTr="005F792D">
        <w:trPr>
          <w:cantSplit/>
          <w:trHeight w:val="331"/>
          <w:jc w:val="center"/>
        </w:trPr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  <w:szCs w:val="24"/>
              </w:rPr>
              <w:t>资金使用合规性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合规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</w:tr>
      <w:tr w:rsidR="00CC33BC" w:rsidTr="005F792D">
        <w:trPr>
          <w:cantSplit/>
          <w:trHeight w:val="331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项目产出50分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产出数量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C33BC" w:rsidRDefault="00CC33BC" w:rsidP="005F792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电子健康档案建档率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C33BC" w:rsidRDefault="00CC33BC" w:rsidP="005F792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≥</w:t>
            </w: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78%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</w:tr>
      <w:tr w:rsidR="00CC33BC" w:rsidTr="005F792D">
        <w:trPr>
          <w:cantSplit/>
          <w:trHeight w:val="653"/>
          <w:jc w:val="center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C33BC" w:rsidRDefault="00CC33BC" w:rsidP="005F792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适龄儿童国家免疫规划疫苗接种率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C33BC" w:rsidRDefault="00CC33BC" w:rsidP="005F792D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≥</w:t>
            </w: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90%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</w:tr>
      <w:tr w:rsidR="00CC33BC" w:rsidTr="005F792D">
        <w:trPr>
          <w:cantSplit/>
          <w:trHeight w:val="331"/>
          <w:jc w:val="center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C33BC" w:rsidRDefault="00CC33BC" w:rsidP="005F792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儿童健康管理率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C33BC" w:rsidRDefault="00CC33BC" w:rsidP="005F792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≥</w:t>
            </w: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90%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</w:tr>
      <w:tr w:rsidR="00CC33BC" w:rsidTr="005F792D">
        <w:trPr>
          <w:cantSplit/>
          <w:trHeight w:val="331"/>
          <w:jc w:val="center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C33BC" w:rsidRDefault="00CC33BC" w:rsidP="005F792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早孕建册率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C33BC" w:rsidRDefault="00CC33BC" w:rsidP="005F792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≥</w:t>
            </w: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90%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</w:tr>
      <w:tr w:rsidR="00CC33BC" w:rsidTr="005F792D">
        <w:trPr>
          <w:cantSplit/>
          <w:trHeight w:val="331"/>
          <w:jc w:val="center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C33BC" w:rsidRDefault="00CC33BC" w:rsidP="005F792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老年人健康管理率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C33BC" w:rsidRDefault="00CC33BC" w:rsidP="005F792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≥</w:t>
            </w: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67%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1.92</w:t>
            </w:r>
          </w:p>
        </w:tc>
      </w:tr>
      <w:tr w:rsidR="00CC33BC" w:rsidTr="005F792D">
        <w:trPr>
          <w:cantSplit/>
          <w:trHeight w:val="331"/>
          <w:jc w:val="center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C33BC" w:rsidRDefault="00CC33BC" w:rsidP="005F792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高血压患者健康管理率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C33BC" w:rsidRDefault="00CC33BC" w:rsidP="005F792D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≥</w:t>
            </w: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75%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2.91</w:t>
            </w:r>
          </w:p>
        </w:tc>
      </w:tr>
      <w:tr w:rsidR="00CC33BC" w:rsidTr="005F792D">
        <w:trPr>
          <w:cantSplit/>
          <w:trHeight w:val="331"/>
          <w:jc w:val="center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C33BC" w:rsidRDefault="00CC33BC" w:rsidP="005F792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糖尿病患者健康管理率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C33BC" w:rsidRDefault="00CC33BC" w:rsidP="005F792D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≥</w:t>
            </w: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75%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2.49</w:t>
            </w:r>
          </w:p>
        </w:tc>
      </w:tr>
      <w:tr w:rsidR="00CC33BC" w:rsidTr="005F792D">
        <w:trPr>
          <w:cantSplit/>
          <w:trHeight w:val="341"/>
          <w:jc w:val="center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C33BC" w:rsidRDefault="00CC33BC" w:rsidP="005F792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严重精神障碍患者规范管理率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C33BC" w:rsidRDefault="00CC33BC" w:rsidP="005F792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≥</w:t>
            </w: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75%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2.24</w:t>
            </w:r>
          </w:p>
        </w:tc>
      </w:tr>
      <w:tr w:rsidR="00CC33BC" w:rsidTr="005F792D">
        <w:trPr>
          <w:cantSplit/>
          <w:trHeight w:val="407"/>
          <w:jc w:val="center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C33BC" w:rsidRDefault="00CC33BC" w:rsidP="005F792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传染病疫情报告及时率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C33BC" w:rsidRDefault="00CC33BC" w:rsidP="005F792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100%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</w:tr>
      <w:tr w:rsidR="00CC33BC" w:rsidTr="005F792D">
        <w:trPr>
          <w:cantSplit/>
          <w:trHeight w:val="362"/>
          <w:jc w:val="center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C33BC" w:rsidRDefault="00CC33BC" w:rsidP="005F792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居民死亡信息登记与报告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C33BC" w:rsidRDefault="00CC33BC" w:rsidP="005F792D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≥</w:t>
            </w: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</w:t>
            </w: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0</w:t>
            </w:r>
          </w:p>
        </w:tc>
      </w:tr>
      <w:tr w:rsidR="00CC33BC" w:rsidTr="005F792D">
        <w:trPr>
          <w:cantSplit/>
          <w:trHeight w:val="331"/>
          <w:jc w:val="center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C33BC" w:rsidRDefault="00CC33BC" w:rsidP="005F792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卫生监督协管巡查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C33BC" w:rsidRDefault="00CC33BC" w:rsidP="005F792D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100%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</w:tr>
      <w:tr w:rsidR="00CC33BC" w:rsidTr="005F792D">
        <w:trPr>
          <w:cantSplit/>
          <w:trHeight w:val="331"/>
          <w:jc w:val="center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C33BC" w:rsidRDefault="00CC33BC" w:rsidP="005F792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肺结核病患者规则服药率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C33BC" w:rsidRDefault="00CC33BC" w:rsidP="005F792D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≥</w:t>
            </w: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90%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</w:tr>
      <w:tr w:rsidR="00CC33BC" w:rsidTr="005F792D">
        <w:trPr>
          <w:cantSplit/>
          <w:trHeight w:val="331"/>
          <w:jc w:val="center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C33BC" w:rsidRDefault="00CC33BC" w:rsidP="005F792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中医药健康管理率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C33BC" w:rsidRDefault="00CC33BC" w:rsidP="005F792D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合格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</w:tr>
      <w:tr w:rsidR="00CC33BC" w:rsidTr="005F792D">
        <w:trPr>
          <w:cantSplit/>
          <w:trHeight w:val="331"/>
          <w:jc w:val="center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产出质量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考评验收合格率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100%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5.4</w:t>
            </w:r>
          </w:p>
        </w:tc>
      </w:tr>
      <w:tr w:rsidR="00CC33BC" w:rsidTr="005F792D">
        <w:trPr>
          <w:cantSplit/>
          <w:trHeight w:val="331"/>
          <w:jc w:val="center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产出时效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项目实施完成及时性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及时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</w:tr>
      <w:tr w:rsidR="00CC33BC" w:rsidTr="005F792D">
        <w:trPr>
          <w:cantSplit/>
          <w:trHeight w:val="331"/>
          <w:jc w:val="center"/>
        </w:trPr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产出成本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成本节约率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≤823万元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</w:tr>
      <w:tr w:rsidR="00CC33BC" w:rsidTr="005F792D">
        <w:trPr>
          <w:cantSplit/>
          <w:trHeight w:val="653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项目效益20分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社会效益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居民健康保健意识和健康知识知晓率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C33BC" w:rsidRDefault="00CC33BC" w:rsidP="005F792D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≥85%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</w:tr>
      <w:tr w:rsidR="00CC33BC" w:rsidTr="005F792D">
        <w:trPr>
          <w:cantSplit/>
          <w:trHeight w:val="331"/>
          <w:jc w:val="center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出生缺陷发生率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C33BC" w:rsidRDefault="00CC33BC" w:rsidP="005F792D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降低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0</w:t>
            </w:r>
          </w:p>
        </w:tc>
      </w:tr>
      <w:tr w:rsidR="00CC33BC" w:rsidTr="005F792D">
        <w:trPr>
          <w:cantSplit/>
          <w:trHeight w:val="331"/>
          <w:jc w:val="center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老年居民健康体检真实率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C33BC" w:rsidRDefault="00CC33BC" w:rsidP="005F792D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≥75%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</w:tr>
      <w:tr w:rsidR="00CC33BC" w:rsidTr="005F792D">
        <w:trPr>
          <w:cantSplit/>
          <w:trHeight w:val="331"/>
          <w:jc w:val="center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慢性病居民健康管理真实率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C33BC" w:rsidRDefault="00CC33BC" w:rsidP="005F792D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≥75%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</w:tr>
      <w:tr w:rsidR="00CC33BC" w:rsidTr="005F792D">
        <w:trPr>
          <w:cantSplit/>
          <w:trHeight w:val="653"/>
          <w:jc w:val="center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为人民群众提高各类中医医疗服务量每年平均提高比率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C33BC" w:rsidRDefault="00CC33BC" w:rsidP="005F792D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提高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</w:tr>
      <w:tr w:rsidR="00CC33BC" w:rsidTr="005F792D">
        <w:trPr>
          <w:cantSplit/>
          <w:trHeight w:val="331"/>
          <w:jc w:val="center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持续影响力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长期机制健全性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健全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</w:tr>
      <w:tr w:rsidR="00CC33BC" w:rsidTr="005F792D">
        <w:trPr>
          <w:cantSplit/>
          <w:trHeight w:val="331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满意度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居民综合满意度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85%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</w:tr>
      <w:tr w:rsidR="00CC33BC" w:rsidTr="005F792D">
        <w:trPr>
          <w:cantSplit/>
          <w:trHeight w:val="341"/>
          <w:jc w:val="center"/>
        </w:trPr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总  计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33BC" w:rsidRDefault="00CC33BC" w:rsidP="005F792D">
            <w:pPr>
              <w:overflowPunct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.71</w:t>
            </w:r>
          </w:p>
        </w:tc>
      </w:tr>
    </w:tbl>
    <w:p w:rsidR="00CC33BC" w:rsidRDefault="00CC33BC" w:rsidP="00CC33BC">
      <w:pPr>
        <w:widowControl/>
        <w:overflowPunct w:val="0"/>
        <w:spacing w:line="560" w:lineRule="exact"/>
        <w:ind w:firstLineChars="200" w:firstLine="640"/>
        <w:outlineLvl w:val="0"/>
        <w:rPr>
          <w:rFonts w:ascii="黑体" w:eastAsia="黑体" w:hAnsi="黑体" w:cs="方正黑体简体"/>
          <w:bCs/>
          <w:kern w:val="44"/>
          <w:sz w:val="32"/>
          <w:szCs w:val="44"/>
        </w:rPr>
        <w:sectPr w:rsidR="00CC33BC">
          <w:pgSz w:w="11906" w:h="16838"/>
          <w:pgMar w:top="1191" w:right="1531" w:bottom="1191" w:left="1531" w:header="567" w:footer="567" w:gutter="0"/>
          <w:cols w:space="0"/>
          <w:docGrid w:linePitch="312"/>
        </w:sectPr>
      </w:pPr>
    </w:p>
    <w:p w:rsidR="00CC33BC" w:rsidRDefault="00CC33BC" w:rsidP="00CC33B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最终得分结果为“88.71分”，评价结论为“良”。</w:t>
      </w:r>
    </w:p>
    <w:p w:rsidR="00CC33BC" w:rsidRPr="00CC33BC" w:rsidRDefault="00CC33BC" w:rsidP="00CC33BC">
      <w:pPr>
        <w:pStyle w:val="2"/>
        <w:ind w:left="840" w:hanging="420"/>
      </w:pPr>
    </w:p>
    <w:sectPr w:rsidR="00CC33BC" w:rsidRPr="00CC33BC" w:rsidSect="009E0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33BC"/>
    <w:rsid w:val="009E0C54"/>
    <w:rsid w:val="00CC33BC"/>
    <w:rsid w:val="00DB2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C33B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uiPriority w:val="99"/>
    <w:qFormat/>
    <w:rsid w:val="00CC33BC"/>
    <w:rPr>
      <w:rFonts w:hAnsi="Courier New"/>
      <w:szCs w:val="20"/>
    </w:rPr>
  </w:style>
  <w:style w:type="character" w:customStyle="1" w:styleId="Char">
    <w:name w:val="纯文本 Char"/>
    <w:basedOn w:val="a0"/>
    <w:link w:val="a3"/>
    <w:uiPriority w:val="99"/>
    <w:semiHidden/>
    <w:rsid w:val="00CC33BC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3"/>
    <w:uiPriority w:val="99"/>
    <w:qFormat/>
    <w:rsid w:val="00CC33BC"/>
    <w:rPr>
      <w:rFonts w:ascii="Times New Roman" w:eastAsia="宋体" w:hAnsi="Courier New" w:cs="Times New Roman"/>
      <w:szCs w:val="20"/>
    </w:rPr>
  </w:style>
  <w:style w:type="paragraph" w:styleId="2">
    <w:name w:val="List 2"/>
    <w:basedOn w:val="a"/>
    <w:uiPriority w:val="99"/>
    <w:semiHidden/>
    <w:unhideWhenUsed/>
    <w:rsid w:val="00CC33BC"/>
    <w:pPr>
      <w:ind w:leftChars="200" w:left="100" w:hangingChars="200" w:hanging="20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283</Words>
  <Characters>1617</Characters>
  <Application>Microsoft Office Word</Application>
  <DocSecurity>0</DocSecurity>
  <Lines>13</Lines>
  <Paragraphs>3</Paragraphs>
  <ScaleCrop>false</ScaleCrop>
  <Company>Home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2020-03-19T08:26:00Z</dcterms:created>
  <dcterms:modified xsi:type="dcterms:W3CDTF">2020-03-19T08:29:00Z</dcterms:modified>
</cp:coreProperties>
</file>