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隆德县人力资源和社会保障局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本人XXX，身份证号XXXXXXXXXXXXXXXXXX,报考XX职位（职位代码XXXXXXX），已进入该职位面试名单。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签名：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  <w:t>（正反两面）</w:t>
      </w:r>
    </w:p>
    <w:p/>
    <w:p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注：填写后发送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ldrsj2025@163.com</w:t>
      </w:r>
    </w:p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688E"/>
    <w:rsid w:val="17DF6D7D"/>
    <w:rsid w:val="292A472B"/>
    <w:rsid w:val="2B387AFB"/>
    <w:rsid w:val="395739B4"/>
    <w:rsid w:val="3FFB1834"/>
    <w:rsid w:val="55EC688E"/>
    <w:rsid w:val="62A5598A"/>
    <w:rsid w:val="6C017B90"/>
    <w:rsid w:val="7D060FD3"/>
    <w:rsid w:val="7F132BCC"/>
    <w:rsid w:val="FF777DA6"/>
    <w:rsid w:val="FF7BDA21"/>
    <w:rsid w:val="FFE74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2020-06-03T01:10:00Z</dcterms:created>
  <dc:creator>王诗伟/Sasac</dc:creator>
  <cp:lastModifiedBy>uos</cp:lastModifiedBy>
  <cp:lastPrinted>2026-05-08T10:52:30Z</cp:lastPrinted>
  <dcterms:modified xsi:type="dcterms:W3CDTF">2026-05-08T10:53:02Z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D0929C317DE4B0421A88C369C571EA5B</vt:lpwstr>
  </property>
</Properties>
</file>