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sz w:val="36"/>
          <w:szCs w:val="36"/>
        </w:rPr>
      </w:pPr>
      <w:r>
        <w:rPr>
          <w:rFonts w:hint="eastAsia" w:ascii="方正小标宋_GBK" w:hAnsi="方正小标宋_GBK" w:eastAsia="方正小标宋_GBK" w:cs="方正小标宋_GBK"/>
          <w:sz w:val="36"/>
          <w:szCs w:val="36"/>
        </w:rPr>
        <w:t>行政职权调整清单</w:t>
      </w:r>
    </w:p>
    <w:p>
      <w:pPr>
        <w:adjustRightInd w:val="0"/>
        <w:snapToGrid w:val="0"/>
        <w:jc w:val="center"/>
        <w:rPr>
          <w:rFonts w:ascii="仿宋_GB2312" w:hAnsi="黑体" w:eastAsia="仿宋_GB2312"/>
          <w:b/>
          <w:bCs/>
          <w:sz w:val="32"/>
          <w:szCs w:val="32"/>
        </w:rPr>
      </w:pPr>
      <w:r>
        <w:rPr>
          <w:rFonts w:hint="eastAsia" w:ascii="仿宋_GB2312" w:hAnsi="黑体" w:eastAsia="仿宋_GB2312" w:cs="仿宋_GB2312"/>
          <w:b/>
          <w:bCs/>
          <w:sz w:val="32"/>
          <w:szCs w:val="32"/>
        </w:rPr>
        <w:t>一、行政许可</w:t>
      </w:r>
    </w:p>
    <w:tbl>
      <w:tblPr>
        <w:tblStyle w:val="8"/>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090"/>
        <w:gridCol w:w="754"/>
        <w:gridCol w:w="763"/>
        <w:gridCol w:w="805"/>
        <w:gridCol w:w="7654"/>
        <w:gridCol w:w="797"/>
        <w:gridCol w:w="1232"/>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411" w:type="dxa"/>
            <w:vAlign w:val="center"/>
          </w:tcPr>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序号</w:t>
            </w:r>
          </w:p>
        </w:tc>
        <w:tc>
          <w:tcPr>
            <w:tcW w:w="1090" w:type="dxa"/>
            <w:vAlign w:val="center"/>
          </w:tcPr>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职权</w:t>
            </w:r>
          </w:p>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名称</w:t>
            </w:r>
          </w:p>
        </w:tc>
        <w:tc>
          <w:tcPr>
            <w:tcW w:w="754" w:type="dxa"/>
            <w:vAlign w:val="center"/>
          </w:tcPr>
          <w:p>
            <w:pPr>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子项名称</w:t>
            </w:r>
          </w:p>
        </w:tc>
        <w:tc>
          <w:tcPr>
            <w:tcW w:w="763" w:type="dxa"/>
            <w:vAlign w:val="center"/>
          </w:tcPr>
          <w:p>
            <w:pPr>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基本编码</w:t>
            </w:r>
          </w:p>
        </w:tc>
        <w:tc>
          <w:tcPr>
            <w:tcW w:w="805" w:type="dxa"/>
            <w:vAlign w:val="center"/>
          </w:tcPr>
          <w:p>
            <w:pPr>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实施部门</w:t>
            </w:r>
          </w:p>
        </w:tc>
        <w:tc>
          <w:tcPr>
            <w:tcW w:w="7654" w:type="dxa"/>
            <w:vAlign w:val="center"/>
          </w:tcPr>
          <w:p>
            <w:pPr>
              <w:adjustRightInd w:val="0"/>
              <w:snapToGrid w:val="0"/>
              <w:ind w:firstLine="482" w:firstLineChars="200"/>
              <w:jc w:val="center"/>
              <w:rPr>
                <w:rFonts w:ascii="仿宋_GB2312" w:hAnsi="黑体" w:eastAsia="仿宋_GB2312"/>
                <w:b/>
                <w:bCs/>
                <w:sz w:val="24"/>
                <w:szCs w:val="24"/>
              </w:rPr>
            </w:pPr>
            <w:r>
              <w:rPr>
                <w:rFonts w:hint="eastAsia" w:ascii="仿宋_GB2312" w:hAnsi="黑体" w:eastAsia="仿宋_GB2312" w:cs="仿宋_GB2312"/>
                <w:b/>
                <w:bCs/>
                <w:sz w:val="24"/>
                <w:szCs w:val="24"/>
              </w:rPr>
              <w:t>职权依据</w:t>
            </w:r>
          </w:p>
        </w:tc>
        <w:tc>
          <w:tcPr>
            <w:tcW w:w="797" w:type="dxa"/>
            <w:vAlign w:val="center"/>
          </w:tcPr>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行使</w:t>
            </w:r>
          </w:p>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层级</w:t>
            </w:r>
          </w:p>
        </w:tc>
        <w:tc>
          <w:tcPr>
            <w:tcW w:w="1232"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行使内容</w:t>
            </w:r>
          </w:p>
        </w:tc>
        <w:tc>
          <w:tcPr>
            <w:tcW w:w="1236"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调整意见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11" w:type="dxa"/>
            <w:vMerge w:val="restart"/>
            <w:vAlign w:val="center"/>
          </w:tcPr>
          <w:p>
            <w:pPr>
              <w:pStyle w:val="20"/>
              <w:numPr>
                <w:ilvl w:val="0"/>
                <w:numId w:val="1"/>
              </w:numPr>
              <w:spacing w:line="280" w:lineRule="exact"/>
              <w:ind w:firstLineChars="0"/>
              <w:jc w:val="right"/>
              <w:rPr>
                <w:rFonts w:ascii="仿宋_GB2312" w:hAnsi="仿宋" w:eastAsia="仿宋_GB2312" w:cs="Times New Roman"/>
              </w:rPr>
            </w:pPr>
          </w:p>
        </w:tc>
        <w:tc>
          <w:tcPr>
            <w:tcW w:w="1090" w:type="dxa"/>
            <w:vMerge w:val="restart"/>
            <w:vAlign w:val="center"/>
          </w:tcPr>
          <w:p>
            <w:pPr>
              <w:spacing w:line="280" w:lineRule="exact"/>
              <w:rPr>
                <w:rFonts w:ascii="仿宋_GB2312" w:eastAsia="仿宋_GB2312"/>
              </w:rPr>
            </w:pPr>
            <w:r>
              <w:rPr>
                <w:rFonts w:hint="eastAsia" w:ascii="仿宋_GB2312" w:hAnsi="仿宋" w:eastAsia="仿宋_GB2312" w:cs="仿宋_GB2312"/>
              </w:rPr>
              <w:t>建设用地（含临时用地）规划许可证核发</w:t>
            </w:r>
          </w:p>
        </w:tc>
        <w:tc>
          <w:tcPr>
            <w:tcW w:w="754" w:type="dxa"/>
            <w:vMerge w:val="restart"/>
            <w:vAlign w:val="center"/>
          </w:tcPr>
          <w:p>
            <w:pPr>
              <w:spacing w:line="280" w:lineRule="exact"/>
              <w:jc w:val="center"/>
              <w:rPr>
                <w:rFonts w:ascii="仿宋_GB2312" w:eastAsia="仿宋_GB2312"/>
              </w:rPr>
            </w:pPr>
            <w:r>
              <w:rPr>
                <w:rFonts w:hint="eastAsia" w:ascii="仿宋_GB2312" w:eastAsia="仿宋_GB2312" w:cs="仿宋_GB2312"/>
              </w:rPr>
              <w:t>无</w:t>
            </w:r>
          </w:p>
        </w:tc>
        <w:tc>
          <w:tcPr>
            <w:tcW w:w="763" w:type="dxa"/>
            <w:vMerge w:val="restart"/>
            <w:vAlign w:val="center"/>
          </w:tcPr>
          <w:p>
            <w:pPr>
              <w:spacing w:line="280" w:lineRule="exact"/>
              <w:jc w:val="center"/>
              <w:rPr>
                <w:rFonts w:eastAsia="仿宋_GB2312"/>
              </w:rPr>
            </w:pPr>
            <w:r>
              <w:rPr>
                <w:rFonts w:eastAsia="仿宋_GB2312"/>
              </w:rPr>
              <w:t>0114017000</w:t>
            </w:r>
          </w:p>
        </w:tc>
        <w:tc>
          <w:tcPr>
            <w:tcW w:w="805" w:type="dxa"/>
            <w:vMerge w:val="restart"/>
            <w:vAlign w:val="center"/>
          </w:tcPr>
          <w:p>
            <w:pPr>
              <w:spacing w:line="280" w:lineRule="exact"/>
              <w:jc w:val="center"/>
              <w:rPr>
                <w:rFonts w:ascii="仿宋_GB2312" w:eastAsia="仿宋_GB2312"/>
              </w:rPr>
            </w:pPr>
            <w:r>
              <w:rPr>
                <w:rFonts w:hint="eastAsia" w:ascii="仿宋_GB2312" w:eastAsia="仿宋_GB2312" w:cs="仿宋_GB2312"/>
              </w:rPr>
              <w:t>城乡规划主管部门</w:t>
            </w:r>
          </w:p>
        </w:tc>
        <w:tc>
          <w:tcPr>
            <w:tcW w:w="7654" w:type="dxa"/>
            <w:vMerge w:val="restart"/>
            <w:vAlign w:val="center"/>
          </w:tcPr>
          <w:p>
            <w:pPr>
              <w:spacing w:line="280" w:lineRule="exact"/>
              <w:ind w:firstLine="420" w:firstLineChars="200"/>
              <w:rPr>
                <w:rFonts w:ascii="仿宋_GB2312" w:eastAsia="仿宋_GB2312"/>
              </w:rPr>
            </w:pPr>
            <w:r>
              <w:rPr>
                <w:rFonts w:hint="eastAsia" w:ascii="仿宋_GB2312" w:eastAsia="仿宋_GB2312" w:cs="仿宋_GB2312"/>
              </w:rPr>
              <w:t>【法律】《中华人民共和国城乡规划法》（</w:t>
            </w:r>
            <w:r>
              <w:rPr>
                <w:rFonts w:ascii="仿宋_GB2312" w:eastAsia="仿宋_GB2312" w:cs="仿宋_GB2312"/>
              </w:rPr>
              <w:t>2019</w:t>
            </w:r>
            <w:r>
              <w:rPr>
                <w:rFonts w:hint="eastAsia" w:ascii="仿宋_GB2312" w:eastAsia="仿宋_GB2312" w:cs="仿宋_GB2312"/>
              </w:rPr>
              <w:t>年修正）</w:t>
            </w:r>
          </w:p>
          <w:p>
            <w:pPr>
              <w:spacing w:line="280" w:lineRule="exact"/>
              <w:ind w:firstLine="420" w:firstLineChars="200"/>
              <w:rPr>
                <w:rFonts w:ascii="仿宋_GB2312" w:eastAsia="仿宋_GB2312"/>
              </w:rPr>
            </w:pPr>
            <w:r>
              <w:rPr>
                <w:rFonts w:hint="eastAsia" w:ascii="仿宋_GB2312" w:eastAsia="仿宋_GB2312" w:cs="仿宋_GB2312"/>
              </w:rPr>
              <w:t>第三十七条第一款</w:t>
            </w:r>
            <w:r>
              <w:rPr>
                <w:rFonts w:ascii="仿宋_GB2312" w:eastAsia="仿宋_GB2312" w:cs="仿宋_GB2312"/>
              </w:rPr>
              <w:t xml:space="preserve"> </w:t>
            </w:r>
            <w:r>
              <w:rPr>
                <w:rFonts w:hint="eastAsia" w:ascii="仿宋_GB2312" w:eastAsia="仿宋_GB2312" w:cs="仿宋_GB2312"/>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spacing w:line="280" w:lineRule="exact"/>
              <w:ind w:firstLine="420" w:firstLineChars="200"/>
              <w:rPr>
                <w:rFonts w:ascii="仿宋_GB2312" w:eastAsia="仿宋_GB2312"/>
              </w:rPr>
            </w:pPr>
            <w:r>
              <w:rPr>
                <w:rFonts w:hint="eastAsia" w:ascii="仿宋_GB2312" w:eastAsia="仿宋_GB2312" w:cs="仿宋_GB2312"/>
              </w:rPr>
              <w:t>第三十八条第二款</w:t>
            </w:r>
            <w:r>
              <w:rPr>
                <w:rFonts w:ascii="仿宋_GB2312" w:eastAsia="仿宋_GB2312" w:cs="仿宋_GB2312"/>
              </w:rPr>
              <w:t xml:space="preserve"> </w:t>
            </w:r>
            <w:r>
              <w:rPr>
                <w:rFonts w:hint="eastAsia" w:ascii="仿宋_GB2312" w:eastAsia="仿宋_GB2312" w:cs="仿宋_GB2312"/>
              </w:rPr>
              <w:t>以出让方式取得国有土地使用权的建设项目，建设单位在取得建设项目的批准、核准、备案文件和签订国有土地使用权出让合同后，向城市、县人民政府城乡规划主管部门领取建设用地规划许可证。</w:t>
            </w:r>
          </w:p>
          <w:p>
            <w:pPr>
              <w:spacing w:line="280" w:lineRule="exact"/>
              <w:ind w:firstLine="420" w:firstLineChars="200"/>
              <w:rPr>
                <w:rFonts w:ascii="仿宋_GB2312" w:eastAsia="仿宋_GB2312"/>
              </w:rPr>
            </w:pPr>
            <w:r>
              <w:rPr>
                <w:rFonts w:hint="eastAsia" w:ascii="仿宋_GB2312" w:eastAsia="仿宋_GB2312" w:cs="仿宋_GB2312"/>
              </w:rPr>
              <w:t>第四十四条第一款</w:t>
            </w:r>
            <w:r>
              <w:rPr>
                <w:rFonts w:ascii="仿宋_GB2312" w:eastAsia="仿宋_GB2312" w:cs="仿宋_GB2312"/>
              </w:rPr>
              <w:t xml:space="preserve"> </w:t>
            </w:r>
            <w:r>
              <w:rPr>
                <w:rFonts w:hint="eastAsia" w:ascii="仿宋_GB2312" w:eastAsia="仿宋_GB2312" w:cs="仿宋_GB2312"/>
              </w:rPr>
              <w:t>在城市、镇规划区内进行临时</w:t>
            </w:r>
            <w:bookmarkStart w:id="0" w:name="_GoBack"/>
            <w:bookmarkEnd w:id="0"/>
            <w:r>
              <w:rPr>
                <w:rFonts w:hint="eastAsia" w:ascii="仿宋_GB2312" w:eastAsia="仿宋_GB2312" w:cs="仿宋_GB2312"/>
              </w:rPr>
              <w:t>建设的，应当经城市、县人民政府城乡规划主管部门批准。临时建设影响近期建设规划或者控制性详细规划的实施以及交通、市容、安全等的，不得批准。</w:t>
            </w:r>
          </w:p>
          <w:p>
            <w:pPr>
              <w:spacing w:line="280" w:lineRule="exact"/>
              <w:ind w:firstLine="420" w:firstLineChars="200"/>
              <w:rPr>
                <w:rFonts w:ascii="仿宋_GB2312" w:eastAsia="仿宋_GB2312"/>
              </w:rPr>
            </w:pPr>
            <w:r>
              <w:rPr>
                <w:rFonts w:hint="eastAsia" w:ascii="仿宋_GB2312" w:eastAsia="仿宋_GB2312" w:cs="仿宋_GB2312"/>
              </w:rPr>
              <w:t>【地方政府规章】《宁夏回族自治区城镇规划区临时建设和临时用地规划管理办法》（</w:t>
            </w:r>
            <w:r>
              <w:rPr>
                <w:rFonts w:ascii="仿宋_GB2312" w:eastAsia="仿宋_GB2312" w:cs="仿宋_GB2312"/>
              </w:rPr>
              <w:t>2018</w:t>
            </w:r>
            <w:r>
              <w:rPr>
                <w:rFonts w:hint="eastAsia" w:ascii="仿宋_GB2312" w:eastAsia="仿宋_GB2312" w:cs="仿宋_GB2312"/>
              </w:rPr>
              <w:t>年自治区人民政府令第</w:t>
            </w:r>
            <w:r>
              <w:rPr>
                <w:rFonts w:ascii="仿宋_GB2312" w:eastAsia="仿宋_GB2312" w:cs="仿宋_GB2312"/>
              </w:rPr>
              <w:t>101</w:t>
            </w:r>
            <w:r>
              <w:rPr>
                <w:rFonts w:hint="eastAsia" w:ascii="仿宋_GB2312" w:eastAsia="仿宋_GB2312" w:cs="仿宋_GB2312"/>
              </w:rPr>
              <w:t>号修正）</w:t>
            </w:r>
          </w:p>
          <w:p>
            <w:pPr>
              <w:spacing w:line="280" w:lineRule="exact"/>
              <w:ind w:firstLine="420" w:firstLineChars="200"/>
              <w:rPr>
                <w:rFonts w:ascii="仿宋_GB2312" w:eastAsia="仿宋_GB2312"/>
              </w:rPr>
            </w:pPr>
            <w:r>
              <w:rPr>
                <w:rFonts w:hint="eastAsia" w:ascii="仿宋_GB2312" w:eastAsia="仿宋_GB2312" w:cs="仿宋_GB2312"/>
              </w:rPr>
              <w:t>第七条第一款</w:t>
            </w:r>
            <w:r>
              <w:rPr>
                <w:rFonts w:ascii="仿宋_GB2312" w:eastAsia="仿宋_GB2312" w:cs="仿宋_GB2312"/>
              </w:rPr>
              <w:t xml:space="preserve"> </w:t>
            </w:r>
            <w:r>
              <w:rPr>
                <w:rFonts w:hint="eastAsia" w:ascii="仿宋_GB2312" w:eastAsia="仿宋_GB2312" w:cs="仿宋_GB2312"/>
              </w:rPr>
              <w:t>在城市规划区内临时使用国有储备土地的，应当向城乡规划主管部门申请，取得临时用地规划许可证后，再到国土资源主管部门办理临时用地审批手续。临时使用他人取得使用权的土地的，应当先征得土地权属单位或者有关主管部门的同意，并签订临时用地合同后，再向城乡规划主管部门申请办理临时用地规划许可证。</w:t>
            </w:r>
          </w:p>
        </w:tc>
        <w:tc>
          <w:tcPr>
            <w:tcW w:w="797" w:type="dxa"/>
            <w:vAlign w:val="center"/>
          </w:tcPr>
          <w:p>
            <w:pPr>
              <w:spacing w:line="280" w:lineRule="exact"/>
              <w:jc w:val="center"/>
              <w:rPr>
                <w:rFonts w:ascii="仿宋_GB2312" w:eastAsia="仿宋_GB2312"/>
              </w:rPr>
            </w:pPr>
            <w:r>
              <w:rPr>
                <w:rFonts w:hint="eastAsia" w:ascii="仿宋_GB2312" w:eastAsia="仿宋_GB2312" w:cs="仿宋_GB2312"/>
              </w:rPr>
              <w:t>设区的市</w:t>
            </w:r>
          </w:p>
        </w:tc>
        <w:tc>
          <w:tcPr>
            <w:tcW w:w="1232" w:type="dxa"/>
            <w:vAlign w:val="center"/>
          </w:tcPr>
          <w:p>
            <w:pPr>
              <w:spacing w:line="280" w:lineRule="exact"/>
              <w:rPr>
                <w:rFonts w:ascii="仿宋_GB2312" w:eastAsia="仿宋_GB2312"/>
              </w:rPr>
            </w:pPr>
            <w:r>
              <w:rPr>
                <w:rFonts w:hint="eastAsia" w:ascii="仿宋_GB2312" w:eastAsia="仿宋_GB2312" w:cs="仿宋_GB2312"/>
              </w:rPr>
              <w:t>核发建设用地（含临时用地）规划许可证</w:t>
            </w:r>
          </w:p>
        </w:tc>
        <w:tc>
          <w:tcPr>
            <w:tcW w:w="1236" w:type="dxa"/>
            <w:vMerge w:val="restart"/>
            <w:vAlign w:val="center"/>
          </w:tcPr>
          <w:p>
            <w:pPr>
              <w:spacing w:line="280" w:lineRule="exact"/>
              <w:rPr>
                <w:rFonts w:ascii="仿宋_GB2312" w:hAnsi="仿宋" w:eastAsia="仿宋_GB2312"/>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11" w:type="dxa"/>
            <w:vMerge w:val="continue"/>
            <w:vAlign w:val="center"/>
          </w:tcPr>
          <w:p>
            <w:pPr>
              <w:pStyle w:val="20"/>
              <w:numPr>
                <w:ilvl w:val="0"/>
                <w:numId w:val="1"/>
              </w:numPr>
              <w:spacing w:line="280" w:lineRule="exact"/>
              <w:ind w:firstLineChars="0"/>
              <w:jc w:val="right"/>
              <w:rPr>
                <w:rFonts w:ascii="仿宋_GB2312" w:hAnsi="仿宋" w:eastAsia="仿宋_GB2312" w:cs="Times New Roman"/>
              </w:rPr>
            </w:pPr>
          </w:p>
        </w:tc>
        <w:tc>
          <w:tcPr>
            <w:tcW w:w="1090" w:type="dxa"/>
            <w:vMerge w:val="continue"/>
            <w:vAlign w:val="center"/>
          </w:tcPr>
          <w:p>
            <w:pPr>
              <w:spacing w:line="280" w:lineRule="exact"/>
              <w:jc w:val="center"/>
              <w:rPr>
                <w:rFonts w:ascii="仿宋_GB2312" w:hAnsi="仿宋" w:eastAsia="仿宋_GB2312"/>
              </w:rPr>
            </w:pPr>
          </w:p>
        </w:tc>
        <w:tc>
          <w:tcPr>
            <w:tcW w:w="754" w:type="dxa"/>
            <w:vMerge w:val="continue"/>
            <w:vAlign w:val="center"/>
          </w:tcPr>
          <w:p>
            <w:pPr>
              <w:spacing w:line="280" w:lineRule="exact"/>
              <w:jc w:val="center"/>
              <w:rPr>
                <w:rFonts w:ascii="仿宋_GB2312" w:eastAsia="仿宋_GB2312"/>
              </w:rPr>
            </w:pPr>
          </w:p>
        </w:tc>
        <w:tc>
          <w:tcPr>
            <w:tcW w:w="763" w:type="dxa"/>
            <w:vMerge w:val="continue"/>
            <w:vAlign w:val="center"/>
          </w:tcPr>
          <w:p>
            <w:pPr>
              <w:spacing w:line="280" w:lineRule="exact"/>
              <w:jc w:val="center"/>
              <w:rPr>
                <w:rFonts w:eastAsia="仿宋_GB2312"/>
              </w:rPr>
            </w:pPr>
          </w:p>
        </w:tc>
        <w:tc>
          <w:tcPr>
            <w:tcW w:w="805" w:type="dxa"/>
            <w:vMerge w:val="continue"/>
            <w:vAlign w:val="center"/>
          </w:tcPr>
          <w:p>
            <w:pPr>
              <w:spacing w:line="280" w:lineRule="exact"/>
              <w:jc w:val="center"/>
              <w:rPr>
                <w:rFonts w:ascii="仿宋_GB2312" w:eastAsia="仿宋_GB2312"/>
              </w:rPr>
            </w:pPr>
          </w:p>
        </w:tc>
        <w:tc>
          <w:tcPr>
            <w:tcW w:w="7654" w:type="dxa"/>
            <w:vMerge w:val="continue"/>
            <w:vAlign w:val="center"/>
          </w:tcPr>
          <w:p>
            <w:pPr>
              <w:spacing w:line="280" w:lineRule="exact"/>
              <w:ind w:firstLine="420" w:firstLineChars="200"/>
              <w:rPr>
                <w:rFonts w:ascii="仿宋_GB2312" w:eastAsia="仿宋_GB2312"/>
              </w:rPr>
            </w:pPr>
          </w:p>
        </w:tc>
        <w:tc>
          <w:tcPr>
            <w:tcW w:w="797" w:type="dxa"/>
            <w:vAlign w:val="center"/>
          </w:tcPr>
          <w:p>
            <w:pPr>
              <w:spacing w:line="280" w:lineRule="exact"/>
              <w:jc w:val="center"/>
              <w:rPr>
                <w:rFonts w:ascii="仿宋_GB2312" w:eastAsia="仿宋_GB2312"/>
              </w:rPr>
            </w:pPr>
            <w:r>
              <w:rPr>
                <w:rFonts w:hint="eastAsia" w:ascii="仿宋_GB2312" w:eastAsia="仿宋_GB2312" w:cs="仿宋_GB2312"/>
              </w:rPr>
              <w:t>县级</w:t>
            </w:r>
          </w:p>
        </w:tc>
        <w:tc>
          <w:tcPr>
            <w:tcW w:w="1232" w:type="dxa"/>
            <w:vAlign w:val="center"/>
          </w:tcPr>
          <w:p>
            <w:pPr>
              <w:spacing w:line="280" w:lineRule="exact"/>
              <w:rPr>
                <w:rFonts w:ascii="仿宋_GB2312" w:eastAsia="仿宋_GB2312"/>
              </w:rPr>
            </w:pPr>
            <w:r>
              <w:rPr>
                <w:rFonts w:hint="eastAsia" w:ascii="仿宋_GB2312" w:eastAsia="仿宋_GB2312" w:cs="仿宋_GB2312"/>
              </w:rPr>
              <w:t>核发建设用地（含临时用地）规划许可证</w:t>
            </w:r>
          </w:p>
        </w:tc>
        <w:tc>
          <w:tcPr>
            <w:tcW w:w="1236" w:type="dxa"/>
            <w:vMerge w:val="continue"/>
            <w:vAlign w:val="center"/>
          </w:tcPr>
          <w:p>
            <w:pPr>
              <w:spacing w:line="280"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1" w:type="dxa"/>
            <w:vMerge w:val="restart"/>
            <w:vAlign w:val="center"/>
          </w:tcPr>
          <w:p>
            <w:pPr>
              <w:pStyle w:val="20"/>
              <w:numPr>
                <w:ilvl w:val="0"/>
                <w:numId w:val="1"/>
              </w:numPr>
              <w:spacing w:line="280" w:lineRule="exact"/>
              <w:ind w:firstLineChars="0"/>
              <w:jc w:val="right"/>
              <w:rPr>
                <w:rFonts w:ascii="仿宋_GB2312" w:hAnsi="仿宋" w:eastAsia="仿宋_GB2312" w:cs="Times New Roman"/>
              </w:rPr>
            </w:pPr>
          </w:p>
        </w:tc>
        <w:tc>
          <w:tcPr>
            <w:tcW w:w="1090" w:type="dxa"/>
            <w:vMerge w:val="restart"/>
            <w:vAlign w:val="center"/>
          </w:tcPr>
          <w:p>
            <w:pPr>
              <w:widowControl/>
              <w:adjustRightInd w:val="0"/>
              <w:snapToGrid w:val="0"/>
              <w:spacing w:line="280" w:lineRule="exact"/>
              <w:jc w:val="left"/>
              <w:rPr>
                <w:rFonts w:ascii="仿宋_GB2312" w:eastAsia="仿宋_GB2312"/>
              </w:rPr>
            </w:pPr>
            <w:r>
              <w:rPr>
                <w:rFonts w:hint="eastAsia" w:ascii="仿宋_GB2312" w:hAnsi="宋体" w:eastAsia="仿宋_GB2312" w:cs="仿宋_GB2312"/>
              </w:rPr>
              <w:t>建设工程（含临时建设）规划许可证核发</w:t>
            </w:r>
          </w:p>
        </w:tc>
        <w:tc>
          <w:tcPr>
            <w:tcW w:w="754" w:type="dxa"/>
            <w:vMerge w:val="restart"/>
            <w:vAlign w:val="center"/>
          </w:tcPr>
          <w:p>
            <w:pPr>
              <w:widowControl/>
              <w:adjustRightInd w:val="0"/>
              <w:snapToGrid w:val="0"/>
              <w:spacing w:line="280" w:lineRule="exact"/>
              <w:jc w:val="center"/>
              <w:rPr>
                <w:rFonts w:ascii="仿宋_GB2312" w:eastAsia="仿宋_GB2312"/>
              </w:rPr>
            </w:pPr>
            <w:r>
              <w:rPr>
                <w:rFonts w:hint="eastAsia" w:ascii="仿宋_GB2312" w:hAnsi="宋体" w:eastAsia="仿宋_GB2312" w:cs="仿宋_GB2312"/>
              </w:rPr>
              <w:t>无</w:t>
            </w:r>
          </w:p>
        </w:tc>
        <w:tc>
          <w:tcPr>
            <w:tcW w:w="763" w:type="dxa"/>
            <w:vMerge w:val="restart"/>
            <w:vAlign w:val="center"/>
          </w:tcPr>
          <w:p>
            <w:pPr>
              <w:widowControl/>
              <w:adjustRightInd w:val="0"/>
              <w:snapToGrid w:val="0"/>
              <w:spacing w:line="280" w:lineRule="exact"/>
              <w:jc w:val="center"/>
              <w:rPr>
                <w:rFonts w:eastAsia="仿宋_GB2312"/>
              </w:rPr>
            </w:pPr>
            <w:r>
              <w:rPr>
                <w:rFonts w:eastAsia="仿宋_GB2312"/>
              </w:rPr>
              <w:t>0114018000</w:t>
            </w:r>
          </w:p>
        </w:tc>
        <w:tc>
          <w:tcPr>
            <w:tcW w:w="805" w:type="dxa"/>
            <w:vMerge w:val="restart"/>
            <w:vAlign w:val="center"/>
          </w:tcPr>
          <w:p>
            <w:pPr>
              <w:widowControl/>
              <w:adjustRightInd w:val="0"/>
              <w:snapToGrid w:val="0"/>
              <w:spacing w:line="280" w:lineRule="exact"/>
              <w:jc w:val="center"/>
              <w:rPr>
                <w:rFonts w:ascii="仿宋_GB2312" w:eastAsia="仿宋_GB2312"/>
              </w:rPr>
            </w:pPr>
            <w:r>
              <w:rPr>
                <w:rFonts w:hint="eastAsia" w:ascii="仿宋_GB2312" w:hAnsi="宋体" w:eastAsia="仿宋_GB2312" w:cs="仿宋_GB2312"/>
              </w:rPr>
              <w:t>城乡规划主管部门或者自治区确定的镇人民政府</w:t>
            </w:r>
          </w:p>
        </w:tc>
        <w:tc>
          <w:tcPr>
            <w:tcW w:w="7654" w:type="dxa"/>
            <w:vMerge w:val="restart"/>
            <w:vAlign w:val="center"/>
          </w:tcPr>
          <w:p>
            <w:pPr>
              <w:adjustRightInd w:val="0"/>
              <w:snapToGrid w:val="0"/>
              <w:spacing w:line="280" w:lineRule="exact"/>
              <w:ind w:firstLine="420" w:firstLineChars="200"/>
              <w:rPr>
                <w:rFonts w:ascii="仿宋_GB2312" w:hAnsi="宋体" w:eastAsia="仿宋_GB2312"/>
              </w:rPr>
            </w:pPr>
            <w:r>
              <w:rPr>
                <w:rFonts w:hint="eastAsia" w:ascii="仿宋_GB2312" w:hAnsi="宋体" w:eastAsia="仿宋_GB2312" w:cs="仿宋_GB2312"/>
              </w:rPr>
              <w:t>【法律】《中华人民共和国城乡规划法》（</w:t>
            </w:r>
            <w:r>
              <w:rPr>
                <w:rFonts w:ascii="仿宋_GB2312" w:hAnsi="宋体" w:eastAsia="仿宋_GB2312" w:cs="仿宋_GB2312"/>
              </w:rPr>
              <w:t>2019</w:t>
            </w:r>
            <w:r>
              <w:rPr>
                <w:rFonts w:hint="eastAsia" w:ascii="仿宋_GB2312" w:hAnsi="宋体" w:eastAsia="仿宋_GB2312" w:cs="仿宋_GB2312"/>
              </w:rPr>
              <w:t>年修正）</w:t>
            </w:r>
          </w:p>
          <w:p>
            <w:pPr>
              <w:adjustRightInd w:val="0"/>
              <w:snapToGrid w:val="0"/>
              <w:spacing w:line="280" w:lineRule="exact"/>
              <w:ind w:firstLine="420" w:firstLineChars="200"/>
              <w:rPr>
                <w:rFonts w:ascii="仿宋_GB2312" w:hAnsi="宋体" w:eastAsia="仿宋_GB2312"/>
              </w:rPr>
            </w:pPr>
            <w:r>
              <w:rPr>
                <w:rFonts w:hint="eastAsia" w:ascii="仿宋_GB2312" w:hAnsi="宋体" w:eastAsia="仿宋_GB2312" w:cs="仿宋_GB2312"/>
              </w:rPr>
              <w:t>第四十条第一款</w:t>
            </w:r>
            <w:r>
              <w:rPr>
                <w:rFonts w:ascii="仿宋_GB2312" w:hAnsi="宋体" w:eastAsia="仿宋_GB2312" w:cs="仿宋_GB2312"/>
              </w:rPr>
              <w:t xml:space="preserve"> </w:t>
            </w:r>
            <w:r>
              <w:rPr>
                <w:rFonts w:hint="eastAsia" w:ascii="仿宋_GB2312" w:hAnsi="宋体" w:eastAsia="仿宋_GB2312" w:cs="仿宋_GB2312"/>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adjustRightInd w:val="0"/>
              <w:snapToGrid w:val="0"/>
              <w:spacing w:line="280" w:lineRule="exact"/>
              <w:ind w:firstLine="420" w:firstLineChars="200"/>
              <w:rPr>
                <w:rFonts w:ascii="仿宋_GB2312" w:hAnsi="宋体" w:eastAsia="仿宋_GB2312"/>
              </w:rPr>
            </w:pPr>
            <w:r>
              <w:rPr>
                <w:rFonts w:hint="eastAsia" w:ascii="仿宋_GB2312" w:hAnsi="宋体" w:eastAsia="仿宋_GB2312" w:cs="仿宋_GB2312"/>
              </w:rPr>
              <w:t>第二款</w:t>
            </w:r>
            <w:r>
              <w:rPr>
                <w:rFonts w:ascii="仿宋_GB2312" w:hAnsi="宋体" w:eastAsia="仿宋_GB2312" w:cs="仿宋_GB2312"/>
              </w:rPr>
              <w:t xml:space="preserve"> </w:t>
            </w:r>
            <w:r>
              <w:rPr>
                <w:rFonts w:hint="eastAsia" w:ascii="仿宋_GB2312" w:hAnsi="宋体" w:eastAsia="仿宋_GB2312" w:cs="仿宋_GB231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adjustRightInd w:val="0"/>
              <w:snapToGrid w:val="0"/>
              <w:spacing w:line="280" w:lineRule="exact"/>
              <w:ind w:firstLine="420" w:firstLineChars="200"/>
              <w:rPr>
                <w:rFonts w:ascii="仿宋_GB2312" w:hAnsi="宋体" w:eastAsia="仿宋_GB2312"/>
              </w:rPr>
            </w:pPr>
            <w:r>
              <w:rPr>
                <w:rFonts w:hint="eastAsia" w:ascii="仿宋_GB2312" w:hAnsi="宋体" w:eastAsia="仿宋_GB2312" w:cs="仿宋_GB2312"/>
              </w:rPr>
              <w:t>第四十四条第一款</w:t>
            </w:r>
            <w:r>
              <w:rPr>
                <w:rFonts w:ascii="仿宋_GB2312" w:hAnsi="宋体" w:eastAsia="仿宋_GB2312" w:cs="仿宋_GB2312"/>
              </w:rPr>
              <w:t xml:space="preserve"> </w:t>
            </w:r>
            <w:r>
              <w:rPr>
                <w:rFonts w:hint="eastAsia" w:ascii="仿宋_GB2312" w:hAnsi="宋体" w:eastAsia="仿宋_GB2312" w:cs="仿宋_GB2312"/>
              </w:rPr>
              <w:t>在城市、镇规划区内进行临时建设的，应当经城市、县人民政府城乡规划主管部门批准。临时建设影响近期建设规划或者控制性详细规划的实施以及交通、市容、安全等的，不得批准。</w:t>
            </w:r>
          </w:p>
          <w:p>
            <w:pPr>
              <w:adjustRightInd w:val="0"/>
              <w:snapToGrid w:val="0"/>
              <w:spacing w:line="280" w:lineRule="exact"/>
              <w:ind w:firstLine="420" w:firstLineChars="200"/>
              <w:rPr>
                <w:rFonts w:ascii="仿宋_GB2312" w:hAnsi="宋体" w:eastAsia="仿宋_GB2312"/>
              </w:rPr>
            </w:pPr>
            <w:r>
              <w:rPr>
                <w:rFonts w:hint="eastAsia" w:ascii="仿宋_GB2312" w:eastAsia="仿宋_GB2312" w:cs="仿宋_GB2312"/>
              </w:rPr>
              <w:t>【地方政府规章】《宁夏回族自治区城镇规划区临时建设和临时用地规划管理办法》（</w:t>
            </w:r>
            <w:r>
              <w:rPr>
                <w:rFonts w:ascii="仿宋_GB2312" w:eastAsia="仿宋_GB2312" w:cs="仿宋_GB2312"/>
              </w:rPr>
              <w:t>2018</w:t>
            </w:r>
            <w:r>
              <w:rPr>
                <w:rFonts w:hint="eastAsia" w:ascii="仿宋_GB2312" w:eastAsia="仿宋_GB2312" w:cs="仿宋_GB2312"/>
              </w:rPr>
              <w:t>年自治区人民政府令第</w:t>
            </w:r>
            <w:r>
              <w:rPr>
                <w:rFonts w:ascii="仿宋_GB2312" w:eastAsia="仿宋_GB2312" w:cs="仿宋_GB2312"/>
              </w:rPr>
              <w:t>101</w:t>
            </w:r>
            <w:r>
              <w:rPr>
                <w:rFonts w:hint="eastAsia" w:ascii="仿宋_GB2312" w:eastAsia="仿宋_GB2312" w:cs="仿宋_GB2312"/>
              </w:rPr>
              <w:t>号修正）</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第六条第一款</w:t>
            </w:r>
            <w:r>
              <w:rPr>
                <w:rFonts w:ascii="仿宋_GB2312" w:hAnsi="宋体" w:eastAsia="仿宋_GB2312" w:cs="仿宋_GB2312"/>
              </w:rPr>
              <w:t xml:space="preserve"> </w:t>
            </w:r>
            <w:r>
              <w:rPr>
                <w:rFonts w:hint="eastAsia" w:ascii="仿宋_GB2312" w:hAnsi="宋体" w:eastAsia="仿宋_GB2312" w:cs="仿宋_GB2312"/>
              </w:rPr>
              <w:t>在城市规划区内，单位或者个人在自己取得土地使用权的土地上进行临时建设的，应当向城乡规划主管部门提出临时建设申请，经城乡规划主管部门审查批准，取得临时建设工程规划许可证后，方可按照批准的要求进行建设。</w:t>
            </w:r>
          </w:p>
        </w:tc>
        <w:tc>
          <w:tcPr>
            <w:tcW w:w="797" w:type="dxa"/>
            <w:vAlign w:val="center"/>
          </w:tcPr>
          <w:p>
            <w:pPr>
              <w:widowControl/>
              <w:adjustRightInd w:val="0"/>
              <w:snapToGrid w:val="0"/>
              <w:spacing w:line="280" w:lineRule="exact"/>
              <w:jc w:val="center"/>
              <w:rPr>
                <w:rFonts w:ascii="仿宋_GB2312" w:eastAsia="仿宋_GB2312"/>
              </w:rPr>
            </w:pPr>
            <w:r>
              <w:rPr>
                <w:rFonts w:hint="eastAsia" w:ascii="仿宋_GB2312" w:hAnsi="宋体" w:eastAsia="仿宋_GB2312" w:cs="仿宋_GB2312"/>
              </w:rPr>
              <w:t>设区的市</w:t>
            </w:r>
          </w:p>
        </w:tc>
        <w:tc>
          <w:tcPr>
            <w:tcW w:w="1232" w:type="dxa"/>
            <w:vAlign w:val="center"/>
          </w:tcPr>
          <w:p>
            <w:pPr>
              <w:widowControl/>
              <w:adjustRightInd w:val="0"/>
              <w:snapToGrid w:val="0"/>
              <w:spacing w:line="280" w:lineRule="exact"/>
              <w:jc w:val="left"/>
              <w:rPr>
                <w:rFonts w:ascii="仿宋_GB2312" w:eastAsia="仿宋_GB2312"/>
                <w:shd w:val="clear" w:color="auto" w:fill="FFFFFF"/>
              </w:rPr>
            </w:pPr>
            <w:r>
              <w:rPr>
                <w:rFonts w:hint="eastAsia" w:ascii="仿宋_GB2312" w:hAnsi="宋体" w:eastAsia="仿宋_GB2312" w:cs="仿宋_GB2312"/>
              </w:rPr>
              <w:t>核发建设工程（含临时建设）规划许可证</w:t>
            </w:r>
          </w:p>
        </w:tc>
        <w:tc>
          <w:tcPr>
            <w:tcW w:w="1236" w:type="dxa"/>
            <w:vMerge w:val="restart"/>
            <w:vAlign w:val="center"/>
          </w:tcPr>
          <w:p>
            <w:pPr>
              <w:spacing w:line="280" w:lineRule="exact"/>
              <w:rPr>
                <w:rFonts w:ascii="仿宋_GB2312" w:hAnsi="仿宋" w:eastAsia="仿宋_GB2312"/>
                <w:sz w:val="18"/>
                <w:szCs w:val="18"/>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1" w:type="dxa"/>
            <w:vMerge w:val="continue"/>
            <w:vAlign w:val="center"/>
          </w:tcPr>
          <w:p>
            <w:pPr>
              <w:pStyle w:val="20"/>
              <w:numPr>
                <w:ilvl w:val="0"/>
                <w:numId w:val="1"/>
              </w:numPr>
              <w:spacing w:line="280" w:lineRule="exact"/>
              <w:ind w:firstLineChars="0"/>
              <w:jc w:val="right"/>
              <w:rPr>
                <w:rFonts w:ascii="仿宋_GB2312" w:hAnsi="仿宋" w:eastAsia="仿宋_GB2312" w:cs="Times New Roman"/>
              </w:rPr>
            </w:pPr>
          </w:p>
        </w:tc>
        <w:tc>
          <w:tcPr>
            <w:tcW w:w="1090" w:type="dxa"/>
            <w:vMerge w:val="continue"/>
            <w:vAlign w:val="center"/>
          </w:tcPr>
          <w:p>
            <w:pPr>
              <w:spacing w:line="280" w:lineRule="exact"/>
              <w:jc w:val="center"/>
              <w:rPr>
                <w:rFonts w:ascii="仿宋_GB2312" w:hAnsi="仿宋" w:eastAsia="仿宋_GB2312"/>
              </w:rPr>
            </w:pPr>
          </w:p>
        </w:tc>
        <w:tc>
          <w:tcPr>
            <w:tcW w:w="754" w:type="dxa"/>
            <w:vMerge w:val="continue"/>
            <w:vAlign w:val="center"/>
          </w:tcPr>
          <w:p>
            <w:pPr>
              <w:spacing w:line="280" w:lineRule="exact"/>
              <w:jc w:val="center"/>
              <w:rPr>
                <w:rFonts w:ascii="仿宋_GB2312" w:eastAsia="仿宋_GB2312"/>
              </w:rPr>
            </w:pPr>
          </w:p>
        </w:tc>
        <w:tc>
          <w:tcPr>
            <w:tcW w:w="763" w:type="dxa"/>
            <w:vMerge w:val="continue"/>
            <w:vAlign w:val="center"/>
          </w:tcPr>
          <w:p>
            <w:pPr>
              <w:spacing w:line="280" w:lineRule="exact"/>
              <w:jc w:val="center"/>
              <w:rPr>
                <w:rFonts w:eastAsia="仿宋_GB2312"/>
              </w:rPr>
            </w:pPr>
          </w:p>
        </w:tc>
        <w:tc>
          <w:tcPr>
            <w:tcW w:w="805" w:type="dxa"/>
            <w:vMerge w:val="continue"/>
            <w:vAlign w:val="center"/>
          </w:tcPr>
          <w:p>
            <w:pPr>
              <w:spacing w:line="280" w:lineRule="exact"/>
              <w:jc w:val="center"/>
              <w:rPr>
                <w:rFonts w:ascii="仿宋_GB2312" w:eastAsia="仿宋_GB2312"/>
              </w:rPr>
            </w:pPr>
          </w:p>
        </w:tc>
        <w:tc>
          <w:tcPr>
            <w:tcW w:w="7654" w:type="dxa"/>
            <w:vMerge w:val="continue"/>
            <w:vAlign w:val="center"/>
          </w:tcPr>
          <w:p>
            <w:pPr>
              <w:spacing w:line="280" w:lineRule="exact"/>
              <w:ind w:firstLine="420" w:firstLineChars="200"/>
              <w:rPr>
                <w:rFonts w:ascii="仿宋_GB2312" w:eastAsia="仿宋_GB2312"/>
              </w:rPr>
            </w:pPr>
          </w:p>
        </w:tc>
        <w:tc>
          <w:tcPr>
            <w:tcW w:w="797" w:type="dxa"/>
            <w:vAlign w:val="center"/>
          </w:tcPr>
          <w:p>
            <w:pPr>
              <w:spacing w:line="280" w:lineRule="exact"/>
              <w:jc w:val="center"/>
              <w:rPr>
                <w:rFonts w:ascii="仿宋_GB2312" w:eastAsia="仿宋_GB2312"/>
              </w:rPr>
            </w:pPr>
            <w:r>
              <w:rPr>
                <w:rFonts w:hint="eastAsia" w:ascii="仿宋_GB2312" w:hAnsi="宋体" w:eastAsia="仿宋_GB2312" w:cs="仿宋_GB2312"/>
              </w:rPr>
              <w:t>县级</w:t>
            </w:r>
          </w:p>
        </w:tc>
        <w:tc>
          <w:tcPr>
            <w:tcW w:w="1232" w:type="dxa"/>
            <w:vAlign w:val="center"/>
          </w:tcPr>
          <w:p>
            <w:pPr>
              <w:spacing w:line="280" w:lineRule="exact"/>
              <w:rPr>
                <w:rFonts w:ascii="仿宋_GB2312" w:eastAsia="仿宋_GB2312"/>
              </w:rPr>
            </w:pPr>
            <w:r>
              <w:rPr>
                <w:rFonts w:hint="eastAsia" w:ascii="仿宋_GB2312" w:hAnsi="宋体" w:eastAsia="仿宋_GB2312" w:cs="仿宋_GB2312"/>
              </w:rPr>
              <w:t>核发建设工程（含临时建设）规划许可证</w:t>
            </w:r>
          </w:p>
        </w:tc>
        <w:tc>
          <w:tcPr>
            <w:tcW w:w="1236" w:type="dxa"/>
            <w:vMerge w:val="continue"/>
            <w:vAlign w:val="center"/>
          </w:tcPr>
          <w:p>
            <w:pPr>
              <w:spacing w:line="280"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411" w:type="dxa"/>
            <w:vMerge w:val="restart"/>
            <w:vAlign w:val="center"/>
          </w:tcPr>
          <w:p>
            <w:pPr>
              <w:pStyle w:val="20"/>
              <w:numPr>
                <w:ilvl w:val="0"/>
                <w:numId w:val="1"/>
              </w:numPr>
              <w:spacing w:line="280" w:lineRule="exact"/>
              <w:ind w:firstLineChars="0"/>
              <w:jc w:val="right"/>
              <w:rPr>
                <w:rFonts w:ascii="仿宋_GB2312" w:hAnsi="仿宋" w:eastAsia="仿宋_GB2312" w:cs="Times New Roman"/>
              </w:rPr>
            </w:pPr>
          </w:p>
        </w:tc>
        <w:tc>
          <w:tcPr>
            <w:tcW w:w="1090" w:type="dxa"/>
            <w:vMerge w:val="restart"/>
            <w:vAlign w:val="center"/>
          </w:tcPr>
          <w:p>
            <w:pPr>
              <w:widowControl/>
              <w:adjustRightInd w:val="0"/>
              <w:snapToGrid w:val="0"/>
              <w:spacing w:line="280" w:lineRule="exact"/>
              <w:jc w:val="left"/>
              <w:rPr>
                <w:rFonts w:ascii="仿宋_GB2312" w:eastAsia="仿宋_GB2312"/>
              </w:rPr>
            </w:pPr>
            <w:r>
              <w:rPr>
                <w:rFonts w:hint="eastAsia" w:ascii="仿宋_GB2312" w:hAnsi="宋体" w:eastAsia="仿宋_GB2312" w:cs="仿宋_GB2312"/>
              </w:rPr>
              <w:t>乡村建设规划许可证核发</w:t>
            </w:r>
          </w:p>
        </w:tc>
        <w:tc>
          <w:tcPr>
            <w:tcW w:w="754" w:type="dxa"/>
            <w:vMerge w:val="restart"/>
            <w:vAlign w:val="center"/>
          </w:tcPr>
          <w:p>
            <w:pPr>
              <w:widowControl/>
              <w:adjustRightInd w:val="0"/>
              <w:snapToGrid w:val="0"/>
              <w:spacing w:line="280" w:lineRule="exact"/>
              <w:jc w:val="center"/>
              <w:rPr>
                <w:rFonts w:ascii="仿宋_GB2312" w:eastAsia="仿宋_GB2312"/>
              </w:rPr>
            </w:pPr>
            <w:r>
              <w:rPr>
                <w:rFonts w:hint="eastAsia" w:ascii="仿宋_GB2312" w:hAnsi="宋体" w:eastAsia="仿宋_GB2312" w:cs="仿宋_GB2312"/>
              </w:rPr>
              <w:t>无</w:t>
            </w:r>
          </w:p>
        </w:tc>
        <w:tc>
          <w:tcPr>
            <w:tcW w:w="763" w:type="dxa"/>
            <w:vMerge w:val="restart"/>
            <w:vAlign w:val="center"/>
          </w:tcPr>
          <w:p>
            <w:pPr>
              <w:widowControl/>
              <w:adjustRightInd w:val="0"/>
              <w:snapToGrid w:val="0"/>
              <w:spacing w:line="280" w:lineRule="exact"/>
              <w:jc w:val="center"/>
              <w:rPr>
                <w:rFonts w:eastAsia="仿宋_GB2312"/>
              </w:rPr>
            </w:pPr>
            <w:r>
              <w:rPr>
                <w:rFonts w:eastAsia="仿宋_GB2312"/>
              </w:rPr>
              <w:t>0114019000</w:t>
            </w:r>
          </w:p>
        </w:tc>
        <w:tc>
          <w:tcPr>
            <w:tcW w:w="805" w:type="dxa"/>
            <w:vMerge w:val="restart"/>
            <w:vAlign w:val="center"/>
          </w:tcPr>
          <w:p>
            <w:pPr>
              <w:widowControl/>
              <w:adjustRightInd w:val="0"/>
              <w:snapToGrid w:val="0"/>
              <w:spacing w:line="280" w:lineRule="exact"/>
              <w:jc w:val="center"/>
              <w:rPr>
                <w:rFonts w:ascii="仿宋_GB2312" w:eastAsia="仿宋_GB2312"/>
              </w:rPr>
            </w:pPr>
            <w:r>
              <w:rPr>
                <w:rFonts w:hint="eastAsia" w:ascii="仿宋_GB2312" w:hAnsi="宋体" w:eastAsia="仿宋_GB2312" w:cs="仿宋_GB2312"/>
              </w:rPr>
              <w:t>城乡规划主管部门</w:t>
            </w:r>
          </w:p>
        </w:tc>
        <w:tc>
          <w:tcPr>
            <w:tcW w:w="7654" w:type="dxa"/>
            <w:vMerge w:val="restart"/>
            <w:vAlign w:val="center"/>
          </w:tcPr>
          <w:p>
            <w:pPr>
              <w:adjustRightInd w:val="0"/>
              <w:snapToGrid w:val="0"/>
              <w:spacing w:line="280" w:lineRule="exact"/>
              <w:ind w:firstLine="420" w:firstLineChars="200"/>
              <w:rPr>
                <w:rFonts w:ascii="仿宋_GB2312" w:eastAsia="仿宋_GB2312"/>
              </w:rPr>
            </w:pPr>
            <w:r>
              <w:rPr>
                <w:rFonts w:hint="eastAsia" w:ascii="仿宋_GB2312" w:hAnsi="宋体" w:eastAsia="仿宋_GB2312" w:cs="仿宋_GB2312"/>
              </w:rPr>
              <w:t>【法律】《中华人民共和国城乡规划法》（</w:t>
            </w:r>
            <w:r>
              <w:rPr>
                <w:rFonts w:ascii="仿宋_GB2312" w:hAnsi="宋体" w:eastAsia="仿宋_GB2312" w:cs="仿宋_GB2312"/>
              </w:rPr>
              <w:t>2019</w:t>
            </w:r>
            <w:r>
              <w:rPr>
                <w:rFonts w:hint="eastAsia" w:ascii="仿宋_GB2312" w:hAnsi="宋体" w:eastAsia="仿宋_GB2312" w:cs="仿宋_GB2312"/>
              </w:rPr>
              <w:t>年修正）</w:t>
            </w:r>
          </w:p>
          <w:p>
            <w:pPr>
              <w:adjustRightInd w:val="0"/>
              <w:snapToGrid w:val="0"/>
              <w:spacing w:line="280" w:lineRule="exact"/>
              <w:ind w:firstLine="420" w:firstLineChars="200"/>
              <w:rPr>
                <w:rFonts w:ascii="仿宋_GB2312" w:eastAsia="仿宋_GB2312"/>
              </w:rPr>
            </w:pPr>
            <w:r>
              <w:rPr>
                <w:rFonts w:hint="eastAsia" w:ascii="仿宋_GB2312" w:hAnsi="宋体" w:eastAsia="仿宋_GB2312" w:cs="仿宋_GB2312"/>
              </w:rPr>
              <w:t>第四十一条第一款</w:t>
            </w:r>
            <w:r>
              <w:rPr>
                <w:rFonts w:ascii="仿宋_GB2312" w:hAnsi="宋体" w:eastAsia="仿宋_GB2312" w:cs="仿宋_GB2312"/>
              </w:rPr>
              <w:t xml:space="preserve"> </w:t>
            </w:r>
            <w:r>
              <w:rPr>
                <w:rFonts w:hint="eastAsia" w:ascii="仿宋_GB2312" w:hAnsi="宋体" w:eastAsia="仿宋_GB2312" w:cs="仿宋_GB2312"/>
              </w:rPr>
              <w:t>在乡、村庄规划区内进行乡镇企业、乡村公共设施和公益事业建设的，建设单位或者个人应当向乡、镇人民政府提出申请，由乡、镇人民政府报城市、县人民政府城乡规划主管部门核发乡村建设规划许可证。</w:t>
            </w:r>
          </w:p>
          <w:p>
            <w:pPr>
              <w:adjustRightInd w:val="0"/>
              <w:snapToGrid w:val="0"/>
              <w:spacing w:line="280" w:lineRule="exact"/>
              <w:ind w:firstLine="420" w:firstLineChars="200"/>
              <w:rPr>
                <w:rFonts w:ascii="仿宋_GB2312" w:hAnsi="宋体" w:eastAsia="仿宋_GB2312"/>
              </w:rPr>
            </w:pPr>
            <w:r>
              <w:rPr>
                <w:rFonts w:hint="eastAsia" w:ascii="仿宋_GB2312" w:hAnsi="宋体" w:eastAsia="仿宋_GB2312" w:cs="仿宋_GB2312"/>
              </w:rPr>
              <w:t>第三款</w:t>
            </w:r>
            <w:r>
              <w:rPr>
                <w:rFonts w:ascii="仿宋_GB2312" w:hAnsi="宋体" w:eastAsia="仿宋_GB2312" w:cs="仿宋_GB2312"/>
              </w:rPr>
              <w:t xml:space="preserve"> </w:t>
            </w:r>
            <w:r>
              <w:rPr>
                <w:rFonts w:hint="eastAsia" w:ascii="仿宋_GB2312" w:hAnsi="宋体" w:eastAsia="仿宋_GB2312" w:cs="仿宋_GB231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tc>
        <w:tc>
          <w:tcPr>
            <w:tcW w:w="797" w:type="dxa"/>
            <w:vAlign w:val="center"/>
          </w:tcPr>
          <w:p>
            <w:pPr>
              <w:widowControl/>
              <w:adjustRightInd w:val="0"/>
              <w:snapToGrid w:val="0"/>
              <w:spacing w:line="280" w:lineRule="exact"/>
              <w:jc w:val="center"/>
              <w:rPr>
                <w:rFonts w:ascii="仿宋_GB2312" w:eastAsia="仿宋_GB2312"/>
              </w:rPr>
            </w:pPr>
            <w:r>
              <w:rPr>
                <w:rFonts w:hint="eastAsia" w:ascii="仿宋_GB2312" w:hAnsi="宋体" w:eastAsia="仿宋_GB2312" w:cs="仿宋_GB2312"/>
              </w:rPr>
              <w:t>设区的市</w:t>
            </w:r>
          </w:p>
        </w:tc>
        <w:tc>
          <w:tcPr>
            <w:tcW w:w="1232" w:type="dxa"/>
            <w:vAlign w:val="center"/>
          </w:tcPr>
          <w:p>
            <w:pPr>
              <w:widowControl/>
              <w:adjustRightInd w:val="0"/>
              <w:snapToGrid w:val="0"/>
              <w:spacing w:line="280" w:lineRule="exact"/>
              <w:jc w:val="left"/>
              <w:rPr>
                <w:rFonts w:ascii="仿宋_GB2312" w:eastAsia="仿宋_GB2312"/>
                <w:shd w:val="clear" w:color="auto" w:fill="FFFFFF"/>
              </w:rPr>
            </w:pPr>
            <w:r>
              <w:rPr>
                <w:rFonts w:hint="eastAsia" w:ascii="仿宋_GB2312" w:hAnsi="宋体" w:eastAsia="仿宋_GB2312" w:cs="仿宋_GB2312"/>
              </w:rPr>
              <w:t>核发乡村建设规划许可证</w:t>
            </w:r>
          </w:p>
        </w:tc>
        <w:tc>
          <w:tcPr>
            <w:tcW w:w="1236" w:type="dxa"/>
            <w:vMerge w:val="restart"/>
            <w:vAlign w:val="center"/>
          </w:tcPr>
          <w:p>
            <w:pPr>
              <w:spacing w:line="280" w:lineRule="exact"/>
              <w:rPr>
                <w:rFonts w:ascii="仿宋_GB2312" w:hAnsi="仿宋" w:eastAsia="仿宋_GB2312"/>
                <w:sz w:val="18"/>
                <w:szCs w:val="18"/>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1" w:type="dxa"/>
            <w:vMerge w:val="continue"/>
            <w:vAlign w:val="center"/>
          </w:tcPr>
          <w:p>
            <w:pPr>
              <w:pStyle w:val="20"/>
              <w:numPr>
                <w:ilvl w:val="0"/>
                <w:numId w:val="1"/>
              </w:numPr>
              <w:spacing w:line="240" w:lineRule="exact"/>
              <w:ind w:firstLineChars="0"/>
              <w:jc w:val="right"/>
              <w:rPr>
                <w:rFonts w:ascii="仿宋_GB2312" w:hAnsi="仿宋" w:eastAsia="仿宋_GB2312" w:cs="Times New Roman"/>
              </w:rPr>
            </w:pPr>
          </w:p>
        </w:tc>
        <w:tc>
          <w:tcPr>
            <w:tcW w:w="1090" w:type="dxa"/>
            <w:vMerge w:val="continue"/>
            <w:vAlign w:val="center"/>
          </w:tcPr>
          <w:p>
            <w:pPr>
              <w:spacing w:line="240" w:lineRule="exact"/>
              <w:jc w:val="center"/>
              <w:rPr>
                <w:rFonts w:ascii="仿宋_GB2312" w:hAnsi="仿宋" w:eastAsia="仿宋_GB2312"/>
              </w:rPr>
            </w:pPr>
          </w:p>
        </w:tc>
        <w:tc>
          <w:tcPr>
            <w:tcW w:w="754" w:type="dxa"/>
            <w:vMerge w:val="continue"/>
            <w:vAlign w:val="center"/>
          </w:tcPr>
          <w:p>
            <w:pPr>
              <w:spacing w:line="240" w:lineRule="exact"/>
              <w:jc w:val="center"/>
              <w:rPr>
                <w:rFonts w:ascii="仿宋_GB2312" w:eastAsia="仿宋_GB2312"/>
              </w:rPr>
            </w:pPr>
          </w:p>
        </w:tc>
        <w:tc>
          <w:tcPr>
            <w:tcW w:w="763" w:type="dxa"/>
            <w:vMerge w:val="continue"/>
            <w:vAlign w:val="center"/>
          </w:tcPr>
          <w:p>
            <w:pPr>
              <w:spacing w:line="240" w:lineRule="exact"/>
              <w:jc w:val="center"/>
              <w:rPr>
                <w:rFonts w:ascii="仿宋_GB2312" w:eastAsia="仿宋_GB2312"/>
              </w:rPr>
            </w:pPr>
          </w:p>
        </w:tc>
        <w:tc>
          <w:tcPr>
            <w:tcW w:w="805" w:type="dxa"/>
            <w:vMerge w:val="continue"/>
            <w:vAlign w:val="center"/>
          </w:tcPr>
          <w:p>
            <w:pPr>
              <w:spacing w:line="240" w:lineRule="exact"/>
              <w:jc w:val="center"/>
              <w:rPr>
                <w:rFonts w:ascii="仿宋_GB2312" w:eastAsia="仿宋_GB2312"/>
              </w:rPr>
            </w:pPr>
          </w:p>
        </w:tc>
        <w:tc>
          <w:tcPr>
            <w:tcW w:w="7654" w:type="dxa"/>
            <w:vMerge w:val="continue"/>
            <w:vAlign w:val="center"/>
          </w:tcPr>
          <w:p>
            <w:pPr>
              <w:spacing w:line="240" w:lineRule="exact"/>
              <w:ind w:firstLine="420" w:firstLineChars="200"/>
              <w:rPr>
                <w:rFonts w:ascii="仿宋_GB2312" w:eastAsia="仿宋_GB2312"/>
              </w:rPr>
            </w:pPr>
          </w:p>
        </w:tc>
        <w:tc>
          <w:tcPr>
            <w:tcW w:w="797" w:type="dxa"/>
            <w:vAlign w:val="center"/>
          </w:tcPr>
          <w:p>
            <w:pPr>
              <w:spacing w:line="240" w:lineRule="exact"/>
              <w:jc w:val="center"/>
              <w:rPr>
                <w:rFonts w:ascii="仿宋_GB2312" w:eastAsia="仿宋_GB2312"/>
              </w:rPr>
            </w:pPr>
            <w:r>
              <w:rPr>
                <w:rFonts w:hint="eastAsia" w:ascii="仿宋_GB2312" w:hAnsi="宋体" w:eastAsia="仿宋_GB2312" w:cs="仿宋_GB2312"/>
              </w:rPr>
              <w:t>县级</w:t>
            </w:r>
          </w:p>
        </w:tc>
        <w:tc>
          <w:tcPr>
            <w:tcW w:w="1232" w:type="dxa"/>
            <w:vAlign w:val="center"/>
          </w:tcPr>
          <w:p>
            <w:pPr>
              <w:widowControl/>
              <w:adjustRightInd w:val="0"/>
              <w:snapToGrid w:val="0"/>
              <w:spacing w:line="280" w:lineRule="exact"/>
              <w:jc w:val="left"/>
              <w:rPr>
                <w:rFonts w:ascii="仿宋_GB2312" w:hAnsi="宋体" w:eastAsia="仿宋_GB2312"/>
              </w:rPr>
            </w:pPr>
            <w:r>
              <w:rPr>
                <w:rFonts w:hint="eastAsia" w:ascii="仿宋_GB2312" w:hAnsi="宋体" w:eastAsia="仿宋_GB2312" w:cs="仿宋_GB2312"/>
              </w:rPr>
              <w:t>核发乡村建设规划许可证</w:t>
            </w:r>
          </w:p>
        </w:tc>
        <w:tc>
          <w:tcPr>
            <w:tcW w:w="1236" w:type="dxa"/>
            <w:vMerge w:val="continue"/>
            <w:vAlign w:val="center"/>
          </w:tcPr>
          <w:p>
            <w:pPr>
              <w:spacing w:line="240" w:lineRule="exact"/>
              <w:rPr>
                <w:rFonts w:ascii="仿宋_GB2312" w:hAnsi="仿宋" w:eastAsia="仿宋_GB2312"/>
                <w:sz w:val="18"/>
                <w:szCs w:val="18"/>
              </w:rPr>
            </w:pPr>
          </w:p>
        </w:tc>
      </w:tr>
    </w:tbl>
    <w:p/>
    <w:p>
      <w:pPr>
        <w:widowControl/>
        <w:jc w:val="left"/>
      </w:pPr>
      <w:r>
        <w:br w:type="page"/>
      </w:r>
    </w:p>
    <w:p>
      <w:pPr>
        <w:adjustRightInd w:val="0"/>
        <w:snapToGrid w:val="0"/>
        <w:jc w:val="center"/>
        <w:rPr>
          <w:rFonts w:ascii="仿宋_GB2312" w:hAnsi="黑体" w:eastAsia="仿宋_GB2312"/>
          <w:b/>
          <w:bCs/>
          <w:sz w:val="32"/>
          <w:szCs w:val="32"/>
        </w:rPr>
      </w:pPr>
      <w:r>
        <w:rPr>
          <w:rFonts w:hint="eastAsia" w:ascii="仿宋_GB2312" w:hAnsi="黑体" w:eastAsia="仿宋_GB2312" w:cs="仿宋_GB2312"/>
          <w:b/>
          <w:bCs/>
          <w:sz w:val="32"/>
          <w:szCs w:val="32"/>
        </w:rPr>
        <w:t>二、行政处罚</w:t>
      </w:r>
    </w:p>
    <w:tbl>
      <w:tblPr>
        <w:tblStyle w:val="8"/>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679"/>
        <w:gridCol w:w="763"/>
        <w:gridCol w:w="804"/>
        <w:gridCol w:w="6946"/>
        <w:gridCol w:w="708"/>
        <w:gridCol w:w="19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35" w:type="dxa"/>
            <w:vAlign w:val="center"/>
          </w:tcPr>
          <w:p>
            <w:pPr>
              <w:adjustRightInd w:val="0"/>
              <w:snapToGrid w:val="0"/>
              <w:spacing w:line="280" w:lineRule="exact"/>
              <w:jc w:val="center"/>
              <w:rPr>
                <w:rFonts w:eastAsia="仿宋_GB2312"/>
                <w:b/>
                <w:bCs/>
                <w:color w:val="000000"/>
                <w:sz w:val="24"/>
                <w:szCs w:val="24"/>
              </w:rPr>
            </w:pPr>
            <w:r>
              <w:rPr>
                <w:rFonts w:hint="eastAsia" w:eastAsia="仿宋_GB2312" w:cs="仿宋_GB2312"/>
                <w:b/>
                <w:bCs/>
                <w:color w:val="000000"/>
                <w:sz w:val="24"/>
                <w:szCs w:val="24"/>
              </w:rPr>
              <w:t>序号</w:t>
            </w:r>
          </w:p>
        </w:tc>
        <w:tc>
          <w:tcPr>
            <w:tcW w:w="1679" w:type="dxa"/>
            <w:vAlign w:val="center"/>
          </w:tcPr>
          <w:p>
            <w:pPr>
              <w:adjustRightInd w:val="0"/>
              <w:snapToGrid w:val="0"/>
              <w:spacing w:line="280" w:lineRule="exact"/>
              <w:jc w:val="center"/>
              <w:rPr>
                <w:rFonts w:eastAsia="仿宋_GB2312"/>
                <w:b/>
                <w:bCs/>
                <w:color w:val="000000"/>
                <w:sz w:val="24"/>
                <w:szCs w:val="24"/>
              </w:rPr>
            </w:pPr>
            <w:r>
              <w:rPr>
                <w:rFonts w:hint="eastAsia" w:eastAsia="仿宋_GB2312" w:cs="仿宋_GB2312"/>
                <w:b/>
                <w:bCs/>
                <w:color w:val="000000"/>
                <w:sz w:val="24"/>
                <w:szCs w:val="24"/>
              </w:rPr>
              <w:t>职权名称</w:t>
            </w:r>
          </w:p>
        </w:tc>
        <w:tc>
          <w:tcPr>
            <w:tcW w:w="763" w:type="dxa"/>
            <w:vAlign w:val="center"/>
          </w:tcPr>
          <w:p>
            <w:pPr>
              <w:adjustRightInd w:val="0"/>
              <w:snapToGrid w:val="0"/>
              <w:spacing w:line="280" w:lineRule="exact"/>
              <w:jc w:val="center"/>
              <w:rPr>
                <w:rFonts w:eastAsia="仿宋_GB2312"/>
                <w:b/>
                <w:bCs/>
                <w:sz w:val="24"/>
                <w:szCs w:val="24"/>
              </w:rPr>
            </w:pPr>
            <w:r>
              <w:rPr>
                <w:rFonts w:hint="eastAsia" w:eastAsia="仿宋_GB2312" w:cs="仿宋_GB2312"/>
                <w:b/>
                <w:bCs/>
                <w:sz w:val="24"/>
                <w:szCs w:val="24"/>
              </w:rPr>
              <w:t>基本编码</w:t>
            </w:r>
          </w:p>
        </w:tc>
        <w:tc>
          <w:tcPr>
            <w:tcW w:w="804" w:type="dxa"/>
            <w:vAlign w:val="center"/>
          </w:tcPr>
          <w:p>
            <w:pPr>
              <w:adjustRightInd w:val="0"/>
              <w:snapToGrid w:val="0"/>
              <w:spacing w:line="280" w:lineRule="exact"/>
              <w:jc w:val="center"/>
              <w:rPr>
                <w:rFonts w:ascii="仿宋_GB2312" w:hAnsi="黑体" w:eastAsia="仿宋_GB2312"/>
                <w:b/>
                <w:bCs/>
                <w:sz w:val="24"/>
                <w:szCs w:val="24"/>
              </w:rPr>
            </w:pPr>
            <w:r>
              <w:rPr>
                <w:rFonts w:hint="eastAsia" w:ascii="仿宋_GB2312" w:hAnsi="黑体" w:eastAsia="仿宋_GB2312" w:cs="仿宋_GB2312"/>
                <w:b/>
                <w:bCs/>
                <w:sz w:val="24"/>
                <w:szCs w:val="24"/>
              </w:rPr>
              <w:t>实施部门</w:t>
            </w:r>
          </w:p>
        </w:tc>
        <w:tc>
          <w:tcPr>
            <w:tcW w:w="6946" w:type="dxa"/>
            <w:vAlign w:val="center"/>
          </w:tcPr>
          <w:p>
            <w:pPr>
              <w:adjustRightInd w:val="0"/>
              <w:snapToGrid w:val="0"/>
              <w:spacing w:line="280" w:lineRule="exact"/>
              <w:ind w:firstLine="482" w:firstLineChars="200"/>
              <w:jc w:val="center"/>
              <w:rPr>
                <w:rFonts w:ascii="仿宋_GB2312" w:hAnsi="黑体" w:eastAsia="仿宋_GB2312"/>
                <w:b/>
                <w:bCs/>
                <w:sz w:val="24"/>
                <w:szCs w:val="24"/>
              </w:rPr>
            </w:pPr>
            <w:r>
              <w:rPr>
                <w:rFonts w:hint="eastAsia" w:ascii="仿宋_GB2312" w:hAnsi="黑体" w:eastAsia="仿宋_GB2312" w:cs="仿宋_GB2312"/>
                <w:b/>
                <w:bCs/>
                <w:sz w:val="24"/>
                <w:szCs w:val="24"/>
              </w:rPr>
              <w:t>职权依据</w:t>
            </w:r>
          </w:p>
        </w:tc>
        <w:tc>
          <w:tcPr>
            <w:tcW w:w="708" w:type="dxa"/>
            <w:vAlign w:val="center"/>
          </w:tcPr>
          <w:p>
            <w:pPr>
              <w:widowControl/>
              <w:adjustRightInd w:val="0"/>
              <w:snapToGrid w:val="0"/>
              <w:spacing w:line="280" w:lineRule="exact"/>
              <w:jc w:val="center"/>
              <w:rPr>
                <w:rFonts w:ascii="仿宋_GB2312" w:hAnsi="黑体" w:eastAsia="仿宋_GB2312"/>
                <w:b/>
                <w:bCs/>
                <w:sz w:val="24"/>
                <w:szCs w:val="24"/>
              </w:rPr>
            </w:pPr>
            <w:r>
              <w:rPr>
                <w:rFonts w:hint="eastAsia" w:ascii="仿宋_GB2312" w:hAnsi="黑体" w:eastAsia="仿宋_GB2312" w:cs="仿宋_GB2312"/>
                <w:b/>
                <w:bCs/>
                <w:sz w:val="24"/>
                <w:szCs w:val="24"/>
              </w:rPr>
              <w:t>行使</w:t>
            </w:r>
          </w:p>
          <w:p>
            <w:pPr>
              <w:widowControl/>
              <w:adjustRightInd w:val="0"/>
              <w:snapToGrid w:val="0"/>
              <w:spacing w:line="280" w:lineRule="exact"/>
              <w:jc w:val="center"/>
              <w:rPr>
                <w:rFonts w:ascii="仿宋_GB2312" w:hAnsi="黑体" w:eastAsia="仿宋_GB2312"/>
                <w:b/>
                <w:bCs/>
                <w:sz w:val="24"/>
                <w:szCs w:val="24"/>
              </w:rPr>
            </w:pPr>
            <w:r>
              <w:rPr>
                <w:rFonts w:hint="eastAsia" w:ascii="仿宋_GB2312" w:hAnsi="黑体" w:eastAsia="仿宋_GB2312" w:cs="仿宋_GB2312"/>
                <w:b/>
                <w:bCs/>
                <w:sz w:val="24"/>
                <w:szCs w:val="24"/>
              </w:rPr>
              <w:t>层级</w:t>
            </w:r>
          </w:p>
        </w:tc>
        <w:tc>
          <w:tcPr>
            <w:tcW w:w="1982" w:type="dxa"/>
            <w:vAlign w:val="center"/>
          </w:tcPr>
          <w:p>
            <w:pPr>
              <w:widowControl/>
              <w:adjustRightInd w:val="0"/>
              <w:snapToGrid w:val="0"/>
              <w:spacing w:line="280" w:lineRule="exact"/>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行使内容</w:t>
            </w:r>
          </w:p>
        </w:tc>
        <w:tc>
          <w:tcPr>
            <w:tcW w:w="1425" w:type="dxa"/>
            <w:vAlign w:val="center"/>
          </w:tcPr>
          <w:p>
            <w:pPr>
              <w:widowControl/>
              <w:adjustRightInd w:val="0"/>
              <w:snapToGrid w:val="0"/>
              <w:spacing w:line="280" w:lineRule="exact"/>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调整意见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Merge w:val="restart"/>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restart"/>
            <w:vAlign w:val="center"/>
          </w:tcPr>
          <w:p>
            <w:pPr>
              <w:spacing w:line="280" w:lineRule="exact"/>
              <w:rPr>
                <w:rFonts w:eastAsia="仿宋_GB2312"/>
              </w:rPr>
            </w:pPr>
            <w:r>
              <w:rPr>
                <w:rFonts w:hint="eastAsia" w:eastAsia="仿宋_GB2312" w:cs="仿宋_GB2312"/>
              </w:rPr>
              <w:t>对以欺骗、贿赂等不正当手段取得城乡规划编制单位资质证书的处罚</w:t>
            </w:r>
          </w:p>
        </w:tc>
        <w:tc>
          <w:tcPr>
            <w:tcW w:w="763" w:type="dxa"/>
            <w:vMerge w:val="restart"/>
            <w:vAlign w:val="center"/>
          </w:tcPr>
          <w:p>
            <w:pPr>
              <w:spacing w:line="280" w:lineRule="exact"/>
              <w:jc w:val="center"/>
              <w:rPr>
                <w:rFonts w:eastAsia="仿宋_GB2312"/>
              </w:rPr>
            </w:pPr>
            <w:r>
              <w:rPr>
                <w:rFonts w:eastAsia="仿宋_GB2312"/>
              </w:rPr>
              <w:t>0214003000</w:t>
            </w:r>
          </w:p>
        </w:tc>
        <w:tc>
          <w:tcPr>
            <w:tcW w:w="804" w:type="dxa"/>
            <w:vMerge w:val="restart"/>
            <w:vAlign w:val="center"/>
          </w:tcPr>
          <w:p>
            <w:pPr>
              <w:spacing w:line="280" w:lineRule="exact"/>
              <w:jc w:val="center"/>
              <w:rPr>
                <w:rFonts w:ascii="仿宋_GB2312" w:hAnsi="宋体" w:eastAsia="仿宋_GB2312"/>
              </w:rPr>
            </w:pPr>
            <w:r>
              <w:rPr>
                <w:rFonts w:hint="eastAsia" w:ascii="仿宋_GB2312" w:hAnsi="宋体" w:eastAsia="仿宋_GB2312" w:cs="仿宋_GB2312"/>
              </w:rPr>
              <w:t>城乡规划主管部门</w:t>
            </w:r>
          </w:p>
        </w:tc>
        <w:tc>
          <w:tcPr>
            <w:tcW w:w="6946" w:type="dxa"/>
            <w:vMerge w:val="restart"/>
            <w:vAlign w:val="center"/>
          </w:tcPr>
          <w:p>
            <w:pPr>
              <w:spacing w:line="280" w:lineRule="exact"/>
              <w:ind w:firstLine="420" w:firstLineChars="200"/>
              <w:rPr>
                <w:rFonts w:ascii="仿宋_GB2312" w:hAnsi="宋体" w:eastAsia="仿宋_GB2312"/>
              </w:rPr>
            </w:pPr>
            <w:r>
              <w:rPr>
                <w:rFonts w:hint="eastAsia" w:ascii="仿宋_GB2312" w:hAnsi="宋体" w:eastAsia="仿宋_GB2312" w:cs="仿宋_GB2312"/>
              </w:rPr>
              <w:t>【部门规章】《城乡规划编制单位资质管理规定》（</w:t>
            </w:r>
            <w:r>
              <w:rPr>
                <w:rFonts w:ascii="仿宋_GB2312" w:hAnsi="宋体" w:eastAsia="仿宋_GB2312" w:cs="仿宋_GB2312"/>
              </w:rPr>
              <w:t>2016</w:t>
            </w:r>
            <w:r>
              <w:rPr>
                <w:rFonts w:hint="eastAsia" w:ascii="仿宋_GB2312" w:hAnsi="宋体" w:eastAsia="仿宋_GB2312" w:cs="仿宋_GB2312"/>
              </w:rPr>
              <w:t>年住建部令第</w:t>
            </w:r>
            <w:r>
              <w:rPr>
                <w:rFonts w:ascii="仿宋_GB2312" w:hAnsi="宋体" w:eastAsia="仿宋_GB2312" w:cs="仿宋_GB2312"/>
              </w:rPr>
              <w:t>32</w:t>
            </w:r>
            <w:r>
              <w:rPr>
                <w:rFonts w:hint="eastAsia" w:ascii="仿宋_GB2312" w:hAnsi="宋体" w:eastAsia="仿宋_GB2312" w:cs="仿宋_GB2312"/>
              </w:rPr>
              <w:t>号修订）</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第三十七条</w:t>
            </w:r>
            <w:r>
              <w:rPr>
                <w:rFonts w:ascii="仿宋_GB2312" w:hAnsi="宋体" w:eastAsia="仿宋_GB2312" w:cs="仿宋_GB2312"/>
              </w:rPr>
              <w:t xml:space="preserve"> </w:t>
            </w:r>
            <w:r>
              <w:rPr>
                <w:rFonts w:hint="eastAsia" w:ascii="仿宋_GB2312" w:hAnsi="宋体" w:eastAsia="仿宋_GB2312" w:cs="仿宋_GB2312"/>
              </w:rPr>
              <w:t>申请人隐瞒有关情况或者提供虚假材料申请城乡规划编制单位资质的，不予受理或者不予行政许可，并给予警告，申请人在</w:t>
            </w:r>
            <w:r>
              <w:rPr>
                <w:rFonts w:ascii="仿宋_GB2312" w:hAnsi="宋体" w:eastAsia="仿宋_GB2312" w:cs="仿宋_GB2312"/>
              </w:rPr>
              <w:t>1</w:t>
            </w:r>
            <w:r>
              <w:rPr>
                <w:rFonts w:hint="eastAsia" w:ascii="仿宋_GB2312" w:hAnsi="宋体" w:eastAsia="仿宋_GB2312" w:cs="仿宋_GB2312"/>
              </w:rPr>
              <w:t>年内不得再次申请城乡规划编制单位资质。</w:t>
            </w:r>
          </w:p>
          <w:p>
            <w:pPr>
              <w:spacing w:line="280" w:lineRule="exact"/>
              <w:ind w:firstLine="420" w:firstLineChars="200"/>
              <w:rPr>
                <w:rFonts w:ascii="仿宋_GB2312" w:hAnsi="宋体" w:eastAsia="仿宋_GB2312"/>
              </w:rPr>
            </w:pPr>
            <w:r>
              <w:rPr>
                <w:rFonts w:hint="eastAsia" w:ascii="仿宋_GB2312" w:hAnsi="宋体" w:eastAsia="仿宋_GB2312" w:cs="仿宋_GB2312"/>
              </w:rPr>
              <w:t>以欺骗、贿赂等不正当手段取得城乡规划编制单位资质证书的，由县级以上地方人民政府城乡规划主管部门处</w:t>
            </w:r>
            <w:r>
              <w:rPr>
                <w:rFonts w:ascii="仿宋_GB2312" w:hAnsi="宋体" w:eastAsia="仿宋_GB2312" w:cs="仿宋_GB2312"/>
              </w:rPr>
              <w:t>3</w:t>
            </w:r>
            <w:r>
              <w:rPr>
                <w:rFonts w:hint="eastAsia" w:ascii="仿宋_GB2312" w:hAnsi="宋体" w:eastAsia="仿宋_GB2312" w:cs="仿宋_GB2312"/>
              </w:rPr>
              <w:t>万元罚款，申请人在</w:t>
            </w:r>
            <w:r>
              <w:rPr>
                <w:rFonts w:ascii="仿宋_GB2312" w:hAnsi="宋体" w:eastAsia="仿宋_GB2312" w:cs="仿宋_GB2312"/>
              </w:rPr>
              <w:t>3</w:t>
            </w:r>
            <w:r>
              <w:rPr>
                <w:rFonts w:hint="eastAsia" w:ascii="仿宋_GB2312" w:hAnsi="宋体" w:eastAsia="仿宋_GB2312" w:cs="仿宋_GB2312"/>
              </w:rPr>
              <w:t>年内不得再次申请城乡规划编制单位资质。</w:t>
            </w:r>
          </w:p>
        </w:tc>
        <w:tc>
          <w:tcPr>
            <w:tcW w:w="708" w:type="dxa"/>
            <w:vAlign w:val="center"/>
          </w:tcPr>
          <w:p>
            <w:pPr>
              <w:spacing w:line="280" w:lineRule="exact"/>
              <w:jc w:val="center"/>
              <w:rPr>
                <w:rFonts w:ascii="仿宋_GB2312" w:hAnsi="宋体" w:eastAsia="仿宋_GB2312"/>
              </w:rPr>
            </w:pPr>
            <w:r>
              <w:rPr>
                <w:rFonts w:hint="eastAsia" w:ascii="仿宋_GB2312" w:hAnsi="宋体" w:eastAsia="仿宋_GB2312" w:cs="仿宋_GB2312"/>
              </w:rPr>
              <w:t>设区的市</w:t>
            </w:r>
          </w:p>
        </w:tc>
        <w:tc>
          <w:tcPr>
            <w:tcW w:w="1982" w:type="dxa"/>
            <w:vAlign w:val="center"/>
          </w:tcPr>
          <w:p>
            <w:pPr>
              <w:spacing w:line="280" w:lineRule="exact"/>
              <w:rPr>
                <w:rFonts w:ascii="仿宋_GB2312" w:hAnsi="宋体" w:eastAsia="仿宋_GB2312"/>
              </w:rPr>
            </w:pPr>
            <w:r>
              <w:rPr>
                <w:rFonts w:hint="eastAsia" w:ascii="仿宋_GB2312" w:hAnsi="宋体" w:eastAsia="仿宋_GB2312" w:cs="仿宋_GB2312"/>
              </w:rPr>
              <w:t>对以欺骗、贿赂等不正当手段取得城乡规划编制单位资质证书的处罚</w:t>
            </w:r>
          </w:p>
        </w:tc>
        <w:tc>
          <w:tcPr>
            <w:tcW w:w="1425" w:type="dxa"/>
            <w:vMerge w:val="restart"/>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Merge w:val="continue"/>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continue"/>
            <w:vAlign w:val="center"/>
          </w:tcPr>
          <w:p>
            <w:pPr>
              <w:adjustRightInd w:val="0"/>
              <w:snapToGrid w:val="0"/>
              <w:spacing w:line="280" w:lineRule="exact"/>
              <w:jc w:val="center"/>
              <w:rPr>
                <w:rFonts w:eastAsia="仿宋_GB2312"/>
                <w:b/>
                <w:bCs/>
                <w:color w:val="000000"/>
                <w:sz w:val="24"/>
                <w:szCs w:val="24"/>
              </w:rPr>
            </w:pPr>
          </w:p>
        </w:tc>
        <w:tc>
          <w:tcPr>
            <w:tcW w:w="763" w:type="dxa"/>
            <w:vMerge w:val="continue"/>
            <w:vAlign w:val="center"/>
          </w:tcPr>
          <w:p>
            <w:pPr>
              <w:adjustRightInd w:val="0"/>
              <w:snapToGrid w:val="0"/>
              <w:spacing w:line="280" w:lineRule="exact"/>
              <w:jc w:val="center"/>
              <w:rPr>
                <w:rFonts w:eastAsia="仿宋_GB2312"/>
                <w:b/>
                <w:bCs/>
                <w:sz w:val="24"/>
                <w:szCs w:val="24"/>
              </w:rPr>
            </w:pPr>
          </w:p>
        </w:tc>
        <w:tc>
          <w:tcPr>
            <w:tcW w:w="804" w:type="dxa"/>
            <w:vMerge w:val="continue"/>
            <w:vAlign w:val="center"/>
          </w:tcPr>
          <w:p>
            <w:pPr>
              <w:adjustRightInd w:val="0"/>
              <w:snapToGrid w:val="0"/>
              <w:spacing w:line="280" w:lineRule="exact"/>
              <w:jc w:val="center"/>
              <w:rPr>
                <w:rFonts w:ascii="仿宋_GB2312" w:hAnsi="黑体" w:eastAsia="仿宋_GB2312"/>
                <w:b/>
                <w:bCs/>
                <w:sz w:val="24"/>
                <w:szCs w:val="24"/>
              </w:rPr>
            </w:pPr>
          </w:p>
        </w:tc>
        <w:tc>
          <w:tcPr>
            <w:tcW w:w="6946" w:type="dxa"/>
            <w:vMerge w:val="continue"/>
            <w:vAlign w:val="center"/>
          </w:tcPr>
          <w:p>
            <w:pPr>
              <w:adjustRightInd w:val="0"/>
              <w:snapToGrid w:val="0"/>
              <w:spacing w:line="280" w:lineRule="exact"/>
              <w:ind w:firstLine="482" w:firstLineChars="200"/>
              <w:jc w:val="center"/>
              <w:rPr>
                <w:rFonts w:ascii="仿宋_GB2312" w:hAnsi="黑体" w:eastAsia="仿宋_GB2312"/>
                <w:b/>
                <w:bCs/>
                <w:sz w:val="24"/>
                <w:szCs w:val="24"/>
              </w:rPr>
            </w:pPr>
          </w:p>
        </w:tc>
        <w:tc>
          <w:tcPr>
            <w:tcW w:w="708" w:type="dxa"/>
            <w:vAlign w:val="center"/>
          </w:tcPr>
          <w:p>
            <w:pPr>
              <w:widowControl/>
              <w:adjustRightInd w:val="0"/>
              <w:snapToGrid w:val="0"/>
              <w:spacing w:line="280" w:lineRule="exact"/>
              <w:jc w:val="center"/>
              <w:rPr>
                <w:rFonts w:ascii="仿宋_GB2312" w:hAnsi="黑体" w:eastAsia="仿宋_GB2312"/>
                <w:b/>
                <w:bCs/>
                <w:sz w:val="24"/>
                <w:szCs w:val="24"/>
              </w:rPr>
            </w:pPr>
            <w:r>
              <w:rPr>
                <w:rFonts w:hint="eastAsia" w:ascii="仿宋_GB2312" w:hAnsi="宋体" w:eastAsia="仿宋_GB2312" w:cs="仿宋_GB2312"/>
              </w:rPr>
              <w:t>县级</w:t>
            </w:r>
          </w:p>
        </w:tc>
        <w:tc>
          <w:tcPr>
            <w:tcW w:w="1982" w:type="dxa"/>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宋体" w:eastAsia="仿宋_GB2312" w:cs="仿宋_GB2312"/>
              </w:rPr>
              <w:t>对以欺骗、贿赂等不正当手段取得城乡规划编制单位资质证书的处罚</w:t>
            </w:r>
          </w:p>
        </w:tc>
        <w:tc>
          <w:tcPr>
            <w:tcW w:w="1425" w:type="dxa"/>
            <w:vMerge w:val="continue"/>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5" w:type="dxa"/>
            <w:vMerge w:val="restart"/>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restart"/>
            <w:vAlign w:val="center"/>
          </w:tcPr>
          <w:p>
            <w:pPr>
              <w:spacing w:line="280" w:lineRule="exact"/>
              <w:rPr>
                <w:rFonts w:eastAsia="仿宋_GB2312"/>
              </w:rPr>
            </w:pPr>
            <w:r>
              <w:rPr>
                <w:rFonts w:hint="eastAsia" w:eastAsia="仿宋_GB2312" w:cs="仿宋_GB2312"/>
              </w:rPr>
              <w:t>对涂改、倒卖、出租、出借或者以其他形式非法转让城乡规划编制单位资质证书的处罚</w:t>
            </w:r>
          </w:p>
        </w:tc>
        <w:tc>
          <w:tcPr>
            <w:tcW w:w="763" w:type="dxa"/>
            <w:vMerge w:val="restart"/>
            <w:vAlign w:val="center"/>
          </w:tcPr>
          <w:p>
            <w:pPr>
              <w:spacing w:line="280" w:lineRule="exact"/>
              <w:jc w:val="center"/>
              <w:rPr>
                <w:rFonts w:eastAsia="仿宋_GB2312"/>
              </w:rPr>
            </w:pPr>
            <w:r>
              <w:rPr>
                <w:rFonts w:eastAsia="仿宋_GB2312"/>
              </w:rPr>
              <w:t>0214004000</w:t>
            </w:r>
          </w:p>
        </w:tc>
        <w:tc>
          <w:tcPr>
            <w:tcW w:w="804" w:type="dxa"/>
            <w:vMerge w:val="restart"/>
            <w:vAlign w:val="center"/>
          </w:tcPr>
          <w:p>
            <w:pPr>
              <w:spacing w:line="280" w:lineRule="exact"/>
              <w:jc w:val="center"/>
              <w:rPr>
                <w:rFonts w:ascii="仿宋_GB2312" w:hAnsi="宋体" w:eastAsia="仿宋_GB2312"/>
              </w:rPr>
            </w:pPr>
            <w:r>
              <w:rPr>
                <w:rFonts w:hint="eastAsia" w:ascii="仿宋_GB2312" w:hAnsi="宋体" w:eastAsia="仿宋_GB2312" w:cs="仿宋_GB2312"/>
              </w:rPr>
              <w:t>城乡规划主管部门</w:t>
            </w:r>
          </w:p>
        </w:tc>
        <w:tc>
          <w:tcPr>
            <w:tcW w:w="6946" w:type="dxa"/>
            <w:vMerge w:val="restart"/>
            <w:vAlign w:val="center"/>
          </w:tcPr>
          <w:p>
            <w:pPr>
              <w:spacing w:line="280" w:lineRule="exact"/>
              <w:ind w:firstLine="420" w:firstLineChars="200"/>
              <w:rPr>
                <w:rFonts w:ascii="仿宋_GB2312" w:hAnsi="宋体" w:eastAsia="仿宋_GB2312"/>
              </w:rPr>
            </w:pPr>
            <w:r>
              <w:rPr>
                <w:rFonts w:hint="eastAsia" w:ascii="仿宋_GB2312" w:hAnsi="宋体" w:eastAsia="仿宋_GB2312" w:cs="仿宋_GB2312"/>
              </w:rPr>
              <w:t>【部门规章】《城乡规划编制单位资质管理规定》（</w:t>
            </w:r>
            <w:r>
              <w:rPr>
                <w:rFonts w:ascii="仿宋_GB2312" w:hAnsi="宋体" w:eastAsia="仿宋_GB2312" w:cs="仿宋_GB2312"/>
              </w:rPr>
              <w:t>2016</w:t>
            </w:r>
            <w:r>
              <w:rPr>
                <w:rFonts w:hint="eastAsia" w:ascii="仿宋_GB2312" w:hAnsi="宋体" w:eastAsia="仿宋_GB2312" w:cs="仿宋_GB2312"/>
              </w:rPr>
              <w:t>年住建部令第</w:t>
            </w:r>
            <w:r>
              <w:rPr>
                <w:rFonts w:ascii="仿宋_GB2312" w:hAnsi="宋体" w:eastAsia="仿宋_GB2312" w:cs="仿宋_GB2312"/>
              </w:rPr>
              <w:t>32</w:t>
            </w:r>
            <w:r>
              <w:rPr>
                <w:rFonts w:hint="eastAsia" w:ascii="仿宋_GB2312" w:hAnsi="宋体" w:eastAsia="仿宋_GB2312" w:cs="仿宋_GB2312"/>
              </w:rPr>
              <w:t>号修订）</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第三十八条</w:t>
            </w:r>
            <w:r>
              <w:rPr>
                <w:rFonts w:ascii="仿宋_GB2312" w:hAnsi="宋体" w:eastAsia="仿宋_GB2312" w:cs="仿宋_GB2312"/>
              </w:rPr>
              <w:t xml:space="preserve"> </w:t>
            </w:r>
            <w:r>
              <w:rPr>
                <w:rFonts w:hint="eastAsia" w:ascii="仿宋_GB2312" w:hAnsi="宋体" w:eastAsia="仿宋_GB2312" w:cs="仿宋_GB2312"/>
              </w:rPr>
              <w:t>对涂改、倒卖、出租、出借或者以其他形式非法转让资质证书的，由县级以上地方人民政府城乡规划主管部门给予警告，责令限期改正，并处</w:t>
            </w:r>
            <w:r>
              <w:rPr>
                <w:rFonts w:ascii="仿宋_GB2312" w:hAnsi="宋体" w:eastAsia="仿宋_GB2312" w:cs="仿宋_GB2312"/>
              </w:rPr>
              <w:t>3</w:t>
            </w:r>
            <w:r>
              <w:rPr>
                <w:rFonts w:hint="eastAsia" w:ascii="仿宋_GB2312" w:hAnsi="宋体" w:eastAsia="仿宋_GB2312" w:cs="仿宋_GB2312"/>
              </w:rPr>
              <w:t>万元罚款；造成损失的，依法承担赔偿责任；构成犯罪的，依法追究刑事责任。</w:t>
            </w:r>
          </w:p>
        </w:tc>
        <w:tc>
          <w:tcPr>
            <w:tcW w:w="708" w:type="dxa"/>
            <w:vAlign w:val="center"/>
          </w:tcPr>
          <w:p>
            <w:pPr>
              <w:spacing w:line="280" w:lineRule="exact"/>
              <w:jc w:val="center"/>
              <w:rPr>
                <w:rFonts w:ascii="仿宋_GB2312" w:hAnsi="宋体" w:eastAsia="仿宋_GB2312"/>
              </w:rPr>
            </w:pPr>
            <w:r>
              <w:rPr>
                <w:rFonts w:hint="eastAsia" w:ascii="仿宋_GB2312" w:hAnsi="宋体" w:eastAsia="仿宋_GB2312" w:cs="仿宋_GB2312"/>
              </w:rPr>
              <w:t>设区的市</w:t>
            </w:r>
          </w:p>
        </w:tc>
        <w:tc>
          <w:tcPr>
            <w:tcW w:w="1982" w:type="dxa"/>
            <w:vAlign w:val="center"/>
          </w:tcPr>
          <w:p>
            <w:pPr>
              <w:spacing w:line="280" w:lineRule="exact"/>
              <w:rPr>
                <w:rFonts w:ascii="仿宋_GB2312" w:hAnsi="宋体" w:eastAsia="仿宋_GB2312"/>
              </w:rPr>
            </w:pPr>
            <w:r>
              <w:rPr>
                <w:rFonts w:hint="eastAsia" w:ascii="仿宋_GB2312" w:hAnsi="宋体" w:eastAsia="仿宋_GB2312" w:cs="仿宋_GB2312"/>
              </w:rPr>
              <w:t>对涂改、倒卖、出租、出借或者以其他形式非法转让城乡规划编制单位资质证书的处罚</w:t>
            </w:r>
          </w:p>
        </w:tc>
        <w:tc>
          <w:tcPr>
            <w:tcW w:w="1425" w:type="dxa"/>
            <w:vMerge w:val="restart"/>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5" w:type="dxa"/>
            <w:vMerge w:val="continue"/>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continue"/>
            <w:vAlign w:val="center"/>
          </w:tcPr>
          <w:p>
            <w:pPr>
              <w:adjustRightInd w:val="0"/>
              <w:snapToGrid w:val="0"/>
              <w:spacing w:line="280" w:lineRule="exact"/>
              <w:jc w:val="center"/>
              <w:rPr>
                <w:rFonts w:eastAsia="仿宋_GB2312"/>
                <w:b/>
                <w:bCs/>
                <w:color w:val="000000"/>
              </w:rPr>
            </w:pPr>
          </w:p>
        </w:tc>
        <w:tc>
          <w:tcPr>
            <w:tcW w:w="763" w:type="dxa"/>
            <w:vMerge w:val="continue"/>
            <w:vAlign w:val="center"/>
          </w:tcPr>
          <w:p>
            <w:pPr>
              <w:adjustRightInd w:val="0"/>
              <w:snapToGrid w:val="0"/>
              <w:spacing w:line="280" w:lineRule="exact"/>
              <w:jc w:val="center"/>
              <w:rPr>
                <w:rFonts w:eastAsia="仿宋_GB2312"/>
                <w:b/>
                <w:bCs/>
              </w:rPr>
            </w:pPr>
          </w:p>
        </w:tc>
        <w:tc>
          <w:tcPr>
            <w:tcW w:w="804" w:type="dxa"/>
            <w:vMerge w:val="continue"/>
            <w:vAlign w:val="center"/>
          </w:tcPr>
          <w:p>
            <w:pPr>
              <w:adjustRightInd w:val="0"/>
              <w:snapToGrid w:val="0"/>
              <w:spacing w:line="280" w:lineRule="exact"/>
              <w:jc w:val="center"/>
              <w:rPr>
                <w:rFonts w:ascii="仿宋_GB2312" w:hAnsi="黑体" w:eastAsia="仿宋_GB2312"/>
                <w:b/>
                <w:bCs/>
              </w:rPr>
            </w:pPr>
          </w:p>
        </w:tc>
        <w:tc>
          <w:tcPr>
            <w:tcW w:w="6946" w:type="dxa"/>
            <w:vMerge w:val="continue"/>
            <w:vAlign w:val="center"/>
          </w:tcPr>
          <w:p>
            <w:pPr>
              <w:adjustRightInd w:val="0"/>
              <w:snapToGrid w:val="0"/>
              <w:spacing w:line="280" w:lineRule="exact"/>
              <w:ind w:firstLine="422" w:firstLineChars="200"/>
              <w:jc w:val="center"/>
              <w:rPr>
                <w:rFonts w:ascii="仿宋_GB2312" w:hAnsi="黑体" w:eastAsia="仿宋_GB2312"/>
                <w:b/>
                <w:bCs/>
              </w:rPr>
            </w:pPr>
          </w:p>
        </w:tc>
        <w:tc>
          <w:tcPr>
            <w:tcW w:w="708" w:type="dxa"/>
            <w:vAlign w:val="center"/>
          </w:tcPr>
          <w:p>
            <w:pPr>
              <w:widowControl/>
              <w:adjustRightInd w:val="0"/>
              <w:snapToGrid w:val="0"/>
              <w:spacing w:line="280" w:lineRule="exact"/>
              <w:jc w:val="center"/>
              <w:rPr>
                <w:rFonts w:ascii="仿宋_GB2312" w:hAnsi="黑体" w:eastAsia="仿宋_GB2312"/>
                <w:b/>
                <w:bCs/>
              </w:rPr>
            </w:pPr>
            <w:r>
              <w:rPr>
                <w:rFonts w:hint="eastAsia" w:ascii="仿宋_GB2312" w:hAnsi="宋体" w:eastAsia="仿宋_GB2312" w:cs="仿宋_GB2312"/>
              </w:rPr>
              <w:t>县级</w:t>
            </w:r>
          </w:p>
        </w:tc>
        <w:tc>
          <w:tcPr>
            <w:tcW w:w="1982" w:type="dxa"/>
            <w:vAlign w:val="center"/>
          </w:tcPr>
          <w:p>
            <w:pPr>
              <w:widowControl/>
              <w:adjustRightInd w:val="0"/>
              <w:snapToGrid w:val="0"/>
              <w:spacing w:line="280" w:lineRule="exact"/>
              <w:rPr>
                <w:rFonts w:ascii="仿宋_GB2312" w:hAnsi="黑体" w:eastAsia="仿宋_GB2312"/>
                <w:b/>
                <w:bCs/>
                <w:color w:val="000000"/>
                <w:shd w:val="clear" w:color="auto" w:fill="FFFFFF"/>
              </w:rPr>
            </w:pPr>
            <w:r>
              <w:rPr>
                <w:rFonts w:hint="eastAsia" w:ascii="仿宋_GB2312" w:hAnsi="宋体" w:eastAsia="仿宋_GB2312" w:cs="仿宋_GB2312"/>
              </w:rPr>
              <w:t>对涂改、倒卖、出租、出借或者以其他形式非法转让城乡规划编制单位资质证书的处罚</w:t>
            </w:r>
          </w:p>
        </w:tc>
        <w:tc>
          <w:tcPr>
            <w:tcW w:w="1425" w:type="dxa"/>
            <w:vMerge w:val="continue"/>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35" w:type="dxa"/>
            <w:vMerge w:val="restart"/>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restart"/>
            <w:vAlign w:val="center"/>
          </w:tcPr>
          <w:p>
            <w:pPr>
              <w:spacing w:line="280" w:lineRule="exact"/>
              <w:rPr>
                <w:rFonts w:eastAsia="仿宋_GB2312"/>
              </w:rPr>
            </w:pPr>
            <w:r>
              <w:rPr>
                <w:rFonts w:hint="eastAsia" w:eastAsia="仿宋_GB2312" w:cs="仿宋_GB2312"/>
              </w:rPr>
              <w:t>对未取得建设工程规划许可证或者未按照建设工程规划许可证的规定进行建设的处罚</w:t>
            </w:r>
          </w:p>
        </w:tc>
        <w:tc>
          <w:tcPr>
            <w:tcW w:w="763" w:type="dxa"/>
            <w:vMerge w:val="restart"/>
            <w:vAlign w:val="center"/>
          </w:tcPr>
          <w:p>
            <w:pPr>
              <w:spacing w:line="280" w:lineRule="exact"/>
              <w:jc w:val="center"/>
              <w:rPr>
                <w:rFonts w:eastAsia="仿宋_GB2312"/>
              </w:rPr>
            </w:pPr>
            <w:r>
              <w:rPr>
                <w:rFonts w:eastAsia="仿宋_GB2312"/>
              </w:rPr>
              <w:t>0214005000</w:t>
            </w:r>
          </w:p>
        </w:tc>
        <w:tc>
          <w:tcPr>
            <w:tcW w:w="804" w:type="dxa"/>
            <w:vMerge w:val="restart"/>
            <w:vAlign w:val="center"/>
          </w:tcPr>
          <w:p>
            <w:pPr>
              <w:spacing w:line="280" w:lineRule="exact"/>
              <w:jc w:val="center"/>
              <w:rPr>
                <w:rFonts w:ascii="仿宋_GB2312" w:hAnsi="宋体" w:eastAsia="仿宋_GB2312"/>
              </w:rPr>
            </w:pPr>
            <w:r>
              <w:rPr>
                <w:rFonts w:hint="eastAsia" w:ascii="仿宋_GB2312" w:hAnsi="宋体" w:eastAsia="仿宋_GB2312" w:cs="仿宋_GB2312"/>
              </w:rPr>
              <w:t>城乡规划主管部门</w:t>
            </w:r>
          </w:p>
        </w:tc>
        <w:tc>
          <w:tcPr>
            <w:tcW w:w="6946" w:type="dxa"/>
            <w:vMerge w:val="restart"/>
            <w:vAlign w:val="center"/>
          </w:tcPr>
          <w:p>
            <w:pPr>
              <w:spacing w:line="280" w:lineRule="exact"/>
              <w:ind w:firstLine="420" w:firstLineChars="200"/>
              <w:rPr>
                <w:rFonts w:ascii="仿宋_GB2312" w:hAnsi="宋体" w:eastAsia="仿宋_GB2312"/>
              </w:rPr>
            </w:pPr>
            <w:r>
              <w:rPr>
                <w:rFonts w:hint="eastAsia" w:ascii="仿宋_GB2312" w:hAnsi="宋体" w:eastAsia="仿宋_GB2312" w:cs="仿宋_GB2312"/>
              </w:rPr>
              <w:t>【法律】《中华人民共和国城乡规划法》（</w:t>
            </w:r>
            <w:r>
              <w:rPr>
                <w:rFonts w:ascii="仿宋_GB2312" w:hAnsi="宋体" w:eastAsia="仿宋_GB2312" w:cs="仿宋_GB2312"/>
              </w:rPr>
              <w:t>2019</w:t>
            </w:r>
            <w:r>
              <w:rPr>
                <w:rFonts w:hint="eastAsia" w:ascii="仿宋_GB2312" w:hAnsi="宋体" w:eastAsia="仿宋_GB2312" w:cs="仿宋_GB2312"/>
              </w:rPr>
              <w:t>年修正）</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第六十四条</w:t>
            </w:r>
            <w:r>
              <w:rPr>
                <w:rFonts w:ascii="仿宋_GB2312" w:hAnsi="宋体" w:eastAsia="仿宋_GB2312" w:cs="仿宋_GB2312"/>
              </w:rPr>
              <w:t xml:space="preserve"> </w:t>
            </w:r>
            <w:r>
              <w:rPr>
                <w:rFonts w:hint="eastAsia" w:ascii="仿宋_GB2312" w:hAnsi="宋体" w:eastAsia="仿宋_GB2312" w:cs="仿宋_GB2312"/>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280" w:lineRule="exact"/>
              <w:ind w:firstLine="420" w:firstLineChars="200"/>
              <w:rPr>
                <w:rFonts w:ascii="仿宋_GB2312" w:hAnsi="宋体" w:eastAsia="仿宋_GB2312"/>
              </w:rPr>
            </w:pPr>
            <w:r>
              <w:rPr>
                <w:rFonts w:hint="eastAsia" w:ascii="仿宋_GB2312" w:hAnsi="宋体" w:eastAsia="仿宋_GB2312" w:cs="仿宋_GB2312"/>
              </w:rPr>
              <w:t>【地方性法规】《宁夏回族自治区实施</w:t>
            </w:r>
            <w:r>
              <w:rPr>
                <w:rFonts w:ascii="仿宋_GB2312" w:hAnsi="宋体" w:eastAsia="仿宋_GB2312" w:cs="仿宋_GB2312"/>
              </w:rPr>
              <w:t>&lt;</w:t>
            </w:r>
            <w:r>
              <w:rPr>
                <w:rFonts w:hint="eastAsia" w:ascii="仿宋_GB2312" w:hAnsi="宋体" w:eastAsia="仿宋_GB2312" w:cs="仿宋_GB2312"/>
              </w:rPr>
              <w:t>中华人民共和国城乡规划法</w:t>
            </w:r>
            <w:r>
              <w:rPr>
                <w:rFonts w:ascii="仿宋_GB2312" w:hAnsi="宋体" w:eastAsia="仿宋_GB2312" w:cs="仿宋_GB2312"/>
              </w:rPr>
              <w:t>&gt;</w:t>
            </w:r>
            <w:r>
              <w:rPr>
                <w:rFonts w:hint="eastAsia" w:ascii="仿宋_GB2312" w:hAnsi="宋体" w:eastAsia="仿宋_GB2312" w:cs="仿宋_GB2312"/>
              </w:rPr>
              <w:t>办法》（</w:t>
            </w:r>
            <w:r>
              <w:rPr>
                <w:rFonts w:ascii="仿宋_GB2312" w:hAnsi="宋体" w:eastAsia="仿宋_GB2312" w:cs="仿宋_GB2312"/>
              </w:rPr>
              <w:t>2014</w:t>
            </w:r>
            <w:r>
              <w:rPr>
                <w:rFonts w:hint="eastAsia" w:ascii="仿宋_GB2312" w:hAnsi="宋体" w:eastAsia="仿宋_GB2312" w:cs="仿宋_GB2312"/>
              </w:rPr>
              <w:t>年）</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第四十九条</w:t>
            </w:r>
            <w:r>
              <w:rPr>
                <w:rFonts w:ascii="仿宋_GB2312" w:hAnsi="宋体" w:eastAsia="仿宋_GB2312" w:cs="仿宋_GB2312"/>
              </w:rPr>
              <w:t xml:space="preserve"> </w:t>
            </w:r>
            <w:r>
              <w:rPr>
                <w:rFonts w:hint="eastAsia" w:ascii="仿宋_GB2312" w:hAnsi="宋体" w:eastAsia="仿宋_GB2312" w:cs="仿宋_GB2312"/>
              </w:rPr>
              <w:t>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708" w:type="dxa"/>
            <w:vAlign w:val="center"/>
          </w:tcPr>
          <w:p>
            <w:pPr>
              <w:spacing w:line="280" w:lineRule="exact"/>
              <w:jc w:val="center"/>
              <w:rPr>
                <w:rFonts w:ascii="仿宋_GB2312" w:hAnsi="宋体" w:eastAsia="仿宋_GB2312"/>
              </w:rPr>
            </w:pPr>
            <w:r>
              <w:rPr>
                <w:rFonts w:hint="eastAsia" w:ascii="仿宋_GB2312" w:hAnsi="宋体" w:eastAsia="仿宋_GB2312" w:cs="仿宋_GB2312"/>
              </w:rPr>
              <w:t>设区的市</w:t>
            </w:r>
          </w:p>
        </w:tc>
        <w:tc>
          <w:tcPr>
            <w:tcW w:w="1982" w:type="dxa"/>
            <w:vAlign w:val="center"/>
          </w:tcPr>
          <w:p>
            <w:pPr>
              <w:spacing w:line="280" w:lineRule="exact"/>
              <w:rPr>
                <w:rFonts w:ascii="仿宋_GB2312" w:hAnsi="宋体" w:eastAsia="仿宋_GB2312"/>
              </w:rPr>
            </w:pPr>
            <w:r>
              <w:rPr>
                <w:rFonts w:hint="eastAsia" w:ascii="仿宋_GB2312" w:hAnsi="宋体" w:eastAsia="仿宋_GB2312" w:cs="仿宋_GB2312"/>
              </w:rPr>
              <w:t>对未取得建设工程规划许可证或者未按照建设工程规划许可证的规定进行建设的处罚</w:t>
            </w:r>
          </w:p>
        </w:tc>
        <w:tc>
          <w:tcPr>
            <w:tcW w:w="1425" w:type="dxa"/>
            <w:vMerge w:val="restart"/>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5" w:type="dxa"/>
            <w:vMerge w:val="continue"/>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continue"/>
            <w:vAlign w:val="center"/>
          </w:tcPr>
          <w:p>
            <w:pPr>
              <w:adjustRightInd w:val="0"/>
              <w:snapToGrid w:val="0"/>
              <w:spacing w:line="280" w:lineRule="exact"/>
              <w:jc w:val="center"/>
              <w:rPr>
                <w:rFonts w:eastAsia="仿宋_GB2312"/>
                <w:b/>
                <w:bCs/>
                <w:color w:val="000000"/>
              </w:rPr>
            </w:pPr>
          </w:p>
        </w:tc>
        <w:tc>
          <w:tcPr>
            <w:tcW w:w="763" w:type="dxa"/>
            <w:vMerge w:val="continue"/>
            <w:vAlign w:val="center"/>
          </w:tcPr>
          <w:p>
            <w:pPr>
              <w:adjustRightInd w:val="0"/>
              <w:snapToGrid w:val="0"/>
              <w:spacing w:line="280" w:lineRule="exact"/>
              <w:jc w:val="center"/>
              <w:rPr>
                <w:rFonts w:eastAsia="仿宋_GB2312"/>
                <w:b/>
                <w:bCs/>
              </w:rPr>
            </w:pPr>
          </w:p>
        </w:tc>
        <w:tc>
          <w:tcPr>
            <w:tcW w:w="804" w:type="dxa"/>
            <w:vMerge w:val="continue"/>
            <w:vAlign w:val="center"/>
          </w:tcPr>
          <w:p>
            <w:pPr>
              <w:adjustRightInd w:val="0"/>
              <w:snapToGrid w:val="0"/>
              <w:spacing w:line="280" w:lineRule="exact"/>
              <w:jc w:val="center"/>
              <w:rPr>
                <w:rFonts w:ascii="仿宋_GB2312" w:hAnsi="黑体" w:eastAsia="仿宋_GB2312"/>
                <w:b/>
                <w:bCs/>
              </w:rPr>
            </w:pPr>
          </w:p>
        </w:tc>
        <w:tc>
          <w:tcPr>
            <w:tcW w:w="6946" w:type="dxa"/>
            <w:vMerge w:val="continue"/>
            <w:vAlign w:val="center"/>
          </w:tcPr>
          <w:p>
            <w:pPr>
              <w:adjustRightInd w:val="0"/>
              <w:snapToGrid w:val="0"/>
              <w:spacing w:line="280" w:lineRule="exact"/>
              <w:ind w:firstLine="422" w:firstLineChars="200"/>
              <w:jc w:val="center"/>
              <w:rPr>
                <w:rFonts w:ascii="仿宋_GB2312" w:hAnsi="黑体" w:eastAsia="仿宋_GB2312"/>
                <w:b/>
                <w:bCs/>
              </w:rPr>
            </w:pPr>
          </w:p>
        </w:tc>
        <w:tc>
          <w:tcPr>
            <w:tcW w:w="708" w:type="dxa"/>
            <w:vAlign w:val="center"/>
          </w:tcPr>
          <w:p>
            <w:pPr>
              <w:widowControl/>
              <w:adjustRightInd w:val="0"/>
              <w:snapToGrid w:val="0"/>
              <w:spacing w:line="280" w:lineRule="exact"/>
              <w:jc w:val="center"/>
              <w:rPr>
                <w:rFonts w:ascii="仿宋_GB2312" w:hAnsi="黑体" w:eastAsia="仿宋_GB2312"/>
                <w:b/>
                <w:bCs/>
              </w:rPr>
            </w:pPr>
            <w:r>
              <w:rPr>
                <w:rFonts w:hint="eastAsia" w:ascii="仿宋_GB2312" w:hAnsi="宋体" w:eastAsia="仿宋_GB2312" w:cs="仿宋_GB2312"/>
              </w:rPr>
              <w:t>县级</w:t>
            </w:r>
          </w:p>
        </w:tc>
        <w:tc>
          <w:tcPr>
            <w:tcW w:w="1982" w:type="dxa"/>
            <w:vAlign w:val="center"/>
          </w:tcPr>
          <w:p>
            <w:pPr>
              <w:widowControl/>
              <w:adjustRightInd w:val="0"/>
              <w:snapToGrid w:val="0"/>
              <w:spacing w:line="280" w:lineRule="exact"/>
              <w:rPr>
                <w:rFonts w:ascii="仿宋_GB2312" w:hAnsi="黑体" w:eastAsia="仿宋_GB2312"/>
                <w:b/>
                <w:bCs/>
                <w:color w:val="000000"/>
                <w:shd w:val="clear" w:color="auto" w:fill="FFFFFF"/>
              </w:rPr>
            </w:pPr>
            <w:r>
              <w:rPr>
                <w:rFonts w:hint="eastAsia" w:ascii="仿宋_GB2312" w:hAnsi="宋体" w:eastAsia="仿宋_GB2312" w:cs="仿宋_GB2312"/>
              </w:rPr>
              <w:t>对未取得建设工程规划许可证或者未按照建设工程规划许可证的规定进行建设的处罚</w:t>
            </w:r>
          </w:p>
        </w:tc>
        <w:tc>
          <w:tcPr>
            <w:tcW w:w="1425" w:type="dxa"/>
            <w:vMerge w:val="continue"/>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5" w:type="dxa"/>
            <w:vMerge w:val="restart"/>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restart"/>
            <w:vAlign w:val="center"/>
          </w:tcPr>
          <w:p>
            <w:pPr>
              <w:spacing w:line="280" w:lineRule="exact"/>
              <w:rPr>
                <w:rFonts w:eastAsia="仿宋_GB2312"/>
              </w:rPr>
            </w:pPr>
            <w:r>
              <w:rPr>
                <w:rFonts w:hint="eastAsia" w:eastAsia="仿宋_GB2312" w:cs="仿宋_GB2312"/>
              </w:rPr>
              <w:t>对建设单位和个人未经批准进行临时建设、未按照批准内容进行临时建设、临时建筑物、构筑物超过批准权限不拆除的处罚</w:t>
            </w:r>
          </w:p>
        </w:tc>
        <w:tc>
          <w:tcPr>
            <w:tcW w:w="763" w:type="dxa"/>
            <w:vMerge w:val="restart"/>
            <w:vAlign w:val="center"/>
          </w:tcPr>
          <w:p>
            <w:pPr>
              <w:spacing w:line="280" w:lineRule="exact"/>
              <w:jc w:val="center"/>
              <w:rPr>
                <w:rFonts w:eastAsia="仿宋_GB2312"/>
              </w:rPr>
            </w:pPr>
            <w:r>
              <w:rPr>
                <w:rFonts w:eastAsia="仿宋_GB2312"/>
              </w:rPr>
              <w:t>0214006000</w:t>
            </w:r>
          </w:p>
        </w:tc>
        <w:tc>
          <w:tcPr>
            <w:tcW w:w="804" w:type="dxa"/>
            <w:vMerge w:val="restart"/>
            <w:vAlign w:val="center"/>
          </w:tcPr>
          <w:p>
            <w:pPr>
              <w:spacing w:line="280" w:lineRule="exact"/>
              <w:jc w:val="center"/>
              <w:rPr>
                <w:rFonts w:ascii="仿宋_GB2312" w:hAnsi="宋体" w:eastAsia="仿宋_GB2312"/>
              </w:rPr>
            </w:pPr>
            <w:r>
              <w:rPr>
                <w:rFonts w:hint="eastAsia" w:ascii="仿宋_GB2312" w:hAnsi="宋体" w:eastAsia="仿宋_GB2312" w:cs="仿宋_GB2312"/>
              </w:rPr>
              <w:t>城乡规划主管部门</w:t>
            </w:r>
          </w:p>
        </w:tc>
        <w:tc>
          <w:tcPr>
            <w:tcW w:w="6946" w:type="dxa"/>
            <w:vMerge w:val="restart"/>
            <w:vAlign w:val="center"/>
          </w:tcPr>
          <w:p>
            <w:pPr>
              <w:spacing w:line="280" w:lineRule="exact"/>
              <w:ind w:firstLine="420" w:firstLineChars="200"/>
              <w:rPr>
                <w:rFonts w:ascii="仿宋_GB2312" w:hAnsi="宋体" w:eastAsia="仿宋_GB2312"/>
              </w:rPr>
            </w:pPr>
            <w:r>
              <w:rPr>
                <w:rFonts w:hint="eastAsia" w:ascii="仿宋_GB2312" w:hAnsi="宋体" w:eastAsia="仿宋_GB2312" w:cs="仿宋_GB2312"/>
              </w:rPr>
              <w:t>【法律】《中华人民共和国城乡规划法》（</w:t>
            </w:r>
            <w:r>
              <w:rPr>
                <w:rFonts w:ascii="仿宋_GB2312" w:hAnsi="宋体" w:eastAsia="仿宋_GB2312" w:cs="仿宋_GB2312"/>
              </w:rPr>
              <w:t>2019</w:t>
            </w:r>
            <w:r>
              <w:rPr>
                <w:rFonts w:hint="eastAsia" w:ascii="仿宋_GB2312" w:hAnsi="宋体" w:eastAsia="仿宋_GB2312" w:cs="仿宋_GB2312"/>
              </w:rPr>
              <w:t>年修正）</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第六十六条</w:t>
            </w:r>
            <w:r>
              <w:rPr>
                <w:rFonts w:ascii="仿宋_GB2312" w:hAnsi="宋体" w:eastAsia="仿宋_GB2312" w:cs="仿宋_GB2312"/>
              </w:rPr>
              <w:t xml:space="preserve"> </w:t>
            </w:r>
            <w:r>
              <w:rPr>
                <w:rFonts w:hint="eastAsia" w:ascii="仿宋_GB2312" w:hAnsi="宋体" w:eastAsia="仿宋_GB2312" w:cs="仿宋_GB2312"/>
              </w:rPr>
              <w:t>建设单位或者个人有下列行为之一的，由所在地城市、县人民政府城乡规划主管部门责令限期拆除，可以并处临时工程造价一倍以下的罚款。</w:t>
            </w:r>
          </w:p>
          <w:p>
            <w:pPr>
              <w:spacing w:line="280" w:lineRule="exact"/>
              <w:ind w:firstLine="420" w:firstLineChars="200"/>
              <w:rPr>
                <w:rFonts w:ascii="仿宋_GB2312" w:hAnsi="宋体" w:eastAsia="仿宋_GB2312"/>
              </w:rPr>
            </w:pPr>
            <w:r>
              <w:rPr>
                <w:rFonts w:hint="eastAsia" w:ascii="仿宋_GB2312" w:hAnsi="宋体" w:eastAsia="仿宋_GB2312" w:cs="仿宋_GB2312"/>
              </w:rPr>
              <w:t>（一）未经批准进行临时建设；</w:t>
            </w:r>
          </w:p>
          <w:p>
            <w:pPr>
              <w:spacing w:line="280" w:lineRule="exact"/>
              <w:ind w:firstLine="420" w:firstLineChars="200"/>
              <w:rPr>
                <w:rFonts w:ascii="仿宋_GB2312" w:hAnsi="宋体" w:eastAsia="仿宋_GB2312"/>
              </w:rPr>
            </w:pPr>
            <w:r>
              <w:rPr>
                <w:rFonts w:hint="eastAsia" w:ascii="仿宋_GB2312" w:hAnsi="宋体" w:eastAsia="仿宋_GB2312" w:cs="仿宋_GB2312"/>
              </w:rPr>
              <w:t>（二）未按照批准内容进行临时建设；</w:t>
            </w:r>
          </w:p>
          <w:p>
            <w:pPr>
              <w:spacing w:line="280" w:lineRule="exact"/>
              <w:ind w:firstLine="420" w:firstLineChars="200"/>
              <w:rPr>
                <w:rFonts w:ascii="仿宋_GB2312" w:hAnsi="宋体" w:eastAsia="仿宋_GB2312"/>
              </w:rPr>
            </w:pPr>
            <w:r>
              <w:rPr>
                <w:rFonts w:hint="eastAsia" w:ascii="仿宋_GB2312" w:hAnsi="宋体" w:eastAsia="仿宋_GB2312" w:cs="仿宋_GB2312"/>
              </w:rPr>
              <w:t>（三）临时建筑物、构筑物超过批准权限不拆除。</w:t>
            </w:r>
          </w:p>
        </w:tc>
        <w:tc>
          <w:tcPr>
            <w:tcW w:w="708" w:type="dxa"/>
            <w:vAlign w:val="center"/>
          </w:tcPr>
          <w:p>
            <w:pPr>
              <w:spacing w:line="280" w:lineRule="exact"/>
              <w:jc w:val="center"/>
              <w:rPr>
                <w:rFonts w:ascii="仿宋_GB2312" w:hAnsi="宋体" w:eastAsia="仿宋_GB2312"/>
              </w:rPr>
            </w:pPr>
            <w:r>
              <w:rPr>
                <w:rFonts w:hint="eastAsia" w:ascii="仿宋_GB2312" w:hAnsi="宋体" w:eastAsia="仿宋_GB2312" w:cs="仿宋_GB2312"/>
              </w:rPr>
              <w:t>设区的市</w:t>
            </w:r>
          </w:p>
        </w:tc>
        <w:tc>
          <w:tcPr>
            <w:tcW w:w="1982" w:type="dxa"/>
            <w:vAlign w:val="center"/>
          </w:tcPr>
          <w:p>
            <w:pPr>
              <w:spacing w:line="280" w:lineRule="exact"/>
              <w:rPr>
                <w:rFonts w:ascii="仿宋_GB2312" w:hAnsi="宋体" w:eastAsia="仿宋_GB2312"/>
              </w:rPr>
            </w:pPr>
            <w:r>
              <w:rPr>
                <w:rFonts w:hint="eastAsia" w:ascii="仿宋_GB2312" w:hAnsi="宋体" w:eastAsia="仿宋_GB2312" w:cs="仿宋_GB2312"/>
              </w:rPr>
              <w:t>对建设单位和个人未经批准进行临时建设、未按照批准内容进行临时建设、临时建筑物、构筑物超过批准权限不拆除的处罚</w:t>
            </w:r>
          </w:p>
        </w:tc>
        <w:tc>
          <w:tcPr>
            <w:tcW w:w="1425" w:type="dxa"/>
            <w:vMerge w:val="restart"/>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5" w:type="dxa"/>
            <w:vMerge w:val="continue"/>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continue"/>
            <w:vAlign w:val="center"/>
          </w:tcPr>
          <w:p>
            <w:pPr>
              <w:adjustRightInd w:val="0"/>
              <w:snapToGrid w:val="0"/>
              <w:spacing w:line="280" w:lineRule="exact"/>
              <w:jc w:val="center"/>
              <w:rPr>
                <w:rFonts w:eastAsia="仿宋_GB2312"/>
                <w:b/>
                <w:bCs/>
                <w:color w:val="000000"/>
              </w:rPr>
            </w:pPr>
          </w:p>
        </w:tc>
        <w:tc>
          <w:tcPr>
            <w:tcW w:w="763" w:type="dxa"/>
            <w:vMerge w:val="continue"/>
            <w:vAlign w:val="center"/>
          </w:tcPr>
          <w:p>
            <w:pPr>
              <w:adjustRightInd w:val="0"/>
              <w:snapToGrid w:val="0"/>
              <w:spacing w:line="280" w:lineRule="exact"/>
              <w:jc w:val="center"/>
              <w:rPr>
                <w:rFonts w:eastAsia="仿宋_GB2312"/>
                <w:b/>
                <w:bCs/>
              </w:rPr>
            </w:pPr>
          </w:p>
        </w:tc>
        <w:tc>
          <w:tcPr>
            <w:tcW w:w="804" w:type="dxa"/>
            <w:vMerge w:val="continue"/>
            <w:vAlign w:val="center"/>
          </w:tcPr>
          <w:p>
            <w:pPr>
              <w:adjustRightInd w:val="0"/>
              <w:snapToGrid w:val="0"/>
              <w:spacing w:line="280" w:lineRule="exact"/>
              <w:jc w:val="center"/>
              <w:rPr>
                <w:rFonts w:ascii="仿宋_GB2312" w:hAnsi="黑体" w:eastAsia="仿宋_GB2312"/>
                <w:b/>
                <w:bCs/>
              </w:rPr>
            </w:pPr>
          </w:p>
        </w:tc>
        <w:tc>
          <w:tcPr>
            <w:tcW w:w="6946" w:type="dxa"/>
            <w:vMerge w:val="continue"/>
            <w:vAlign w:val="center"/>
          </w:tcPr>
          <w:p>
            <w:pPr>
              <w:adjustRightInd w:val="0"/>
              <w:snapToGrid w:val="0"/>
              <w:spacing w:line="280" w:lineRule="exact"/>
              <w:ind w:firstLine="422" w:firstLineChars="200"/>
              <w:jc w:val="center"/>
              <w:rPr>
                <w:rFonts w:ascii="仿宋_GB2312" w:hAnsi="黑体" w:eastAsia="仿宋_GB2312"/>
                <w:b/>
                <w:bCs/>
              </w:rPr>
            </w:pPr>
          </w:p>
        </w:tc>
        <w:tc>
          <w:tcPr>
            <w:tcW w:w="708" w:type="dxa"/>
            <w:vAlign w:val="center"/>
          </w:tcPr>
          <w:p>
            <w:pPr>
              <w:widowControl/>
              <w:adjustRightInd w:val="0"/>
              <w:snapToGrid w:val="0"/>
              <w:spacing w:line="280" w:lineRule="exact"/>
              <w:jc w:val="center"/>
              <w:rPr>
                <w:rFonts w:ascii="仿宋_GB2312" w:hAnsi="黑体" w:eastAsia="仿宋_GB2312"/>
                <w:b/>
                <w:bCs/>
              </w:rPr>
            </w:pPr>
            <w:r>
              <w:rPr>
                <w:rFonts w:hint="eastAsia" w:ascii="仿宋_GB2312" w:hAnsi="宋体" w:eastAsia="仿宋_GB2312" w:cs="仿宋_GB2312"/>
              </w:rPr>
              <w:t>县级</w:t>
            </w:r>
          </w:p>
        </w:tc>
        <w:tc>
          <w:tcPr>
            <w:tcW w:w="1982" w:type="dxa"/>
            <w:vAlign w:val="center"/>
          </w:tcPr>
          <w:p>
            <w:pPr>
              <w:widowControl/>
              <w:adjustRightInd w:val="0"/>
              <w:snapToGrid w:val="0"/>
              <w:spacing w:line="280" w:lineRule="exact"/>
              <w:rPr>
                <w:rFonts w:ascii="仿宋_GB2312" w:hAnsi="黑体" w:eastAsia="仿宋_GB2312"/>
                <w:b/>
                <w:bCs/>
                <w:color w:val="000000"/>
                <w:shd w:val="clear" w:color="auto" w:fill="FFFFFF"/>
              </w:rPr>
            </w:pPr>
            <w:r>
              <w:rPr>
                <w:rFonts w:hint="eastAsia" w:ascii="仿宋_GB2312" w:hAnsi="宋体" w:eastAsia="仿宋_GB2312" w:cs="仿宋_GB2312"/>
              </w:rPr>
              <w:t>对建设单位和个人未经批准进行临时建设、未按照批准内容进行临时建设、临时建筑物、构筑物超过批准权限不拆除的处罚</w:t>
            </w:r>
          </w:p>
        </w:tc>
        <w:tc>
          <w:tcPr>
            <w:tcW w:w="1425" w:type="dxa"/>
            <w:vMerge w:val="continue"/>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5" w:type="dxa"/>
            <w:vMerge w:val="restart"/>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restart"/>
            <w:vAlign w:val="center"/>
          </w:tcPr>
          <w:p>
            <w:pPr>
              <w:spacing w:line="280" w:lineRule="exact"/>
              <w:rPr>
                <w:rFonts w:eastAsia="仿宋_GB2312"/>
              </w:rPr>
            </w:pPr>
            <w:r>
              <w:rPr>
                <w:rFonts w:hint="eastAsia" w:eastAsia="仿宋_GB2312" w:cs="仿宋_GB2312"/>
              </w:rPr>
              <w:t>对建设单位未在建设工程竣工验收后六个月内向城乡规划主管部门报送有关竣工验收资料的处罚</w:t>
            </w:r>
          </w:p>
        </w:tc>
        <w:tc>
          <w:tcPr>
            <w:tcW w:w="763" w:type="dxa"/>
            <w:vMerge w:val="restart"/>
            <w:vAlign w:val="center"/>
          </w:tcPr>
          <w:p>
            <w:pPr>
              <w:spacing w:line="280" w:lineRule="exact"/>
              <w:jc w:val="center"/>
              <w:rPr>
                <w:rFonts w:eastAsia="仿宋_GB2312"/>
              </w:rPr>
            </w:pPr>
            <w:r>
              <w:rPr>
                <w:rFonts w:eastAsia="仿宋_GB2312"/>
              </w:rPr>
              <w:t>0214007000</w:t>
            </w:r>
          </w:p>
        </w:tc>
        <w:tc>
          <w:tcPr>
            <w:tcW w:w="804" w:type="dxa"/>
            <w:vMerge w:val="restart"/>
            <w:vAlign w:val="center"/>
          </w:tcPr>
          <w:p>
            <w:pPr>
              <w:spacing w:line="280" w:lineRule="exact"/>
              <w:jc w:val="center"/>
              <w:rPr>
                <w:rFonts w:ascii="仿宋_GB2312" w:hAnsi="宋体" w:eastAsia="仿宋_GB2312"/>
              </w:rPr>
            </w:pPr>
            <w:r>
              <w:rPr>
                <w:rFonts w:hint="eastAsia" w:ascii="仿宋_GB2312" w:hAnsi="宋体" w:eastAsia="仿宋_GB2312" w:cs="仿宋_GB2312"/>
              </w:rPr>
              <w:t>城乡规划主管部门</w:t>
            </w:r>
          </w:p>
        </w:tc>
        <w:tc>
          <w:tcPr>
            <w:tcW w:w="6946" w:type="dxa"/>
            <w:vMerge w:val="restart"/>
            <w:vAlign w:val="center"/>
          </w:tcPr>
          <w:p>
            <w:pPr>
              <w:spacing w:line="280" w:lineRule="exact"/>
              <w:ind w:firstLine="420" w:firstLineChars="200"/>
              <w:rPr>
                <w:rFonts w:ascii="仿宋_GB2312" w:hAnsi="宋体" w:eastAsia="仿宋_GB2312"/>
              </w:rPr>
            </w:pPr>
            <w:r>
              <w:rPr>
                <w:rFonts w:hint="eastAsia" w:ascii="仿宋_GB2312" w:hAnsi="宋体" w:eastAsia="仿宋_GB2312" w:cs="仿宋_GB2312"/>
              </w:rPr>
              <w:t>【法律】《中华人民共和国城乡规划法》（</w:t>
            </w:r>
            <w:r>
              <w:rPr>
                <w:rFonts w:ascii="仿宋_GB2312" w:hAnsi="宋体" w:eastAsia="仿宋_GB2312" w:cs="仿宋_GB2312"/>
              </w:rPr>
              <w:t>2019</w:t>
            </w:r>
            <w:r>
              <w:rPr>
                <w:rFonts w:hint="eastAsia" w:ascii="仿宋_GB2312" w:hAnsi="宋体" w:eastAsia="仿宋_GB2312" w:cs="仿宋_GB2312"/>
              </w:rPr>
              <w:t>年修正）</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第六十七条</w:t>
            </w:r>
            <w:r>
              <w:rPr>
                <w:rFonts w:ascii="仿宋_GB2312" w:hAnsi="宋体" w:eastAsia="仿宋_GB2312" w:cs="仿宋_GB2312"/>
              </w:rPr>
              <w:t xml:space="preserve"> </w:t>
            </w:r>
            <w:r>
              <w:rPr>
                <w:rFonts w:hint="eastAsia" w:ascii="仿宋_GB2312" w:hAnsi="宋体" w:eastAsia="仿宋_GB2312" w:cs="仿宋_GB2312"/>
              </w:rPr>
              <w:t>建设单位未在建设工程竣工验收后六个月内向城乡规划主管部门报送有关竣工验收资料的，由所在地城市、县人民政府城乡规划主管部门责令限期补报；逾期不报的，处一万元以上五万元以下的罚款。</w:t>
            </w:r>
          </w:p>
        </w:tc>
        <w:tc>
          <w:tcPr>
            <w:tcW w:w="708" w:type="dxa"/>
            <w:vAlign w:val="center"/>
          </w:tcPr>
          <w:p>
            <w:pPr>
              <w:spacing w:line="280" w:lineRule="exact"/>
              <w:jc w:val="center"/>
              <w:rPr>
                <w:rFonts w:ascii="仿宋_GB2312" w:hAnsi="宋体" w:eastAsia="仿宋_GB2312"/>
              </w:rPr>
            </w:pPr>
            <w:r>
              <w:rPr>
                <w:rFonts w:hint="eastAsia" w:ascii="仿宋_GB2312" w:hAnsi="宋体" w:eastAsia="仿宋_GB2312" w:cs="仿宋_GB2312"/>
              </w:rPr>
              <w:t>设区的市</w:t>
            </w:r>
          </w:p>
        </w:tc>
        <w:tc>
          <w:tcPr>
            <w:tcW w:w="1982" w:type="dxa"/>
            <w:vAlign w:val="center"/>
          </w:tcPr>
          <w:p>
            <w:pPr>
              <w:spacing w:line="280" w:lineRule="exact"/>
              <w:rPr>
                <w:rFonts w:ascii="仿宋_GB2312" w:hAnsi="宋体" w:eastAsia="仿宋_GB2312"/>
              </w:rPr>
            </w:pPr>
            <w:r>
              <w:rPr>
                <w:rFonts w:hint="eastAsia" w:ascii="仿宋_GB2312" w:hAnsi="宋体" w:eastAsia="仿宋_GB2312" w:cs="仿宋_GB2312"/>
              </w:rPr>
              <w:t>对建设单位未在建设工程竣工验收后六个月内向城乡规划主管部门报送有关竣工验收资料的处罚</w:t>
            </w:r>
          </w:p>
        </w:tc>
        <w:tc>
          <w:tcPr>
            <w:tcW w:w="1425" w:type="dxa"/>
            <w:vMerge w:val="restart"/>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5" w:type="dxa"/>
            <w:vMerge w:val="continue"/>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continue"/>
            <w:vAlign w:val="center"/>
          </w:tcPr>
          <w:p>
            <w:pPr>
              <w:adjustRightInd w:val="0"/>
              <w:snapToGrid w:val="0"/>
              <w:spacing w:line="280" w:lineRule="exact"/>
              <w:jc w:val="center"/>
              <w:rPr>
                <w:rFonts w:eastAsia="仿宋_GB2312"/>
                <w:b/>
                <w:bCs/>
                <w:color w:val="000000"/>
              </w:rPr>
            </w:pPr>
          </w:p>
        </w:tc>
        <w:tc>
          <w:tcPr>
            <w:tcW w:w="763" w:type="dxa"/>
            <w:vMerge w:val="continue"/>
            <w:vAlign w:val="center"/>
          </w:tcPr>
          <w:p>
            <w:pPr>
              <w:adjustRightInd w:val="0"/>
              <w:snapToGrid w:val="0"/>
              <w:spacing w:line="280" w:lineRule="exact"/>
              <w:jc w:val="center"/>
              <w:rPr>
                <w:rFonts w:eastAsia="仿宋_GB2312"/>
                <w:b/>
                <w:bCs/>
              </w:rPr>
            </w:pPr>
          </w:p>
        </w:tc>
        <w:tc>
          <w:tcPr>
            <w:tcW w:w="804" w:type="dxa"/>
            <w:vMerge w:val="continue"/>
            <w:vAlign w:val="center"/>
          </w:tcPr>
          <w:p>
            <w:pPr>
              <w:adjustRightInd w:val="0"/>
              <w:snapToGrid w:val="0"/>
              <w:spacing w:line="280" w:lineRule="exact"/>
              <w:jc w:val="center"/>
              <w:rPr>
                <w:rFonts w:ascii="仿宋_GB2312" w:hAnsi="黑体" w:eastAsia="仿宋_GB2312"/>
                <w:b/>
                <w:bCs/>
              </w:rPr>
            </w:pPr>
          </w:p>
        </w:tc>
        <w:tc>
          <w:tcPr>
            <w:tcW w:w="6946" w:type="dxa"/>
            <w:vMerge w:val="continue"/>
            <w:vAlign w:val="center"/>
          </w:tcPr>
          <w:p>
            <w:pPr>
              <w:adjustRightInd w:val="0"/>
              <w:snapToGrid w:val="0"/>
              <w:spacing w:line="280" w:lineRule="exact"/>
              <w:ind w:firstLine="422" w:firstLineChars="200"/>
              <w:jc w:val="center"/>
              <w:rPr>
                <w:rFonts w:ascii="仿宋_GB2312" w:hAnsi="黑体" w:eastAsia="仿宋_GB2312"/>
                <w:b/>
                <w:bCs/>
              </w:rPr>
            </w:pPr>
          </w:p>
        </w:tc>
        <w:tc>
          <w:tcPr>
            <w:tcW w:w="708" w:type="dxa"/>
            <w:vAlign w:val="center"/>
          </w:tcPr>
          <w:p>
            <w:pPr>
              <w:widowControl/>
              <w:adjustRightInd w:val="0"/>
              <w:snapToGrid w:val="0"/>
              <w:spacing w:line="280" w:lineRule="exact"/>
              <w:jc w:val="center"/>
              <w:rPr>
                <w:rFonts w:ascii="仿宋_GB2312" w:hAnsi="黑体" w:eastAsia="仿宋_GB2312"/>
                <w:b/>
                <w:bCs/>
              </w:rPr>
            </w:pPr>
            <w:r>
              <w:rPr>
                <w:rFonts w:hint="eastAsia" w:ascii="仿宋_GB2312" w:hAnsi="宋体" w:eastAsia="仿宋_GB2312" w:cs="仿宋_GB2312"/>
              </w:rPr>
              <w:t>县级</w:t>
            </w:r>
          </w:p>
        </w:tc>
        <w:tc>
          <w:tcPr>
            <w:tcW w:w="1982" w:type="dxa"/>
            <w:vAlign w:val="center"/>
          </w:tcPr>
          <w:p>
            <w:pPr>
              <w:widowControl/>
              <w:adjustRightInd w:val="0"/>
              <w:snapToGrid w:val="0"/>
              <w:spacing w:line="280" w:lineRule="exact"/>
              <w:rPr>
                <w:rFonts w:ascii="仿宋_GB2312" w:hAnsi="黑体" w:eastAsia="仿宋_GB2312"/>
                <w:b/>
                <w:bCs/>
                <w:color w:val="000000"/>
                <w:shd w:val="clear" w:color="auto" w:fill="FFFFFF"/>
              </w:rPr>
            </w:pPr>
            <w:r>
              <w:rPr>
                <w:rFonts w:hint="eastAsia" w:ascii="仿宋_GB2312" w:hAnsi="宋体" w:eastAsia="仿宋_GB2312" w:cs="仿宋_GB2312"/>
              </w:rPr>
              <w:t>对建设单位未在建设工程竣工验收后六个月内向城乡规划主管部门报送有关竣工验收资料的处罚</w:t>
            </w:r>
          </w:p>
        </w:tc>
        <w:tc>
          <w:tcPr>
            <w:tcW w:w="1425" w:type="dxa"/>
            <w:vMerge w:val="continue"/>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5" w:type="dxa"/>
            <w:vMerge w:val="restart"/>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restart"/>
            <w:vAlign w:val="center"/>
          </w:tcPr>
          <w:p>
            <w:pPr>
              <w:spacing w:line="280" w:lineRule="exact"/>
              <w:rPr>
                <w:rFonts w:eastAsia="仿宋_GB2312"/>
              </w:rPr>
            </w:pPr>
            <w:r>
              <w:rPr>
                <w:rFonts w:hint="eastAsia" w:eastAsia="仿宋_GB2312" w:cs="仿宋_GB2312"/>
              </w:rPr>
              <w:t>对未经批准在城市黄线范围内进行建设活动，擅自改变城市黄线内土地用途、未按规划许可的要求进行建设的处罚</w:t>
            </w:r>
          </w:p>
        </w:tc>
        <w:tc>
          <w:tcPr>
            <w:tcW w:w="763" w:type="dxa"/>
            <w:vMerge w:val="restart"/>
            <w:vAlign w:val="center"/>
          </w:tcPr>
          <w:p>
            <w:pPr>
              <w:spacing w:line="280" w:lineRule="exact"/>
              <w:jc w:val="center"/>
              <w:rPr>
                <w:rFonts w:eastAsia="仿宋_GB2312"/>
              </w:rPr>
            </w:pPr>
            <w:r>
              <w:rPr>
                <w:rFonts w:eastAsia="仿宋_GB2312"/>
              </w:rPr>
              <w:t>0214009000</w:t>
            </w:r>
          </w:p>
        </w:tc>
        <w:tc>
          <w:tcPr>
            <w:tcW w:w="804" w:type="dxa"/>
            <w:vMerge w:val="restart"/>
            <w:vAlign w:val="center"/>
          </w:tcPr>
          <w:p>
            <w:pPr>
              <w:spacing w:line="280" w:lineRule="exact"/>
              <w:jc w:val="center"/>
              <w:rPr>
                <w:rFonts w:ascii="仿宋_GB2312" w:hAnsi="宋体" w:eastAsia="仿宋_GB2312"/>
              </w:rPr>
            </w:pPr>
            <w:r>
              <w:rPr>
                <w:rFonts w:hint="eastAsia" w:ascii="仿宋_GB2312" w:hAnsi="宋体" w:eastAsia="仿宋_GB2312" w:cs="仿宋_GB2312"/>
              </w:rPr>
              <w:t>城乡规划主管部门</w:t>
            </w:r>
          </w:p>
        </w:tc>
        <w:tc>
          <w:tcPr>
            <w:tcW w:w="6946" w:type="dxa"/>
            <w:vMerge w:val="restart"/>
            <w:vAlign w:val="center"/>
          </w:tcPr>
          <w:p>
            <w:pPr>
              <w:spacing w:line="280" w:lineRule="exact"/>
              <w:ind w:firstLine="420" w:firstLineChars="200"/>
              <w:rPr>
                <w:rFonts w:ascii="仿宋_GB2312" w:hAnsi="宋体" w:eastAsia="仿宋_GB2312"/>
              </w:rPr>
            </w:pPr>
            <w:r>
              <w:rPr>
                <w:rFonts w:hint="eastAsia" w:ascii="仿宋_GB2312" w:hAnsi="宋体" w:eastAsia="仿宋_GB2312" w:cs="仿宋_GB2312"/>
              </w:rPr>
              <w:t>【法律】《中华人民共和国城乡规划法》（</w:t>
            </w:r>
            <w:r>
              <w:rPr>
                <w:rFonts w:ascii="仿宋_GB2312" w:hAnsi="宋体" w:eastAsia="仿宋_GB2312" w:cs="仿宋_GB2312"/>
              </w:rPr>
              <w:t>2019</w:t>
            </w:r>
            <w:r>
              <w:rPr>
                <w:rFonts w:hint="eastAsia" w:ascii="仿宋_GB2312" w:hAnsi="宋体" w:eastAsia="仿宋_GB2312" w:cs="仿宋_GB2312"/>
              </w:rPr>
              <w:t>年修正）</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第六十四条</w:t>
            </w:r>
            <w:r>
              <w:rPr>
                <w:rFonts w:ascii="仿宋_GB2312" w:hAnsi="宋体" w:eastAsia="仿宋_GB2312" w:cs="仿宋_GB2312"/>
              </w:rPr>
              <w:t xml:space="preserve"> </w:t>
            </w:r>
            <w:r>
              <w:rPr>
                <w:rFonts w:hint="eastAsia" w:ascii="仿宋_GB2312" w:hAnsi="宋体" w:eastAsia="仿宋_GB2312" w:cs="仿宋_GB2312"/>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280" w:lineRule="exact"/>
              <w:ind w:firstLine="420" w:firstLineChars="200"/>
              <w:rPr>
                <w:rFonts w:ascii="仿宋_GB2312" w:hAnsi="宋体" w:eastAsia="仿宋_GB2312"/>
              </w:rPr>
            </w:pPr>
            <w:r>
              <w:rPr>
                <w:rFonts w:hint="eastAsia" w:ascii="仿宋_GB2312" w:hAnsi="宋体" w:eastAsia="仿宋_GB2312" w:cs="仿宋_GB2312"/>
              </w:rPr>
              <w:t>【部门规章】《城市黄线管理办法》（</w:t>
            </w:r>
            <w:r>
              <w:rPr>
                <w:rFonts w:ascii="仿宋_GB2312" w:hAnsi="宋体" w:eastAsia="仿宋_GB2312" w:cs="仿宋_GB2312"/>
              </w:rPr>
              <w:t>2011</w:t>
            </w:r>
            <w:r>
              <w:rPr>
                <w:rFonts w:hint="eastAsia" w:ascii="仿宋_GB2312" w:hAnsi="宋体" w:eastAsia="仿宋_GB2312" w:cs="仿宋_GB2312"/>
              </w:rPr>
              <w:t>年建设部令第</w:t>
            </w:r>
            <w:r>
              <w:rPr>
                <w:rFonts w:ascii="仿宋_GB2312" w:hAnsi="宋体" w:eastAsia="仿宋_GB2312" w:cs="仿宋_GB2312"/>
              </w:rPr>
              <w:t>9</w:t>
            </w:r>
            <w:r>
              <w:rPr>
                <w:rFonts w:hint="eastAsia" w:ascii="仿宋_GB2312" w:hAnsi="宋体" w:eastAsia="仿宋_GB2312" w:cs="仿宋_GB2312"/>
              </w:rPr>
              <w:t>号修正）</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第十七条</w:t>
            </w:r>
            <w:r>
              <w:rPr>
                <w:rFonts w:ascii="仿宋_GB2312" w:hAnsi="宋体" w:eastAsia="仿宋_GB2312" w:cs="仿宋_GB2312"/>
              </w:rPr>
              <w:t xml:space="preserve"> </w:t>
            </w:r>
            <w:r>
              <w:rPr>
                <w:rFonts w:hint="eastAsia" w:ascii="仿宋_GB2312" w:hAnsi="宋体" w:eastAsia="仿宋_GB2312" w:cs="仿宋_GB2312"/>
              </w:rPr>
              <w:t>违反本办法规定，有下列行为之一的，依据《中华人民共和国城乡规划法》等法律、法规予以处罚：</w:t>
            </w:r>
          </w:p>
          <w:p>
            <w:pPr>
              <w:spacing w:line="280" w:lineRule="exact"/>
              <w:ind w:firstLine="420" w:firstLineChars="200"/>
              <w:rPr>
                <w:rFonts w:ascii="仿宋_GB2312" w:hAnsi="宋体" w:eastAsia="仿宋_GB2312"/>
              </w:rPr>
            </w:pPr>
            <w:r>
              <w:rPr>
                <w:rFonts w:hint="eastAsia" w:ascii="仿宋_GB2312" w:hAnsi="宋体" w:eastAsia="仿宋_GB2312" w:cs="仿宋_GB2312"/>
              </w:rPr>
              <w:t>（一）未经直辖市、市、县人民政府建设主管部门（城乡规划主管部门）批准在城市黄线范围内进行建设活动的；</w:t>
            </w:r>
          </w:p>
          <w:p>
            <w:pPr>
              <w:spacing w:line="280" w:lineRule="exact"/>
              <w:ind w:firstLine="420" w:firstLineChars="200"/>
              <w:rPr>
                <w:rFonts w:ascii="仿宋_GB2312" w:hAnsi="宋体" w:eastAsia="仿宋_GB2312"/>
              </w:rPr>
            </w:pPr>
            <w:r>
              <w:rPr>
                <w:rFonts w:hint="eastAsia" w:ascii="仿宋_GB2312" w:hAnsi="宋体" w:eastAsia="仿宋_GB2312" w:cs="仿宋_GB2312"/>
              </w:rPr>
              <w:t>（二）擅自改变城市黄线内土地用途的；</w:t>
            </w:r>
          </w:p>
          <w:p>
            <w:pPr>
              <w:spacing w:line="280" w:lineRule="exact"/>
              <w:ind w:firstLine="420" w:firstLineChars="200"/>
              <w:rPr>
                <w:rFonts w:ascii="仿宋_GB2312" w:hAnsi="宋体" w:eastAsia="仿宋_GB2312"/>
              </w:rPr>
            </w:pPr>
            <w:r>
              <w:rPr>
                <w:rFonts w:hint="eastAsia" w:ascii="仿宋_GB2312" w:hAnsi="宋体" w:eastAsia="仿宋_GB2312" w:cs="仿宋_GB2312"/>
              </w:rPr>
              <w:t>（三）未按规划许可的要求进行建设的。</w:t>
            </w:r>
          </w:p>
        </w:tc>
        <w:tc>
          <w:tcPr>
            <w:tcW w:w="708" w:type="dxa"/>
            <w:vAlign w:val="center"/>
          </w:tcPr>
          <w:p>
            <w:pPr>
              <w:spacing w:line="280" w:lineRule="exact"/>
              <w:jc w:val="center"/>
              <w:rPr>
                <w:rFonts w:ascii="仿宋_GB2312" w:hAnsi="宋体" w:eastAsia="仿宋_GB2312"/>
              </w:rPr>
            </w:pPr>
            <w:r>
              <w:rPr>
                <w:rFonts w:hint="eastAsia" w:ascii="仿宋_GB2312" w:hAnsi="宋体" w:eastAsia="仿宋_GB2312" w:cs="仿宋_GB2312"/>
              </w:rPr>
              <w:t>设区的市</w:t>
            </w:r>
          </w:p>
        </w:tc>
        <w:tc>
          <w:tcPr>
            <w:tcW w:w="1982" w:type="dxa"/>
            <w:vAlign w:val="center"/>
          </w:tcPr>
          <w:p>
            <w:pPr>
              <w:spacing w:line="280" w:lineRule="exact"/>
              <w:rPr>
                <w:rFonts w:ascii="仿宋_GB2312" w:hAnsi="宋体" w:eastAsia="仿宋_GB2312"/>
              </w:rPr>
            </w:pPr>
            <w:r>
              <w:rPr>
                <w:rFonts w:hint="eastAsia" w:ascii="仿宋_GB2312" w:hAnsi="宋体" w:eastAsia="仿宋_GB2312" w:cs="仿宋_GB2312"/>
              </w:rPr>
              <w:t>对未经批准在城市黄线范围内进行建设活动，擅自改变城市黄线内土地用途、未按规划许可的要求进行建设的处罚</w:t>
            </w:r>
          </w:p>
        </w:tc>
        <w:tc>
          <w:tcPr>
            <w:tcW w:w="1425" w:type="dxa"/>
            <w:vMerge w:val="restart"/>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5" w:type="dxa"/>
            <w:vMerge w:val="continue"/>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continue"/>
            <w:vAlign w:val="center"/>
          </w:tcPr>
          <w:p>
            <w:pPr>
              <w:adjustRightInd w:val="0"/>
              <w:snapToGrid w:val="0"/>
              <w:spacing w:line="280" w:lineRule="exact"/>
              <w:jc w:val="center"/>
              <w:rPr>
                <w:rFonts w:eastAsia="仿宋_GB2312"/>
                <w:b/>
                <w:bCs/>
                <w:color w:val="000000"/>
              </w:rPr>
            </w:pPr>
          </w:p>
        </w:tc>
        <w:tc>
          <w:tcPr>
            <w:tcW w:w="763" w:type="dxa"/>
            <w:vMerge w:val="continue"/>
            <w:vAlign w:val="center"/>
          </w:tcPr>
          <w:p>
            <w:pPr>
              <w:adjustRightInd w:val="0"/>
              <w:snapToGrid w:val="0"/>
              <w:spacing w:line="280" w:lineRule="exact"/>
              <w:jc w:val="center"/>
              <w:rPr>
                <w:rFonts w:eastAsia="仿宋_GB2312"/>
                <w:b/>
                <w:bCs/>
              </w:rPr>
            </w:pPr>
          </w:p>
        </w:tc>
        <w:tc>
          <w:tcPr>
            <w:tcW w:w="804" w:type="dxa"/>
            <w:vMerge w:val="continue"/>
            <w:vAlign w:val="center"/>
          </w:tcPr>
          <w:p>
            <w:pPr>
              <w:adjustRightInd w:val="0"/>
              <w:snapToGrid w:val="0"/>
              <w:spacing w:line="280" w:lineRule="exact"/>
              <w:jc w:val="center"/>
              <w:rPr>
                <w:rFonts w:ascii="仿宋_GB2312" w:hAnsi="黑体" w:eastAsia="仿宋_GB2312"/>
                <w:b/>
                <w:bCs/>
              </w:rPr>
            </w:pPr>
          </w:p>
        </w:tc>
        <w:tc>
          <w:tcPr>
            <w:tcW w:w="6946" w:type="dxa"/>
            <w:vMerge w:val="continue"/>
            <w:vAlign w:val="center"/>
          </w:tcPr>
          <w:p>
            <w:pPr>
              <w:adjustRightInd w:val="0"/>
              <w:snapToGrid w:val="0"/>
              <w:spacing w:line="280" w:lineRule="exact"/>
              <w:ind w:firstLine="422" w:firstLineChars="200"/>
              <w:jc w:val="center"/>
              <w:rPr>
                <w:rFonts w:ascii="仿宋_GB2312" w:hAnsi="黑体" w:eastAsia="仿宋_GB2312"/>
                <w:b/>
                <w:bCs/>
              </w:rPr>
            </w:pPr>
          </w:p>
        </w:tc>
        <w:tc>
          <w:tcPr>
            <w:tcW w:w="708" w:type="dxa"/>
            <w:vAlign w:val="center"/>
          </w:tcPr>
          <w:p>
            <w:pPr>
              <w:widowControl/>
              <w:adjustRightInd w:val="0"/>
              <w:snapToGrid w:val="0"/>
              <w:spacing w:line="280" w:lineRule="exact"/>
              <w:jc w:val="center"/>
              <w:rPr>
                <w:rFonts w:ascii="仿宋_GB2312" w:hAnsi="黑体" w:eastAsia="仿宋_GB2312"/>
                <w:b/>
                <w:bCs/>
              </w:rPr>
            </w:pPr>
            <w:r>
              <w:rPr>
                <w:rFonts w:hint="eastAsia" w:ascii="仿宋_GB2312" w:hAnsi="宋体" w:eastAsia="仿宋_GB2312" w:cs="仿宋_GB2312"/>
              </w:rPr>
              <w:t>县级</w:t>
            </w:r>
          </w:p>
        </w:tc>
        <w:tc>
          <w:tcPr>
            <w:tcW w:w="1982" w:type="dxa"/>
            <w:vAlign w:val="center"/>
          </w:tcPr>
          <w:p>
            <w:pPr>
              <w:widowControl/>
              <w:adjustRightInd w:val="0"/>
              <w:snapToGrid w:val="0"/>
              <w:spacing w:line="280" w:lineRule="exact"/>
              <w:rPr>
                <w:rFonts w:ascii="仿宋_GB2312" w:hAnsi="黑体" w:eastAsia="仿宋_GB2312"/>
                <w:b/>
                <w:bCs/>
                <w:color w:val="000000"/>
                <w:shd w:val="clear" w:color="auto" w:fill="FFFFFF"/>
              </w:rPr>
            </w:pPr>
            <w:r>
              <w:rPr>
                <w:rFonts w:hint="eastAsia" w:ascii="仿宋_GB2312" w:hAnsi="宋体" w:eastAsia="仿宋_GB2312" w:cs="仿宋_GB2312"/>
              </w:rPr>
              <w:t>对未经批准在城市黄线范围内进行建设活动，擅自改变城市黄线内土地用途、未按规划许可的要求进行建设的处罚</w:t>
            </w:r>
          </w:p>
        </w:tc>
        <w:tc>
          <w:tcPr>
            <w:tcW w:w="1425" w:type="dxa"/>
            <w:vMerge w:val="continue"/>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5" w:type="dxa"/>
            <w:vMerge w:val="restart"/>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restart"/>
            <w:vAlign w:val="center"/>
          </w:tcPr>
          <w:p>
            <w:pPr>
              <w:spacing w:line="280" w:lineRule="exact"/>
              <w:rPr>
                <w:rFonts w:eastAsia="仿宋_GB2312"/>
              </w:rPr>
            </w:pPr>
            <w:r>
              <w:rPr>
                <w:rFonts w:hint="eastAsia" w:eastAsia="仿宋_GB2312" w:cs="仿宋_GB2312"/>
              </w:rPr>
              <w:t>对建设单位和个人未取得验线确认手续，擅自开工或继续施工的处罚</w:t>
            </w:r>
          </w:p>
        </w:tc>
        <w:tc>
          <w:tcPr>
            <w:tcW w:w="763" w:type="dxa"/>
            <w:vMerge w:val="restart"/>
            <w:vAlign w:val="center"/>
          </w:tcPr>
          <w:p>
            <w:pPr>
              <w:spacing w:line="280" w:lineRule="exact"/>
              <w:jc w:val="center"/>
              <w:rPr>
                <w:rFonts w:eastAsia="仿宋_GB2312"/>
              </w:rPr>
            </w:pPr>
            <w:r>
              <w:rPr>
                <w:rFonts w:eastAsia="仿宋_GB2312"/>
              </w:rPr>
              <w:t>0214011000</w:t>
            </w:r>
          </w:p>
        </w:tc>
        <w:tc>
          <w:tcPr>
            <w:tcW w:w="804" w:type="dxa"/>
            <w:vMerge w:val="restart"/>
            <w:vAlign w:val="center"/>
          </w:tcPr>
          <w:p>
            <w:pPr>
              <w:spacing w:line="280" w:lineRule="exact"/>
              <w:jc w:val="center"/>
              <w:rPr>
                <w:rFonts w:ascii="仿宋_GB2312" w:hAnsi="宋体" w:eastAsia="仿宋_GB2312"/>
              </w:rPr>
            </w:pPr>
            <w:r>
              <w:rPr>
                <w:rFonts w:hint="eastAsia" w:ascii="仿宋_GB2312" w:hAnsi="宋体" w:eastAsia="仿宋_GB2312" w:cs="仿宋_GB2312"/>
              </w:rPr>
              <w:t>城乡规划主管部门</w:t>
            </w:r>
          </w:p>
        </w:tc>
        <w:tc>
          <w:tcPr>
            <w:tcW w:w="6946" w:type="dxa"/>
            <w:vMerge w:val="restart"/>
            <w:vAlign w:val="center"/>
          </w:tcPr>
          <w:p>
            <w:pPr>
              <w:spacing w:line="280" w:lineRule="exact"/>
              <w:ind w:firstLine="420" w:firstLineChars="200"/>
              <w:rPr>
                <w:rFonts w:ascii="仿宋_GB2312" w:hAnsi="宋体" w:eastAsia="仿宋_GB2312"/>
              </w:rPr>
            </w:pPr>
            <w:r>
              <w:rPr>
                <w:rFonts w:hint="eastAsia" w:ascii="仿宋_GB2312" w:hAnsi="宋体" w:eastAsia="仿宋_GB2312" w:cs="仿宋_GB2312"/>
              </w:rPr>
              <w:t>【地方性法规】《宁夏回族自治区实施</w:t>
            </w:r>
            <w:r>
              <w:rPr>
                <w:rFonts w:ascii="仿宋_GB2312" w:hAnsi="宋体" w:eastAsia="仿宋_GB2312" w:cs="仿宋_GB2312"/>
              </w:rPr>
              <w:t>&lt;</w:t>
            </w:r>
            <w:r>
              <w:rPr>
                <w:rFonts w:hint="eastAsia" w:ascii="仿宋_GB2312" w:hAnsi="宋体" w:eastAsia="仿宋_GB2312" w:cs="仿宋_GB2312"/>
              </w:rPr>
              <w:t>中华人民共和国城乡规划法</w:t>
            </w:r>
            <w:r>
              <w:rPr>
                <w:rFonts w:ascii="仿宋_GB2312" w:hAnsi="宋体" w:eastAsia="仿宋_GB2312" w:cs="仿宋_GB2312"/>
              </w:rPr>
              <w:t>&gt;</w:t>
            </w:r>
            <w:r>
              <w:rPr>
                <w:rFonts w:hint="eastAsia" w:ascii="仿宋_GB2312" w:hAnsi="宋体" w:eastAsia="仿宋_GB2312" w:cs="仿宋_GB2312"/>
              </w:rPr>
              <w:t>办法》（</w:t>
            </w:r>
            <w:r>
              <w:rPr>
                <w:rFonts w:ascii="仿宋_GB2312" w:hAnsi="宋体" w:eastAsia="仿宋_GB2312" w:cs="仿宋_GB2312"/>
              </w:rPr>
              <w:t>2014</w:t>
            </w:r>
            <w:r>
              <w:rPr>
                <w:rFonts w:hint="eastAsia" w:ascii="仿宋_GB2312" w:hAnsi="宋体" w:eastAsia="仿宋_GB2312" w:cs="仿宋_GB2312"/>
              </w:rPr>
              <w:t>年）</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第五十一条</w:t>
            </w:r>
            <w:r>
              <w:rPr>
                <w:rFonts w:ascii="仿宋_GB2312" w:hAnsi="宋体" w:eastAsia="仿宋_GB2312" w:cs="仿宋_GB2312"/>
              </w:rPr>
              <w:t xml:space="preserve"> </w:t>
            </w:r>
            <w:r>
              <w:rPr>
                <w:rFonts w:hint="eastAsia" w:ascii="仿宋_GB2312" w:hAnsi="宋体" w:eastAsia="仿宋_GB2312" w:cs="仿宋_GB2312"/>
              </w:rPr>
              <w:t>建设单位和个人未取得验线和确认手续，擅自开工或继续施工的，由县级以上地方人民政府城乡规划主管部门责令停止建设，限期改正；逾期不改正的，处二千元以上一万元以下的罚款。</w:t>
            </w:r>
          </w:p>
        </w:tc>
        <w:tc>
          <w:tcPr>
            <w:tcW w:w="708" w:type="dxa"/>
            <w:vAlign w:val="center"/>
          </w:tcPr>
          <w:p>
            <w:pPr>
              <w:spacing w:line="280" w:lineRule="exact"/>
              <w:jc w:val="center"/>
              <w:rPr>
                <w:rFonts w:ascii="仿宋_GB2312" w:hAnsi="宋体" w:eastAsia="仿宋_GB2312"/>
              </w:rPr>
            </w:pPr>
            <w:r>
              <w:rPr>
                <w:rFonts w:hint="eastAsia" w:ascii="仿宋_GB2312" w:hAnsi="宋体" w:eastAsia="仿宋_GB2312" w:cs="仿宋_GB2312"/>
              </w:rPr>
              <w:t>设区的市</w:t>
            </w:r>
          </w:p>
        </w:tc>
        <w:tc>
          <w:tcPr>
            <w:tcW w:w="1982" w:type="dxa"/>
            <w:vAlign w:val="center"/>
          </w:tcPr>
          <w:p>
            <w:pPr>
              <w:spacing w:line="280" w:lineRule="exact"/>
              <w:rPr>
                <w:rFonts w:ascii="仿宋_GB2312" w:hAnsi="宋体" w:eastAsia="仿宋_GB2312"/>
              </w:rPr>
            </w:pPr>
            <w:r>
              <w:rPr>
                <w:rFonts w:hint="eastAsia" w:ascii="仿宋_GB2312" w:hAnsi="宋体" w:eastAsia="仿宋_GB2312" w:cs="仿宋_GB2312"/>
              </w:rPr>
              <w:t>对建设单位和个人未取得验线和确认手续，擅自开工或继续施工的处罚</w:t>
            </w:r>
          </w:p>
        </w:tc>
        <w:tc>
          <w:tcPr>
            <w:tcW w:w="1425" w:type="dxa"/>
            <w:vMerge w:val="restart"/>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5" w:type="dxa"/>
            <w:vMerge w:val="continue"/>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continue"/>
            <w:vAlign w:val="center"/>
          </w:tcPr>
          <w:p>
            <w:pPr>
              <w:adjustRightInd w:val="0"/>
              <w:snapToGrid w:val="0"/>
              <w:spacing w:line="280" w:lineRule="exact"/>
              <w:jc w:val="center"/>
              <w:rPr>
                <w:rFonts w:eastAsia="仿宋_GB2312"/>
                <w:b/>
                <w:bCs/>
                <w:color w:val="000000"/>
              </w:rPr>
            </w:pPr>
          </w:p>
        </w:tc>
        <w:tc>
          <w:tcPr>
            <w:tcW w:w="763" w:type="dxa"/>
            <w:vMerge w:val="continue"/>
            <w:vAlign w:val="center"/>
          </w:tcPr>
          <w:p>
            <w:pPr>
              <w:adjustRightInd w:val="0"/>
              <w:snapToGrid w:val="0"/>
              <w:spacing w:line="280" w:lineRule="exact"/>
              <w:jc w:val="center"/>
              <w:rPr>
                <w:rFonts w:eastAsia="仿宋_GB2312"/>
                <w:b/>
                <w:bCs/>
              </w:rPr>
            </w:pPr>
          </w:p>
        </w:tc>
        <w:tc>
          <w:tcPr>
            <w:tcW w:w="804" w:type="dxa"/>
            <w:vMerge w:val="continue"/>
            <w:vAlign w:val="center"/>
          </w:tcPr>
          <w:p>
            <w:pPr>
              <w:adjustRightInd w:val="0"/>
              <w:snapToGrid w:val="0"/>
              <w:spacing w:line="280" w:lineRule="exact"/>
              <w:jc w:val="center"/>
              <w:rPr>
                <w:rFonts w:ascii="仿宋_GB2312" w:hAnsi="黑体" w:eastAsia="仿宋_GB2312"/>
                <w:b/>
                <w:bCs/>
              </w:rPr>
            </w:pPr>
          </w:p>
        </w:tc>
        <w:tc>
          <w:tcPr>
            <w:tcW w:w="6946" w:type="dxa"/>
            <w:vMerge w:val="continue"/>
            <w:vAlign w:val="center"/>
          </w:tcPr>
          <w:p>
            <w:pPr>
              <w:adjustRightInd w:val="0"/>
              <w:snapToGrid w:val="0"/>
              <w:spacing w:line="280" w:lineRule="exact"/>
              <w:ind w:firstLine="422" w:firstLineChars="200"/>
              <w:jc w:val="center"/>
              <w:rPr>
                <w:rFonts w:ascii="仿宋_GB2312" w:hAnsi="黑体" w:eastAsia="仿宋_GB2312"/>
                <w:b/>
                <w:bCs/>
              </w:rPr>
            </w:pPr>
          </w:p>
        </w:tc>
        <w:tc>
          <w:tcPr>
            <w:tcW w:w="708" w:type="dxa"/>
            <w:vAlign w:val="center"/>
          </w:tcPr>
          <w:p>
            <w:pPr>
              <w:widowControl/>
              <w:adjustRightInd w:val="0"/>
              <w:snapToGrid w:val="0"/>
              <w:spacing w:line="280" w:lineRule="exact"/>
              <w:jc w:val="center"/>
              <w:rPr>
                <w:rFonts w:ascii="仿宋_GB2312" w:hAnsi="黑体" w:eastAsia="仿宋_GB2312"/>
                <w:b/>
                <w:bCs/>
              </w:rPr>
            </w:pPr>
            <w:r>
              <w:rPr>
                <w:rFonts w:hint="eastAsia" w:ascii="仿宋_GB2312" w:hAnsi="宋体" w:eastAsia="仿宋_GB2312" w:cs="仿宋_GB2312"/>
              </w:rPr>
              <w:t>县级</w:t>
            </w:r>
          </w:p>
        </w:tc>
        <w:tc>
          <w:tcPr>
            <w:tcW w:w="1982" w:type="dxa"/>
            <w:vAlign w:val="center"/>
          </w:tcPr>
          <w:p>
            <w:pPr>
              <w:widowControl/>
              <w:adjustRightInd w:val="0"/>
              <w:snapToGrid w:val="0"/>
              <w:spacing w:line="280" w:lineRule="exact"/>
              <w:rPr>
                <w:rFonts w:ascii="仿宋_GB2312" w:hAnsi="黑体" w:eastAsia="仿宋_GB2312"/>
                <w:b/>
                <w:bCs/>
                <w:color w:val="000000"/>
                <w:shd w:val="clear" w:color="auto" w:fill="FFFFFF"/>
              </w:rPr>
            </w:pPr>
            <w:r>
              <w:rPr>
                <w:rFonts w:hint="eastAsia" w:ascii="仿宋_GB2312" w:hAnsi="宋体" w:eastAsia="仿宋_GB2312" w:cs="仿宋_GB2312"/>
              </w:rPr>
              <w:t>对建设单位和个人未取得验线和确认手续，擅自开工或继续施工的处罚</w:t>
            </w:r>
          </w:p>
        </w:tc>
        <w:tc>
          <w:tcPr>
            <w:tcW w:w="1425" w:type="dxa"/>
            <w:vMerge w:val="continue"/>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5" w:type="dxa"/>
            <w:vMerge w:val="restart"/>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restart"/>
            <w:vAlign w:val="center"/>
          </w:tcPr>
          <w:p>
            <w:pPr>
              <w:spacing w:line="280" w:lineRule="exact"/>
              <w:rPr>
                <w:rFonts w:eastAsia="仿宋_GB2312"/>
              </w:rPr>
            </w:pPr>
            <w:r>
              <w:rPr>
                <w:rFonts w:hint="eastAsia" w:eastAsia="仿宋_GB2312" w:cs="仿宋_GB2312"/>
              </w:rPr>
              <w:t>对建设单位或者个人未取得临时用地规划许可证占用土地的，未办理临时用地审批手续，或者用地期满拒不归还的处罚</w:t>
            </w:r>
          </w:p>
        </w:tc>
        <w:tc>
          <w:tcPr>
            <w:tcW w:w="763" w:type="dxa"/>
            <w:vMerge w:val="restart"/>
            <w:vAlign w:val="center"/>
          </w:tcPr>
          <w:p>
            <w:pPr>
              <w:spacing w:line="280" w:lineRule="exact"/>
              <w:jc w:val="center"/>
              <w:rPr>
                <w:rFonts w:eastAsia="仿宋_GB2312"/>
              </w:rPr>
            </w:pPr>
            <w:r>
              <w:rPr>
                <w:rFonts w:eastAsia="仿宋_GB2312"/>
              </w:rPr>
              <w:t>0214012000</w:t>
            </w:r>
          </w:p>
        </w:tc>
        <w:tc>
          <w:tcPr>
            <w:tcW w:w="804" w:type="dxa"/>
            <w:vMerge w:val="restart"/>
            <w:vAlign w:val="center"/>
          </w:tcPr>
          <w:p>
            <w:pPr>
              <w:spacing w:line="280" w:lineRule="exact"/>
              <w:jc w:val="center"/>
              <w:rPr>
                <w:rFonts w:ascii="仿宋_GB2312" w:hAnsi="宋体" w:eastAsia="仿宋_GB2312"/>
              </w:rPr>
            </w:pPr>
            <w:r>
              <w:rPr>
                <w:rFonts w:hint="eastAsia" w:ascii="仿宋_GB2312" w:hAnsi="宋体" w:eastAsia="仿宋_GB2312" w:cs="仿宋_GB2312"/>
              </w:rPr>
              <w:t>城乡规划主管部门</w:t>
            </w:r>
          </w:p>
        </w:tc>
        <w:tc>
          <w:tcPr>
            <w:tcW w:w="6946" w:type="dxa"/>
            <w:vMerge w:val="restart"/>
            <w:vAlign w:val="center"/>
          </w:tcPr>
          <w:p>
            <w:pPr>
              <w:spacing w:line="280" w:lineRule="exact"/>
              <w:ind w:firstLine="420" w:firstLineChars="200"/>
              <w:rPr>
                <w:rFonts w:ascii="仿宋_GB2312" w:hAnsi="宋体" w:eastAsia="仿宋_GB2312"/>
              </w:rPr>
            </w:pPr>
            <w:r>
              <w:rPr>
                <w:rFonts w:hint="eastAsia" w:ascii="仿宋_GB2312" w:eastAsia="仿宋_GB2312" w:cs="仿宋_GB2312"/>
              </w:rPr>
              <w:t>【地方政府规章】《宁夏回族自治区城镇规划区临时建设和临时用地规划管理办法》（</w:t>
            </w:r>
            <w:r>
              <w:rPr>
                <w:rFonts w:ascii="仿宋_GB2312" w:eastAsia="仿宋_GB2312" w:cs="仿宋_GB2312"/>
              </w:rPr>
              <w:t>2018</w:t>
            </w:r>
            <w:r>
              <w:rPr>
                <w:rFonts w:hint="eastAsia" w:ascii="仿宋_GB2312" w:eastAsia="仿宋_GB2312" w:cs="仿宋_GB2312"/>
              </w:rPr>
              <w:t>年自治区人民政府令第</w:t>
            </w:r>
            <w:r>
              <w:rPr>
                <w:rFonts w:ascii="仿宋_GB2312" w:eastAsia="仿宋_GB2312" w:cs="仿宋_GB2312"/>
              </w:rPr>
              <w:t>101</w:t>
            </w:r>
            <w:r>
              <w:rPr>
                <w:rFonts w:hint="eastAsia" w:ascii="仿宋_GB2312" w:eastAsia="仿宋_GB2312" w:cs="仿宋_GB2312"/>
              </w:rPr>
              <w:t>号修正）</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第十九条</w:t>
            </w:r>
            <w:r>
              <w:rPr>
                <w:rFonts w:ascii="仿宋_GB2312" w:hAnsi="宋体" w:eastAsia="仿宋_GB2312" w:cs="仿宋_GB2312"/>
              </w:rPr>
              <w:t xml:space="preserve"> </w:t>
            </w:r>
            <w:r>
              <w:rPr>
                <w:rFonts w:hint="eastAsia" w:ascii="仿宋_GB2312" w:hAnsi="宋体" w:eastAsia="仿宋_GB2312" w:cs="仿宋_GB2312"/>
              </w:rPr>
              <w:t>单位或者个人违反本办法规定，未取得临时用地规划许可证占用土地的，由城乡规划主管部门责令改正，处</w:t>
            </w:r>
            <w:r>
              <w:rPr>
                <w:rFonts w:ascii="仿宋_GB2312" w:hAnsi="宋体" w:eastAsia="仿宋_GB2312" w:cs="仿宋_GB2312"/>
              </w:rPr>
              <w:t>1000</w:t>
            </w:r>
            <w:r>
              <w:rPr>
                <w:rFonts w:hint="eastAsia" w:ascii="仿宋_GB2312" w:hAnsi="宋体" w:eastAsia="仿宋_GB2312" w:cs="仿宋_GB2312"/>
              </w:rPr>
              <w:t>元以上</w:t>
            </w:r>
            <w:r>
              <w:rPr>
                <w:rFonts w:ascii="仿宋_GB2312" w:hAnsi="宋体" w:eastAsia="仿宋_GB2312" w:cs="仿宋_GB2312"/>
              </w:rPr>
              <w:t>5000</w:t>
            </w:r>
            <w:r>
              <w:rPr>
                <w:rFonts w:hint="eastAsia" w:ascii="仿宋_GB2312" w:hAnsi="宋体" w:eastAsia="仿宋_GB2312" w:cs="仿宋_GB2312"/>
              </w:rPr>
              <w:t>元以下罚款；未办理临时用地审批手续，或者用地期满拒不归还的，由土地行政主管部门责令交还土地，处</w:t>
            </w:r>
            <w:r>
              <w:rPr>
                <w:rFonts w:ascii="仿宋_GB2312" w:hAnsi="宋体" w:eastAsia="仿宋_GB2312" w:cs="仿宋_GB2312"/>
              </w:rPr>
              <w:t>2000</w:t>
            </w:r>
            <w:r>
              <w:rPr>
                <w:rFonts w:hint="eastAsia" w:ascii="仿宋_GB2312" w:hAnsi="宋体" w:eastAsia="仿宋_GB2312" w:cs="仿宋_GB2312"/>
              </w:rPr>
              <w:t>元以上</w:t>
            </w:r>
            <w:r>
              <w:rPr>
                <w:rFonts w:ascii="仿宋_GB2312" w:hAnsi="宋体" w:eastAsia="仿宋_GB2312" w:cs="仿宋_GB2312"/>
              </w:rPr>
              <w:t>10000</w:t>
            </w:r>
            <w:r>
              <w:rPr>
                <w:rFonts w:hint="eastAsia" w:ascii="仿宋_GB2312" w:hAnsi="宋体" w:eastAsia="仿宋_GB2312" w:cs="仿宋_GB2312"/>
              </w:rPr>
              <w:t>元以下罚款。</w:t>
            </w:r>
          </w:p>
        </w:tc>
        <w:tc>
          <w:tcPr>
            <w:tcW w:w="708" w:type="dxa"/>
            <w:vAlign w:val="center"/>
          </w:tcPr>
          <w:p>
            <w:pPr>
              <w:spacing w:line="280" w:lineRule="exact"/>
              <w:jc w:val="center"/>
              <w:rPr>
                <w:rFonts w:ascii="仿宋_GB2312" w:hAnsi="宋体" w:eastAsia="仿宋_GB2312"/>
              </w:rPr>
            </w:pPr>
            <w:r>
              <w:rPr>
                <w:rFonts w:hint="eastAsia" w:ascii="仿宋_GB2312" w:hAnsi="宋体" w:eastAsia="仿宋_GB2312" w:cs="仿宋_GB2312"/>
              </w:rPr>
              <w:t>设区的市</w:t>
            </w:r>
          </w:p>
        </w:tc>
        <w:tc>
          <w:tcPr>
            <w:tcW w:w="1982" w:type="dxa"/>
            <w:vAlign w:val="center"/>
          </w:tcPr>
          <w:p>
            <w:pPr>
              <w:spacing w:line="280" w:lineRule="exact"/>
              <w:rPr>
                <w:rFonts w:ascii="仿宋_GB2312" w:hAnsi="宋体" w:eastAsia="仿宋_GB2312"/>
              </w:rPr>
            </w:pPr>
            <w:r>
              <w:rPr>
                <w:rFonts w:hint="eastAsia" w:ascii="仿宋_GB2312" w:hAnsi="宋体" w:eastAsia="仿宋_GB2312" w:cs="仿宋_GB2312"/>
              </w:rPr>
              <w:t>对建设单位或者个人未取得临时用地规划许可证占用土地的处罚</w:t>
            </w:r>
          </w:p>
        </w:tc>
        <w:tc>
          <w:tcPr>
            <w:tcW w:w="1425" w:type="dxa"/>
            <w:vMerge w:val="restart"/>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5" w:type="dxa"/>
            <w:vMerge w:val="continue"/>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continue"/>
            <w:vAlign w:val="center"/>
          </w:tcPr>
          <w:p>
            <w:pPr>
              <w:adjustRightInd w:val="0"/>
              <w:snapToGrid w:val="0"/>
              <w:spacing w:line="280" w:lineRule="exact"/>
              <w:jc w:val="center"/>
              <w:rPr>
                <w:rFonts w:eastAsia="仿宋_GB2312"/>
                <w:b/>
                <w:bCs/>
                <w:color w:val="000000"/>
              </w:rPr>
            </w:pPr>
          </w:p>
        </w:tc>
        <w:tc>
          <w:tcPr>
            <w:tcW w:w="763" w:type="dxa"/>
            <w:vMerge w:val="continue"/>
            <w:vAlign w:val="center"/>
          </w:tcPr>
          <w:p>
            <w:pPr>
              <w:adjustRightInd w:val="0"/>
              <w:snapToGrid w:val="0"/>
              <w:spacing w:line="280" w:lineRule="exact"/>
              <w:jc w:val="center"/>
              <w:rPr>
                <w:rFonts w:eastAsia="仿宋_GB2312"/>
                <w:b/>
                <w:bCs/>
              </w:rPr>
            </w:pPr>
          </w:p>
        </w:tc>
        <w:tc>
          <w:tcPr>
            <w:tcW w:w="804" w:type="dxa"/>
            <w:vMerge w:val="continue"/>
            <w:vAlign w:val="center"/>
          </w:tcPr>
          <w:p>
            <w:pPr>
              <w:adjustRightInd w:val="0"/>
              <w:snapToGrid w:val="0"/>
              <w:spacing w:line="280" w:lineRule="exact"/>
              <w:jc w:val="center"/>
              <w:rPr>
                <w:rFonts w:ascii="仿宋_GB2312" w:hAnsi="黑体" w:eastAsia="仿宋_GB2312"/>
                <w:b/>
                <w:bCs/>
              </w:rPr>
            </w:pPr>
          </w:p>
        </w:tc>
        <w:tc>
          <w:tcPr>
            <w:tcW w:w="6946" w:type="dxa"/>
            <w:vMerge w:val="continue"/>
            <w:vAlign w:val="center"/>
          </w:tcPr>
          <w:p>
            <w:pPr>
              <w:adjustRightInd w:val="0"/>
              <w:snapToGrid w:val="0"/>
              <w:spacing w:line="280" w:lineRule="exact"/>
              <w:ind w:firstLine="422" w:firstLineChars="200"/>
              <w:jc w:val="center"/>
              <w:rPr>
                <w:rFonts w:ascii="仿宋_GB2312" w:hAnsi="黑体" w:eastAsia="仿宋_GB2312"/>
                <w:b/>
                <w:bCs/>
              </w:rPr>
            </w:pPr>
          </w:p>
        </w:tc>
        <w:tc>
          <w:tcPr>
            <w:tcW w:w="708" w:type="dxa"/>
            <w:vAlign w:val="center"/>
          </w:tcPr>
          <w:p>
            <w:pPr>
              <w:widowControl/>
              <w:adjustRightInd w:val="0"/>
              <w:snapToGrid w:val="0"/>
              <w:spacing w:line="280" w:lineRule="exact"/>
              <w:jc w:val="center"/>
              <w:rPr>
                <w:rFonts w:ascii="仿宋_GB2312" w:hAnsi="黑体" w:eastAsia="仿宋_GB2312"/>
                <w:b/>
                <w:bCs/>
              </w:rPr>
            </w:pPr>
            <w:r>
              <w:rPr>
                <w:rFonts w:hint="eastAsia" w:ascii="仿宋_GB2312" w:hAnsi="宋体" w:eastAsia="仿宋_GB2312" w:cs="仿宋_GB2312"/>
              </w:rPr>
              <w:t>县级</w:t>
            </w:r>
          </w:p>
        </w:tc>
        <w:tc>
          <w:tcPr>
            <w:tcW w:w="1982" w:type="dxa"/>
            <w:vAlign w:val="center"/>
          </w:tcPr>
          <w:p>
            <w:pPr>
              <w:widowControl/>
              <w:adjustRightInd w:val="0"/>
              <w:snapToGrid w:val="0"/>
              <w:spacing w:line="280" w:lineRule="exact"/>
              <w:rPr>
                <w:rFonts w:ascii="仿宋_GB2312" w:hAnsi="黑体" w:eastAsia="仿宋_GB2312"/>
                <w:b/>
                <w:bCs/>
                <w:color w:val="000000"/>
                <w:shd w:val="clear" w:color="auto" w:fill="FFFFFF"/>
              </w:rPr>
            </w:pPr>
            <w:r>
              <w:rPr>
                <w:rFonts w:hint="eastAsia" w:ascii="仿宋_GB2312" w:hAnsi="宋体" w:eastAsia="仿宋_GB2312" w:cs="仿宋_GB2312"/>
              </w:rPr>
              <w:t>对建设单位或者个人未取得临时用地规划许可证占用土地的处罚</w:t>
            </w:r>
          </w:p>
        </w:tc>
        <w:tc>
          <w:tcPr>
            <w:tcW w:w="1425" w:type="dxa"/>
            <w:vMerge w:val="continue"/>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5" w:type="dxa"/>
            <w:vMerge w:val="restart"/>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restart"/>
            <w:vAlign w:val="center"/>
          </w:tcPr>
          <w:p>
            <w:pPr>
              <w:spacing w:line="280" w:lineRule="exact"/>
              <w:rPr>
                <w:rFonts w:eastAsia="仿宋_GB2312"/>
              </w:rPr>
            </w:pPr>
            <w:r>
              <w:rPr>
                <w:rFonts w:hint="eastAsia" w:eastAsia="仿宋_GB2312" w:cs="仿宋_GB2312"/>
              </w:rPr>
              <w:t>对单位或者个人改变临时建设、临时用地的用途、扩大用地面积或者改变位置、买卖、抵押、交换、出租、赠予临时建设或者临时用地、擅自延长临时建设、临时用地使用期限的处罚</w:t>
            </w:r>
          </w:p>
        </w:tc>
        <w:tc>
          <w:tcPr>
            <w:tcW w:w="763" w:type="dxa"/>
            <w:vMerge w:val="restart"/>
            <w:vAlign w:val="center"/>
          </w:tcPr>
          <w:p>
            <w:pPr>
              <w:spacing w:line="280" w:lineRule="exact"/>
              <w:jc w:val="center"/>
              <w:rPr>
                <w:rFonts w:eastAsia="仿宋_GB2312"/>
              </w:rPr>
            </w:pPr>
            <w:r>
              <w:rPr>
                <w:rFonts w:eastAsia="仿宋_GB2312"/>
              </w:rPr>
              <w:t>0214013000</w:t>
            </w:r>
          </w:p>
        </w:tc>
        <w:tc>
          <w:tcPr>
            <w:tcW w:w="804" w:type="dxa"/>
            <w:vMerge w:val="restart"/>
            <w:vAlign w:val="center"/>
          </w:tcPr>
          <w:p>
            <w:pPr>
              <w:spacing w:line="280" w:lineRule="exact"/>
              <w:jc w:val="center"/>
              <w:rPr>
                <w:rFonts w:ascii="仿宋_GB2312" w:hAnsi="宋体" w:eastAsia="仿宋_GB2312"/>
              </w:rPr>
            </w:pPr>
            <w:r>
              <w:rPr>
                <w:rFonts w:hint="eastAsia" w:ascii="仿宋_GB2312" w:hAnsi="宋体" w:eastAsia="仿宋_GB2312" w:cs="仿宋_GB2312"/>
              </w:rPr>
              <w:t>城乡规划主管部门</w:t>
            </w:r>
          </w:p>
        </w:tc>
        <w:tc>
          <w:tcPr>
            <w:tcW w:w="6946" w:type="dxa"/>
            <w:vMerge w:val="restart"/>
            <w:vAlign w:val="center"/>
          </w:tcPr>
          <w:p>
            <w:pPr>
              <w:spacing w:line="280" w:lineRule="exact"/>
              <w:ind w:firstLine="420" w:firstLineChars="200"/>
              <w:rPr>
                <w:rFonts w:ascii="仿宋_GB2312" w:hAnsi="宋体" w:eastAsia="仿宋_GB2312"/>
              </w:rPr>
            </w:pPr>
            <w:r>
              <w:rPr>
                <w:rFonts w:hint="eastAsia" w:ascii="仿宋_GB2312" w:eastAsia="仿宋_GB2312" w:cs="仿宋_GB2312"/>
              </w:rPr>
              <w:t>【地方政府规章】《宁夏回族自治区城镇规划区临时建设和临时用地规划管理办法》（</w:t>
            </w:r>
            <w:r>
              <w:rPr>
                <w:rFonts w:ascii="仿宋_GB2312" w:eastAsia="仿宋_GB2312" w:cs="仿宋_GB2312"/>
              </w:rPr>
              <w:t>2018</w:t>
            </w:r>
            <w:r>
              <w:rPr>
                <w:rFonts w:hint="eastAsia" w:ascii="仿宋_GB2312" w:eastAsia="仿宋_GB2312" w:cs="仿宋_GB2312"/>
              </w:rPr>
              <w:t>年自治区人民政府令第</w:t>
            </w:r>
            <w:r>
              <w:rPr>
                <w:rFonts w:ascii="仿宋_GB2312" w:eastAsia="仿宋_GB2312" w:cs="仿宋_GB2312"/>
              </w:rPr>
              <w:t>101</w:t>
            </w:r>
            <w:r>
              <w:rPr>
                <w:rFonts w:hint="eastAsia" w:ascii="仿宋_GB2312" w:eastAsia="仿宋_GB2312" w:cs="仿宋_GB2312"/>
              </w:rPr>
              <w:t>号修正）</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第二十条</w:t>
            </w:r>
            <w:r>
              <w:rPr>
                <w:rFonts w:ascii="仿宋_GB2312" w:hAnsi="宋体" w:eastAsia="仿宋_GB2312" w:cs="仿宋_GB2312"/>
              </w:rPr>
              <w:t xml:space="preserve"> </w:t>
            </w:r>
            <w:r>
              <w:rPr>
                <w:rFonts w:hint="eastAsia" w:ascii="仿宋_GB2312" w:hAnsi="宋体" w:eastAsia="仿宋_GB2312" w:cs="仿宋_GB2312"/>
              </w:rPr>
              <w:t>单位或者个人违反本办法第十四条（一）（二）（四）（五）项规定的，由城乡规划主管部门责令停止违法行为，限期拆除建筑物；有违法所得的，没收违法所得，可以并处</w:t>
            </w:r>
            <w:r>
              <w:rPr>
                <w:rFonts w:ascii="仿宋_GB2312" w:hAnsi="宋体" w:eastAsia="仿宋_GB2312" w:cs="仿宋_GB2312"/>
              </w:rPr>
              <w:t>1000</w:t>
            </w:r>
            <w:r>
              <w:rPr>
                <w:rFonts w:hint="eastAsia" w:ascii="仿宋_GB2312" w:hAnsi="宋体" w:eastAsia="仿宋_GB2312" w:cs="仿宋_GB2312"/>
              </w:rPr>
              <w:t>元以上</w:t>
            </w:r>
            <w:r>
              <w:rPr>
                <w:rFonts w:ascii="仿宋_GB2312" w:hAnsi="宋体" w:eastAsia="仿宋_GB2312" w:cs="仿宋_GB2312"/>
              </w:rPr>
              <w:t>10000</w:t>
            </w:r>
            <w:r>
              <w:rPr>
                <w:rFonts w:hint="eastAsia" w:ascii="仿宋_GB2312" w:hAnsi="宋体" w:eastAsia="仿宋_GB2312" w:cs="仿宋_GB2312"/>
              </w:rPr>
              <w:t>元以下罚款，并通报有关主管部门和单位。</w:t>
            </w:r>
          </w:p>
          <w:p>
            <w:pPr>
              <w:spacing w:line="280" w:lineRule="exact"/>
              <w:ind w:firstLine="420" w:firstLineChars="200"/>
              <w:rPr>
                <w:rFonts w:ascii="仿宋_GB2312" w:hAnsi="宋体" w:eastAsia="仿宋_GB2312"/>
              </w:rPr>
            </w:pPr>
            <w:r>
              <w:rPr>
                <w:rFonts w:hint="eastAsia" w:ascii="仿宋_GB2312" w:hAnsi="宋体" w:eastAsia="仿宋_GB2312" w:cs="仿宋_GB2312"/>
              </w:rPr>
              <w:t>第十四条</w:t>
            </w:r>
            <w:r>
              <w:rPr>
                <w:rFonts w:ascii="仿宋_GB2312" w:hAnsi="宋体" w:eastAsia="仿宋_GB2312" w:cs="仿宋_GB2312"/>
              </w:rPr>
              <w:t xml:space="preserve"> </w:t>
            </w:r>
            <w:r>
              <w:rPr>
                <w:rFonts w:hint="eastAsia" w:ascii="仿宋_GB2312" w:hAnsi="宋体" w:eastAsia="仿宋_GB2312" w:cs="仿宋_GB2312"/>
              </w:rPr>
              <w:t>经依法批准进行临时建设或者临时用地的单位和个人，应当遵守下列规定：</w:t>
            </w:r>
          </w:p>
          <w:p>
            <w:pPr>
              <w:spacing w:line="280" w:lineRule="exact"/>
              <w:ind w:firstLine="420" w:firstLineChars="200"/>
              <w:rPr>
                <w:rFonts w:ascii="仿宋_GB2312" w:hAnsi="宋体" w:eastAsia="仿宋_GB2312"/>
              </w:rPr>
            </w:pPr>
            <w:r>
              <w:rPr>
                <w:rFonts w:hint="eastAsia" w:ascii="仿宋_GB2312" w:hAnsi="宋体" w:eastAsia="仿宋_GB2312" w:cs="仿宋_GB2312"/>
              </w:rPr>
              <w:t>（一）不得改变临时建设、临时用地的用途；</w:t>
            </w:r>
          </w:p>
          <w:p>
            <w:pPr>
              <w:spacing w:line="280" w:lineRule="exact"/>
              <w:ind w:firstLine="420" w:firstLineChars="200"/>
              <w:rPr>
                <w:rFonts w:ascii="仿宋_GB2312" w:hAnsi="宋体" w:eastAsia="仿宋_GB2312"/>
              </w:rPr>
            </w:pPr>
            <w:r>
              <w:rPr>
                <w:rFonts w:hint="eastAsia" w:ascii="仿宋_GB2312" w:hAnsi="宋体" w:eastAsia="仿宋_GB2312" w:cs="仿宋_GB2312"/>
              </w:rPr>
              <w:t>（二）不得扩大用地面积或者改变位置；</w:t>
            </w:r>
          </w:p>
          <w:p>
            <w:pPr>
              <w:spacing w:line="280" w:lineRule="exact"/>
              <w:ind w:firstLine="420" w:firstLineChars="200"/>
              <w:rPr>
                <w:rFonts w:ascii="仿宋_GB2312" w:hAnsi="宋体" w:eastAsia="仿宋_GB2312"/>
              </w:rPr>
            </w:pPr>
            <w:r>
              <w:rPr>
                <w:rFonts w:hint="eastAsia" w:ascii="仿宋_GB2312" w:hAnsi="宋体" w:eastAsia="仿宋_GB2312" w:cs="仿宋_GB2312"/>
              </w:rPr>
              <w:t>（三）不得改变建筑物、构筑物的结构形式、高度和色彩；</w:t>
            </w:r>
          </w:p>
          <w:p>
            <w:pPr>
              <w:spacing w:line="280" w:lineRule="exact"/>
              <w:ind w:firstLine="420" w:firstLineChars="200"/>
              <w:rPr>
                <w:rFonts w:ascii="仿宋_GB2312" w:hAnsi="宋体" w:eastAsia="仿宋_GB2312"/>
              </w:rPr>
            </w:pPr>
            <w:r>
              <w:rPr>
                <w:rFonts w:hint="eastAsia" w:ascii="仿宋_GB2312" w:hAnsi="宋体" w:eastAsia="仿宋_GB2312" w:cs="仿宋_GB2312"/>
              </w:rPr>
              <w:t>（四）不得买卖、抵押、交换、出租、赠予临时建设或者临时用地；</w:t>
            </w:r>
          </w:p>
          <w:p>
            <w:pPr>
              <w:spacing w:line="280" w:lineRule="exact"/>
              <w:ind w:firstLine="420" w:firstLineChars="200"/>
              <w:rPr>
                <w:rFonts w:ascii="仿宋_GB2312" w:hAnsi="宋体" w:eastAsia="仿宋_GB2312"/>
              </w:rPr>
            </w:pPr>
            <w:r>
              <w:rPr>
                <w:rFonts w:hint="eastAsia" w:ascii="仿宋_GB2312" w:hAnsi="宋体" w:eastAsia="仿宋_GB2312" w:cs="仿宋_GB2312"/>
              </w:rPr>
              <w:t>（五）不得擅自延长临时建设、临时用地使用期限。</w:t>
            </w:r>
          </w:p>
        </w:tc>
        <w:tc>
          <w:tcPr>
            <w:tcW w:w="708" w:type="dxa"/>
            <w:vAlign w:val="center"/>
          </w:tcPr>
          <w:p>
            <w:pPr>
              <w:spacing w:line="280" w:lineRule="exact"/>
              <w:jc w:val="center"/>
              <w:rPr>
                <w:rFonts w:ascii="仿宋_GB2312" w:hAnsi="宋体" w:eastAsia="仿宋_GB2312"/>
              </w:rPr>
            </w:pPr>
            <w:r>
              <w:rPr>
                <w:rFonts w:hint="eastAsia" w:ascii="仿宋_GB2312" w:hAnsi="宋体" w:eastAsia="仿宋_GB2312" w:cs="仿宋_GB2312"/>
              </w:rPr>
              <w:t>设区的市</w:t>
            </w:r>
          </w:p>
        </w:tc>
        <w:tc>
          <w:tcPr>
            <w:tcW w:w="1982" w:type="dxa"/>
            <w:vAlign w:val="center"/>
          </w:tcPr>
          <w:p>
            <w:pPr>
              <w:spacing w:line="280" w:lineRule="exact"/>
              <w:rPr>
                <w:rFonts w:ascii="仿宋_GB2312" w:hAnsi="宋体" w:eastAsia="仿宋_GB2312"/>
              </w:rPr>
            </w:pPr>
            <w:r>
              <w:rPr>
                <w:rFonts w:hint="eastAsia" w:ascii="仿宋_GB2312" w:hAnsi="宋体" w:eastAsia="仿宋_GB2312" w:cs="仿宋_GB2312"/>
              </w:rPr>
              <w:t>对单位或者个人改变临时建设、临时用地的用途、扩大用地面积或者改变位置、买卖、抵押、交换、出租、赠予临时建设或者临时用地、擅自延长临时建设、临时用地使用期限的处罚</w:t>
            </w:r>
          </w:p>
        </w:tc>
        <w:tc>
          <w:tcPr>
            <w:tcW w:w="1425" w:type="dxa"/>
            <w:vMerge w:val="restart"/>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5" w:type="dxa"/>
            <w:vMerge w:val="continue"/>
            <w:vAlign w:val="center"/>
          </w:tcPr>
          <w:p>
            <w:pPr>
              <w:pStyle w:val="20"/>
              <w:numPr>
                <w:ilvl w:val="0"/>
                <w:numId w:val="2"/>
              </w:numPr>
              <w:adjustRightInd w:val="0"/>
              <w:snapToGrid w:val="0"/>
              <w:spacing w:line="280" w:lineRule="exact"/>
              <w:ind w:firstLineChars="0"/>
              <w:jc w:val="center"/>
              <w:rPr>
                <w:rFonts w:ascii="Times New Roman" w:hAnsi="Times New Roman" w:eastAsia="仿宋_GB2312" w:cs="Times New Roman"/>
                <w:color w:val="000000"/>
              </w:rPr>
            </w:pPr>
          </w:p>
        </w:tc>
        <w:tc>
          <w:tcPr>
            <w:tcW w:w="1679" w:type="dxa"/>
            <w:vMerge w:val="continue"/>
            <w:vAlign w:val="center"/>
          </w:tcPr>
          <w:p>
            <w:pPr>
              <w:adjustRightInd w:val="0"/>
              <w:snapToGrid w:val="0"/>
              <w:spacing w:line="280" w:lineRule="exact"/>
              <w:jc w:val="center"/>
              <w:rPr>
                <w:rFonts w:eastAsia="仿宋_GB2312"/>
                <w:b/>
                <w:bCs/>
                <w:color w:val="000000"/>
              </w:rPr>
            </w:pPr>
          </w:p>
        </w:tc>
        <w:tc>
          <w:tcPr>
            <w:tcW w:w="763" w:type="dxa"/>
            <w:vMerge w:val="continue"/>
            <w:vAlign w:val="center"/>
          </w:tcPr>
          <w:p>
            <w:pPr>
              <w:adjustRightInd w:val="0"/>
              <w:snapToGrid w:val="0"/>
              <w:spacing w:line="280" w:lineRule="exact"/>
              <w:jc w:val="center"/>
              <w:rPr>
                <w:rFonts w:eastAsia="仿宋_GB2312"/>
                <w:b/>
                <w:bCs/>
              </w:rPr>
            </w:pPr>
          </w:p>
        </w:tc>
        <w:tc>
          <w:tcPr>
            <w:tcW w:w="804" w:type="dxa"/>
            <w:vMerge w:val="continue"/>
            <w:vAlign w:val="center"/>
          </w:tcPr>
          <w:p>
            <w:pPr>
              <w:adjustRightInd w:val="0"/>
              <w:snapToGrid w:val="0"/>
              <w:spacing w:line="280" w:lineRule="exact"/>
              <w:jc w:val="center"/>
              <w:rPr>
                <w:rFonts w:ascii="仿宋_GB2312" w:hAnsi="黑体" w:eastAsia="仿宋_GB2312"/>
                <w:b/>
                <w:bCs/>
              </w:rPr>
            </w:pPr>
          </w:p>
        </w:tc>
        <w:tc>
          <w:tcPr>
            <w:tcW w:w="6946" w:type="dxa"/>
            <w:vMerge w:val="continue"/>
            <w:vAlign w:val="center"/>
          </w:tcPr>
          <w:p>
            <w:pPr>
              <w:adjustRightInd w:val="0"/>
              <w:snapToGrid w:val="0"/>
              <w:spacing w:line="280" w:lineRule="exact"/>
              <w:ind w:firstLine="422" w:firstLineChars="200"/>
              <w:jc w:val="center"/>
              <w:rPr>
                <w:rFonts w:ascii="仿宋_GB2312" w:hAnsi="黑体" w:eastAsia="仿宋_GB2312"/>
                <w:b/>
                <w:bCs/>
              </w:rPr>
            </w:pPr>
          </w:p>
        </w:tc>
        <w:tc>
          <w:tcPr>
            <w:tcW w:w="708" w:type="dxa"/>
            <w:vAlign w:val="center"/>
          </w:tcPr>
          <w:p>
            <w:pPr>
              <w:widowControl/>
              <w:adjustRightInd w:val="0"/>
              <w:snapToGrid w:val="0"/>
              <w:spacing w:line="280" w:lineRule="exact"/>
              <w:jc w:val="center"/>
              <w:rPr>
                <w:rFonts w:ascii="仿宋_GB2312" w:hAnsi="黑体" w:eastAsia="仿宋_GB2312"/>
                <w:b/>
                <w:bCs/>
              </w:rPr>
            </w:pPr>
            <w:r>
              <w:rPr>
                <w:rFonts w:hint="eastAsia" w:ascii="仿宋_GB2312" w:hAnsi="宋体" w:eastAsia="仿宋_GB2312" w:cs="仿宋_GB2312"/>
              </w:rPr>
              <w:t>县级</w:t>
            </w:r>
          </w:p>
        </w:tc>
        <w:tc>
          <w:tcPr>
            <w:tcW w:w="1982" w:type="dxa"/>
            <w:vAlign w:val="center"/>
          </w:tcPr>
          <w:p>
            <w:pPr>
              <w:widowControl/>
              <w:adjustRightInd w:val="0"/>
              <w:snapToGrid w:val="0"/>
              <w:spacing w:line="280" w:lineRule="exact"/>
              <w:rPr>
                <w:rFonts w:ascii="仿宋_GB2312" w:hAnsi="黑体" w:eastAsia="仿宋_GB2312"/>
                <w:b/>
                <w:bCs/>
                <w:color w:val="000000"/>
                <w:shd w:val="clear" w:color="auto" w:fill="FFFFFF"/>
              </w:rPr>
            </w:pPr>
            <w:r>
              <w:rPr>
                <w:rFonts w:hint="eastAsia" w:ascii="仿宋_GB2312" w:hAnsi="宋体" w:eastAsia="仿宋_GB2312" w:cs="仿宋_GB2312"/>
              </w:rPr>
              <w:t>对单位或者个人改变临时建设、临时用地的用途、扩大用地面积或者改变位置、买卖、抵押、交换、出租、赠予临时建设或者临时用地、擅自延长临时建设、临时用地使用期限的处罚</w:t>
            </w:r>
          </w:p>
        </w:tc>
        <w:tc>
          <w:tcPr>
            <w:tcW w:w="1425" w:type="dxa"/>
            <w:vMerge w:val="continue"/>
            <w:vAlign w:val="center"/>
          </w:tcPr>
          <w:p>
            <w:pPr>
              <w:widowControl/>
              <w:adjustRightInd w:val="0"/>
              <w:snapToGrid w:val="0"/>
              <w:spacing w:line="280" w:lineRule="exact"/>
              <w:rPr>
                <w:rFonts w:ascii="仿宋_GB2312" w:hAnsi="黑体" w:eastAsia="仿宋_GB2312"/>
                <w:b/>
                <w:bCs/>
                <w:color w:val="000000"/>
                <w:sz w:val="24"/>
                <w:szCs w:val="24"/>
                <w:shd w:val="clear" w:color="auto" w:fill="FFFFFF"/>
              </w:rPr>
            </w:pPr>
          </w:p>
        </w:tc>
      </w:tr>
    </w:tbl>
    <w:p>
      <w:pPr>
        <w:widowControl/>
        <w:jc w:val="left"/>
      </w:pPr>
      <w:r>
        <w:br w:type="page"/>
      </w:r>
    </w:p>
    <w:p>
      <w:pPr>
        <w:adjustRightInd w:val="0"/>
        <w:snapToGrid w:val="0"/>
        <w:jc w:val="center"/>
        <w:rPr>
          <w:rFonts w:ascii="仿宋_GB2312" w:hAnsi="黑体" w:eastAsia="仿宋_GB2312"/>
          <w:b/>
          <w:bCs/>
          <w:sz w:val="32"/>
          <w:szCs w:val="32"/>
        </w:rPr>
      </w:pPr>
      <w:r>
        <w:rPr>
          <w:rFonts w:hint="eastAsia" w:ascii="仿宋_GB2312" w:hAnsi="黑体" w:eastAsia="仿宋_GB2312" w:cs="仿宋_GB2312"/>
          <w:b/>
          <w:bCs/>
          <w:sz w:val="32"/>
          <w:szCs w:val="32"/>
        </w:rPr>
        <w:t>三、行政强制</w:t>
      </w:r>
    </w:p>
    <w:tbl>
      <w:tblPr>
        <w:tblStyle w:val="8"/>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2388"/>
        <w:gridCol w:w="763"/>
        <w:gridCol w:w="806"/>
        <w:gridCol w:w="6237"/>
        <w:gridCol w:w="708"/>
        <w:gridCol w:w="2109"/>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33" w:type="dxa"/>
            <w:vAlign w:val="center"/>
          </w:tcPr>
          <w:p>
            <w:pPr>
              <w:adjustRightInd w:val="0"/>
              <w:snapToGrid w:val="0"/>
              <w:jc w:val="center"/>
              <w:rPr>
                <w:rFonts w:eastAsia="仿宋_GB2312"/>
                <w:b/>
                <w:bCs/>
                <w:color w:val="000000"/>
                <w:sz w:val="24"/>
                <w:szCs w:val="24"/>
              </w:rPr>
            </w:pPr>
            <w:r>
              <w:rPr>
                <w:rFonts w:hint="eastAsia" w:eastAsia="仿宋_GB2312" w:cs="仿宋_GB2312"/>
                <w:b/>
                <w:bCs/>
                <w:color w:val="000000"/>
                <w:sz w:val="24"/>
                <w:szCs w:val="24"/>
              </w:rPr>
              <w:t>序号</w:t>
            </w:r>
          </w:p>
        </w:tc>
        <w:tc>
          <w:tcPr>
            <w:tcW w:w="2388" w:type="dxa"/>
            <w:vAlign w:val="center"/>
          </w:tcPr>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职权名称</w:t>
            </w:r>
          </w:p>
        </w:tc>
        <w:tc>
          <w:tcPr>
            <w:tcW w:w="763" w:type="dxa"/>
            <w:vAlign w:val="center"/>
          </w:tcPr>
          <w:p>
            <w:pPr>
              <w:adjustRightInd w:val="0"/>
              <w:snapToGrid w:val="0"/>
              <w:jc w:val="center"/>
              <w:rPr>
                <w:rFonts w:eastAsia="仿宋_GB2312"/>
                <w:b/>
                <w:bCs/>
                <w:sz w:val="24"/>
                <w:szCs w:val="24"/>
              </w:rPr>
            </w:pPr>
            <w:r>
              <w:rPr>
                <w:rFonts w:hint="eastAsia" w:eastAsia="仿宋_GB2312" w:cs="仿宋_GB2312"/>
                <w:b/>
                <w:bCs/>
                <w:sz w:val="24"/>
                <w:szCs w:val="24"/>
              </w:rPr>
              <w:t>基本编码</w:t>
            </w:r>
          </w:p>
        </w:tc>
        <w:tc>
          <w:tcPr>
            <w:tcW w:w="806" w:type="dxa"/>
            <w:vAlign w:val="center"/>
          </w:tcPr>
          <w:p>
            <w:pPr>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实施部门</w:t>
            </w:r>
          </w:p>
        </w:tc>
        <w:tc>
          <w:tcPr>
            <w:tcW w:w="6237" w:type="dxa"/>
            <w:vAlign w:val="center"/>
          </w:tcPr>
          <w:p>
            <w:pPr>
              <w:adjustRightInd w:val="0"/>
              <w:snapToGrid w:val="0"/>
              <w:ind w:firstLine="482" w:firstLineChars="200"/>
              <w:jc w:val="center"/>
              <w:rPr>
                <w:rFonts w:ascii="仿宋_GB2312" w:hAnsi="黑体" w:eastAsia="仿宋_GB2312"/>
                <w:b/>
                <w:bCs/>
                <w:sz w:val="24"/>
                <w:szCs w:val="24"/>
              </w:rPr>
            </w:pPr>
            <w:r>
              <w:rPr>
                <w:rFonts w:hint="eastAsia" w:ascii="仿宋_GB2312" w:hAnsi="黑体" w:eastAsia="仿宋_GB2312" w:cs="仿宋_GB2312"/>
                <w:b/>
                <w:bCs/>
                <w:sz w:val="24"/>
                <w:szCs w:val="24"/>
              </w:rPr>
              <w:t>职权依据</w:t>
            </w:r>
          </w:p>
        </w:tc>
        <w:tc>
          <w:tcPr>
            <w:tcW w:w="708" w:type="dxa"/>
            <w:vAlign w:val="center"/>
          </w:tcPr>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行使</w:t>
            </w:r>
          </w:p>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层级</w:t>
            </w:r>
          </w:p>
        </w:tc>
        <w:tc>
          <w:tcPr>
            <w:tcW w:w="2109"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行使内容</w:t>
            </w:r>
          </w:p>
        </w:tc>
        <w:tc>
          <w:tcPr>
            <w:tcW w:w="1298"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调整意见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restart"/>
            <w:vAlign w:val="center"/>
          </w:tcPr>
          <w:p>
            <w:pPr>
              <w:pStyle w:val="20"/>
              <w:numPr>
                <w:ilvl w:val="0"/>
                <w:numId w:val="3"/>
              </w:numPr>
              <w:adjustRightInd w:val="0"/>
              <w:snapToGrid w:val="0"/>
              <w:ind w:firstLineChars="0"/>
              <w:jc w:val="center"/>
              <w:rPr>
                <w:rFonts w:ascii="Times New Roman" w:hAnsi="Times New Roman" w:eastAsia="仿宋_GB2312" w:cs="Times New Roman"/>
                <w:color w:val="000000"/>
              </w:rPr>
            </w:pPr>
          </w:p>
        </w:tc>
        <w:tc>
          <w:tcPr>
            <w:tcW w:w="2388" w:type="dxa"/>
            <w:vMerge w:val="restart"/>
            <w:vAlign w:val="center"/>
          </w:tcPr>
          <w:p>
            <w:pPr>
              <w:rPr>
                <w:rFonts w:ascii="仿宋_GB2312" w:hAnsi="宋体" w:eastAsia="仿宋_GB2312"/>
                <w:kern w:val="18"/>
              </w:rPr>
            </w:pPr>
            <w:r>
              <w:rPr>
                <w:rFonts w:hint="eastAsia" w:ascii="仿宋_GB2312" w:hAnsi="宋体" w:eastAsia="仿宋_GB2312" w:cs="仿宋_GB2312"/>
                <w:kern w:val="18"/>
              </w:rPr>
              <w:t>对未取得建设工程规划许可证或者未按照建设工程规划许可证的规定进行建设的，无法采取改正措施消除影响的限期拆除</w:t>
            </w:r>
          </w:p>
        </w:tc>
        <w:tc>
          <w:tcPr>
            <w:tcW w:w="763" w:type="dxa"/>
            <w:vMerge w:val="restart"/>
            <w:vAlign w:val="center"/>
          </w:tcPr>
          <w:p>
            <w:pPr>
              <w:jc w:val="center"/>
              <w:rPr>
                <w:rFonts w:eastAsia="仿宋_GB2312"/>
                <w:kern w:val="18"/>
              </w:rPr>
            </w:pPr>
            <w:r>
              <w:rPr>
                <w:rFonts w:eastAsia="仿宋_GB2312"/>
                <w:kern w:val="18"/>
              </w:rPr>
              <w:t>0314003000</w:t>
            </w:r>
          </w:p>
        </w:tc>
        <w:tc>
          <w:tcPr>
            <w:tcW w:w="806" w:type="dxa"/>
            <w:vMerge w:val="restart"/>
            <w:vAlign w:val="center"/>
          </w:tcPr>
          <w:p>
            <w:pPr>
              <w:jc w:val="center"/>
              <w:rPr>
                <w:rFonts w:ascii="仿宋_GB2312" w:hAnsi="宋体" w:eastAsia="仿宋_GB2312"/>
                <w:kern w:val="18"/>
              </w:rPr>
            </w:pPr>
            <w:r>
              <w:rPr>
                <w:rFonts w:hint="eastAsia" w:ascii="仿宋_GB2312" w:hAnsi="宋体" w:eastAsia="仿宋_GB2312" w:cs="仿宋_GB2312"/>
                <w:kern w:val="18"/>
              </w:rPr>
              <w:t>规划行政主管部门</w:t>
            </w:r>
          </w:p>
        </w:tc>
        <w:tc>
          <w:tcPr>
            <w:tcW w:w="6237" w:type="dxa"/>
            <w:vMerge w:val="restart"/>
            <w:vAlign w:val="center"/>
          </w:tcPr>
          <w:p>
            <w:pPr>
              <w:ind w:firstLine="420" w:firstLineChars="200"/>
              <w:rPr>
                <w:rFonts w:ascii="仿宋_GB2312" w:hAnsi="宋体" w:eastAsia="仿宋_GB2312"/>
                <w:kern w:val="18"/>
              </w:rPr>
            </w:pPr>
            <w:r>
              <w:rPr>
                <w:rFonts w:hint="eastAsia" w:ascii="仿宋_GB2312" w:hAnsi="宋体" w:eastAsia="仿宋_GB2312" w:cs="仿宋_GB2312"/>
                <w:kern w:val="18"/>
              </w:rPr>
              <w:t>【法律】《中华人民共和国城乡规划法》（</w:t>
            </w:r>
            <w:r>
              <w:rPr>
                <w:rFonts w:ascii="仿宋_GB2312" w:hAnsi="宋体" w:eastAsia="仿宋_GB2312" w:cs="仿宋_GB2312"/>
                <w:kern w:val="18"/>
              </w:rPr>
              <w:t>2019</w:t>
            </w:r>
            <w:r>
              <w:rPr>
                <w:rFonts w:hint="eastAsia" w:ascii="仿宋_GB2312" w:hAnsi="宋体" w:eastAsia="仿宋_GB2312" w:cs="仿宋_GB2312"/>
                <w:kern w:val="18"/>
              </w:rPr>
              <w:t>年修正）</w:t>
            </w:r>
          </w:p>
          <w:p>
            <w:pPr>
              <w:ind w:firstLine="420" w:firstLineChars="200"/>
              <w:rPr>
                <w:rFonts w:ascii="仿宋_GB2312" w:hAnsi="宋体" w:eastAsia="仿宋_GB2312"/>
                <w:kern w:val="18"/>
              </w:rPr>
            </w:pPr>
            <w:r>
              <w:rPr>
                <w:rFonts w:hint="eastAsia" w:ascii="仿宋_GB2312" w:hAnsi="宋体" w:eastAsia="仿宋_GB2312" w:cs="仿宋_GB2312"/>
                <w:kern w:val="18"/>
              </w:rPr>
              <w:t>第六十四条</w:t>
            </w:r>
            <w:r>
              <w:rPr>
                <w:rFonts w:ascii="仿宋_GB2312" w:hAnsi="宋体" w:eastAsia="仿宋_GB2312" w:cs="仿宋_GB2312"/>
                <w:kern w:val="18"/>
              </w:rPr>
              <w:t xml:space="preserve"> </w:t>
            </w:r>
            <w:r>
              <w:rPr>
                <w:rFonts w:hint="eastAsia" w:ascii="仿宋_GB2312" w:hAnsi="宋体" w:eastAsia="仿宋_GB2312" w:cs="仿宋_GB2312"/>
                <w:kern w:val="18"/>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420" w:firstLineChars="200"/>
              <w:rPr>
                <w:rFonts w:ascii="仿宋_GB2312" w:hAnsi="宋体" w:eastAsia="仿宋_GB2312"/>
                <w:kern w:val="18"/>
              </w:rPr>
            </w:pPr>
            <w:r>
              <w:rPr>
                <w:rFonts w:hint="eastAsia" w:ascii="仿宋_GB2312" w:hAnsi="宋体" w:eastAsia="仿宋_GB2312" w:cs="仿宋_GB2312"/>
                <w:kern w:val="18"/>
              </w:rPr>
              <w:t>第六十八条</w:t>
            </w:r>
            <w:r>
              <w:rPr>
                <w:rFonts w:ascii="仿宋_GB2312" w:hAnsi="宋体" w:eastAsia="仿宋_GB2312" w:cs="仿宋_GB2312"/>
                <w:kern w:val="18"/>
              </w:rPr>
              <w:t xml:space="preserve"> </w:t>
            </w:r>
            <w:r>
              <w:rPr>
                <w:rFonts w:hint="eastAsia" w:ascii="仿宋_GB2312" w:hAnsi="宋体" w:eastAsia="仿宋_GB2312" w:cs="仿宋_GB2312"/>
                <w:kern w:val="18"/>
              </w:rPr>
              <w:t>城乡规划主管部门作出责令停止建设或者限期拆除的决定后，当事人不停止建设或者逾期不拆除的，建设工程所在地县级以上地方人民政府可以责成有关部门采取查封施工现场、强制拆除等措施。</w:t>
            </w:r>
          </w:p>
        </w:tc>
        <w:tc>
          <w:tcPr>
            <w:tcW w:w="708" w:type="dxa"/>
            <w:vAlign w:val="center"/>
          </w:tcPr>
          <w:p>
            <w:pPr>
              <w:jc w:val="center"/>
              <w:rPr>
                <w:rFonts w:ascii="仿宋_GB2312" w:hAnsi="宋体" w:eastAsia="仿宋_GB2312"/>
                <w:kern w:val="18"/>
              </w:rPr>
            </w:pPr>
            <w:r>
              <w:rPr>
                <w:rFonts w:hint="eastAsia" w:ascii="仿宋_GB2312" w:hAnsi="宋体" w:eastAsia="仿宋_GB2312" w:cs="仿宋_GB2312"/>
                <w:kern w:val="18"/>
              </w:rPr>
              <w:t>设区的市</w:t>
            </w:r>
          </w:p>
        </w:tc>
        <w:tc>
          <w:tcPr>
            <w:tcW w:w="2109" w:type="dxa"/>
            <w:vAlign w:val="center"/>
          </w:tcPr>
          <w:p>
            <w:pPr>
              <w:rPr>
                <w:rFonts w:ascii="仿宋_GB2312" w:hAnsi="宋体" w:eastAsia="仿宋_GB2312"/>
                <w:kern w:val="18"/>
              </w:rPr>
            </w:pPr>
            <w:r>
              <w:rPr>
                <w:rFonts w:hint="eastAsia" w:ascii="仿宋_GB2312" w:hAnsi="宋体" w:eastAsia="仿宋_GB2312" w:cs="仿宋_GB2312"/>
                <w:kern w:val="18"/>
              </w:rPr>
              <w:t>对未取得建设工程规划许可证或者未按照建设工程规划许可证的规定进行建设的，无法采取改正措施消除影响的，限期拆除，不能拆除的，没收实物或者违法收入</w:t>
            </w:r>
          </w:p>
        </w:tc>
        <w:tc>
          <w:tcPr>
            <w:tcW w:w="1298" w:type="dxa"/>
            <w:vMerge w:val="restart"/>
            <w:vAlign w:val="center"/>
          </w:tcPr>
          <w:p>
            <w:pPr>
              <w:widowControl/>
              <w:adjustRightInd w:val="0"/>
              <w:snapToGrid w:val="0"/>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continue"/>
            <w:vAlign w:val="center"/>
          </w:tcPr>
          <w:p>
            <w:pPr>
              <w:pStyle w:val="20"/>
              <w:numPr>
                <w:ilvl w:val="0"/>
                <w:numId w:val="3"/>
              </w:numPr>
              <w:adjustRightInd w:val="0"/>
              <w:snapToGrid w:val="0"/>
              <w:ind w:firstLineChars="0"/>
              <w:jc w:val="center"/>
              <w:rPr>
                <w:rFonts w:ascii="Times New Roman" w:hAnsi="Times New Roman" w:eastAsia="仿宋_GB2312" w:cs="Times New Roman"/>
                <w:color w:val="000000"/>
              </w:rPr>
            </w:pPr>
          </w:p>
        </w:tc>
        <w:tc>
          <w:tcPr>
            <w:tcW w:w="2388" w:type="dxa"/>
            <w:vMerge w:val="continue"/>
            <w:vAlign w:val="center"/>
          </w:tcPr>
          <w:p>
            <w:pPr>
              <w:rPr>
                <w:rFonts w:ascii="仿宋_GB2312" w:hAnsi="宋体" w:eastAsia="仿宋_GB2312"/>
              </w:rPr>
            </w:pPr>
          </w:p>
        </w:tc>
        <w:tc>
          <w:tcPr>
            <w:tcW w:w="763" w:type="dxa"/>
            <w:vMerge w:val="continue"/>
            <w:vAlign w:val="center"/>
          </w:tcPr>
          <w:p>
            <w:pPr>
              <w:jc w:val="center"/>
              <w:rPr>
                <w:rFonts w:eastAsia="仿宋_GB2312"/>
              </w:rPr>
            </w:pPr>
          </w:p>
        </w:tc>
        <w:tc>
          <w:tcPr>
            <w:tcW w:w="806" w:type="dxa"/>
            <w:vMerge w:val="continue"/>
            <w:vAlign w:val="center"/>
          </w:tcPr>
          <w:p>
            <w:pPr>
              <w:jc w:val="center"/>
              <w:rPr>
                <w:rFonts w:ascii="仿宋_GB2312" w:hAnsi="宋体" w:eastAsia="仿宋_GB2312"/>
              </w:rPr>
            </w:pPr>
          </w:p>
        </w:tc>
        <w:tc>
          <w:tcPr>
            <w:tcW w:w="6237" w:type="dxa"/>
            <w:vMerge w:val="continue"/>
            <w:vAlign w:val="center"/>
          </w:tcPr>
          <w:p>
            <w:pPr>
              <w:ind w:firstLine="420" w:firstLineChars="200"/>
              <w:rPr>
                <w:rFonts w:ascii="仿宋_GB2312" w:hAnsi="宋体" w:eastAsia="仿宋_GB2312"/>
              </w:rPr>
            </w:pPr>
          </w:p>
        </w:tc>
        <w:tc>
          <w:tcPr>
            <w:tcW w:w="708" w:type="dxa"/>
            <w:vAlign w:val="center"/>
          </w:tcPr>
          <w:p>
            <w:pPr>
              <w:jc w:val="center"/>
              <w:rPr>
                <w:rFonts w:ascii="仿宋_GB2312" w:hAnsi="宋体" w:eastAsia="仿宋_GB2312"/>
              </w:rPr>
            </w:pPr>
            <w:r>
              <w:rPr>
                <w:rFonts w:hint="eastAsia" w:ascii="仿宋_GB2312" w:hAnsi="宋体" w:eastAsia="仿宋_GB2312" w:cs="仿宋_GB2312"/>
                <w:kern w:val="18"/>
              </w:rPr>
              <w:t>县级</w:t>
            </w:r>
          </w:p>
        </w:tc>
        <w:tc>
          <w:tcPr>
            <w:tcW w:w="2109" w:type="dxa"/>
            <w:vAlign w:val="center"/>
          </w:tcPr>
          <w:p>
            <w:pPr>
              <w:rPr>
                <w:rFonts w:ascii="仿宋_GB2312" w:hAnsi="宋体" w:eastAsia="仿宋_GB2312"/>
              </w:rPr>
            </w:pPr>
            <w:r>
              <w:rPr>
                <w:rFonts w:hint="eastAsia" w:ascii="仿宋_GB2312" w:hAnsi="宋体" w:eastAsia="仿宋_GB2312" w:cs="仿宋_GB2312"/>
                <w:kern w:val="18"/>
              </w:rPr>
              <w:t>对未取得建设工程规划许可证或者未按照建设工程规划许可证的规定进行建设的，无法采取改正措施消除影响的，限期拆除，不能拆除的，没收实物或者违法收入</w:t>
            </w:r>
          </w:p>
        </w:tc>
        <w:tc>
          <w:tcPr>
            <w:tcW w:w="1298" w:type="dxa"/>
            <w:vMerge w:val="continue"/>
            <w:vAlign w:val="center"/>
          </w:tcPr>
          <w:p>
            <w:pPr>
              <w:widowControl/>
              <w:adjustRightInd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restart"/>
            <w:vAlign w:val="center"/>
          </w:tcPr>
          <w:p>
            <w:pPr>
              <w:pStyle w:val="20"/>
              <w:numPr>
                <w:ilvl w:val="0"/>
                <w:numId w:val="3"/>
              </w:numPr>
              <w:adjustRightInd w:val="0"/>
              <w:snapToGrid w:val="0"/>
              <w:ind w:firstLineChars="0"/>
              <w:jc w:val="center"/>
              <w:rPr>
                <w:rFonts w:ascii="Times New Roman" w:hAnsi="Times New Roman" w:eastAsia="仿宋_GB2312" w:cs="Times New Roman"/>
                <w:color w:val="000000"/>
              </w:rPr>
            </w:pPr>
          </w:p>
        </w:tc>
        <w:tc>
          <w:tcPr>
            <w:tcW w:w="2388" w:type="dxa"/>
            <w:vMerge w:val="restart"/>
            <w:vAlign w:val="center"/>
          </w:tcPr>
          <w:p>
            <w:pPr>
              <w:rPr>
                <w:rFonts w:ascii="仿宋_GB2312" w:hAnsi="宋体" w:eastAsia="仿宋_GB2312"/>
                <w:kern w:val="18"/>
              </w:rPr>
            </w:pPr>
            <w:r>
              <w:rPr>
                <w:rFonts w:hint="eastAsia" w:ascii="仿宋_GB2312" w:hAnsi="宋体" w:eastAsia="仿宋_GB2312" w:cs="仿宋_GB2312"/>
                <w:kern w:val="18"/>
              </w:rPr>
              <w:t>对未经批准进行临时建设的；未按照批准内容进行临时建设的；临时建筑物、构筑物超过批准期限不拆除的，责令限期拆除</w:t>
            </w:r>
          </w:p>
        </w:tc>
        <w:tc>
          <w:tcPr>
            <w:tcW w:w="763" w:type="dxa"/>
            <w:vMerge w:val="restart"/>
            <w:vAlign w:val="center"/>
          </w:tcPr>
          <w:p>
            <w:pPr>
              <w:adjustRightInd w:val="0"/>
              <w:snapToGrid w:val="0"/>
              <w:jc w:val="center"/>
              <w:rPr>
                <w:rFonts w:eastAsia="仿宋_GB2312"/>
                <w:kern w:val="18"/>
              </w:rPr>
            </w:pPr>
            <w:r>
              <w:rPr>
                <w:rFonts w:eastAsia="仿宋_GB2312"/>
                <w:kern w:val="18"/>
              </w:rPr>
              <w:t>0314004000</w:t>
            </w:r>
          </w:p>
        </w:tc>
        <w:tc>
          <w:tcPr>
            <w:tcW w:w="806" w:type="dxa"/>
            <w:vMerge w:val="restart"/>
            <w:vAlign w:val="center"/>
          </w:tcPr>
          <w:p>
            <w:pPr>
              <w:jc w:val="center"/>
              <w:rPr>
                <w:rFonts w:ascii="仿宋_GB2312" w:hAnsi="宋体" w:eastAsia="仿宋_GB2312"/>
                <w:kern w:val="18"/>
              </w:rPr>
            </w:pPr>
            <w:r>
              <w:rPr>
                <w:rFonts w:hint="eastAsia" w:ascii="仿宋_GB2312" w:hAnsi="宋体" w:eastAsia="仿宋_GB2312" w:cs="仿宋_GB2312"/>
                <w:kern w:val="18"/>
              </w:rPr>
              <w:t>规划行政</w:t>
            </w:r>
          </w:p>
          <w:p>
            <w:pPr>
              <w:adjustRightInd w:val="0"/>
              <w:snapToGrid w:val="0"/>
              <w:jc w:val="center"/>
              <w:rPr>
                <w:rFonts w:ascii="仿宋_GB2312" w:hAnsi="宋体" w:eastAsia="仿宋_GB2312"/>
                <w:kern w:val="18"/>
              </w:rPr>
            </w:pPr>
            <w:r>
              <w:rPr>
                <w:rFonts w:hint="eastAsia" w:ascii="仿宋_GB2312" w:hAnsi="宋体" w:eastAsia="仿宋_GB2312" w:cs="仿宋_GB2312"/>
                <w:kern w:val="18"/>
              </w:rPr>
              <w:t>主管部门</w:t>
            </w:r>
          </w:p>
        </w:tc>
        <w:tc>
          <w:tcPr>
            <w:tcW w:w="6237" w:type="dxa"/>
            <w:vMerge w:val="restart"/>
            <w:vAlign w:val="center"/>
          </w:tcPr>
          <w:p>
            <w:pPr>
              <w:ind w:firstLine="420" w:firstLineChars="200"/>
              <w:rPr>
                <w:rFonts w:ascii="仿宋_GB2312" w:hAnsi="宋体" w:eastAsia="仿宋_GB2312"/>
                <w:kern w:val="18"/>
              </w:rPr>
            </w:pPr>
            <w:r>
              <w:rPr>
                <w:rFonts w:hint="eastAsia" w:ascii="仿宋_GB2312" w:hAnsi="宋体" w:eastAsia="仿宋_GB2312" w:cs="仿宋_GB2312"/>
                <w:kern w:val="18"/>
              </w:rPr>
              <w:t>【法律】《中华人民共和国城乡规划法》（</w:t>
            </w:r>
            <w:r>
              <w:rPr>
                <w:rFonts w:ascii="仿宋_GB2312" w:hAnsi="宋体" w:eastAsia="仿宋_GB2312" w:cs="仿宋_GB2312"/>
                <w:kern w:val="18"/>
              </w:rPr>
              <w:t>2019</w:t>
            </w:r>
            <w:r>
              <w:rPr>
                <w:rFonts w:hint="eastAsia" w:ascii="仿宋_GB2312" w:hAnsi="宋体" w:eastAsia="仿宋_GB2312" w:cs="仿宋_GB2312"/>
                <w:kern w:val="18"/>
              </w:rPr>
              <w:t>年修正）</w:t>
            </w:r>
          </w:p>
          <w:p>
            <w:pPr>
              <w:ind w:firstLine="420" w:firstLineChars="200"/>
              <w:rPr>
                <w:rFonts w:ascii="仿宋_GB2312" w:hAnsi="宋体" w:eastAsia="仿宋_GB2312"/>
                <w:kern w:val="18"/>
              </w:rPr>
            </w:pPr>
            <w:r>
              <w:rPr>
                <w:rFonts w:hint="eastAsia" w:ascii="仿宋_GB2312" w:hAnsi="宋体" w:eastAsia="仿宋_GB2312" w:cs="仿宋_GB2312"/>
                <w:kern w:val="18"/>
              </w:rPr>
              <w:t>第六十六条</w:t>
            </w:r>
            <w:r>
              <w:rPr>
                <w:rFonts w:ascii="仿宋_GB2312" w:hAnsi="宋体" w:eastAsia="仿宋_GB2312" w:cs="仿宋_GB2312"/>
                <w:kern w:val="18"/>
              </w:rPr>
              <w:t xml:space="preserve"> </w:t>
            </w:r>
            <w:r>
              <w:rPr>
                <w:rFonts w:hint="eastAsia" w:ascii="仿宋_GB2312" w:hAnsi="宋体" w:eastAsia="仿宋_GB2312" w:cs="仿宋_GB2312"/>
                <w:kern w:val="18"/>
              </w:rPr>
              <w:t>建设单位或者个人有下列行为之一的，由所在地城市、县人民政府城乡规划主管部门责令限期拆除，可以并处临时建设工程造价一倍以下的罚款：</w:t>
            </w:r>
          </w:p>
          <w:p>
            <w:pPr>
              <w:ind w:firstLine="420" w:firstLineChars="200"/>
              <w:rPr>
                <w:rFonts w:ascii="仿宋_GB2312" w:hAnsi="宋体" w:eastAsia="仿宋_GB2312"/>
                <w:kern w:val="18"/>
              </w:rPr>
            </w:pPr>
            <w:r>
              <w:rPr>
                <w:rFonts w:hint="eastAsia" w:ascii="仿宋_GB2312" w:hAnsi="宋体" w:eastAsia="仿宋_GB2312" w:cs="仿宋_GB2312"/>
                <w:kern w:val="18"/>
              </w:rPr>
              <w:t>（一）未经批准进行临时建设的；</w:t>
            </w:r>
          </w:p>
          <w:p>
            <w:pPr>
              <w:ind w:firstLine="420" w:firstLineChars="200"/>
              <w:rPr>
                <w:rFonts w:ascii="仿宋_GB2312" w:hAnsi="宋体" w:eastAsia="仿宋_GB2312"/>
                <w:kern w:val="18"/>
              </w:rPr>
            </w:pPr>
            <w:r>
              <w:rPr>
                <w:rFonts w:hint="eastAsia" w:ascii="仿宋_GB2312" w:hAnsi="宋体" w:eastAsia="仿宋_GB2312" w:cs="仿宋_GB2312"/>
                <w:kern w:val="18"/>
              </w:rPr>
              <w:t>（二）未按照批准内容进行临时建设的；</w:t>
            </w:r>
          </w:p>
          <w:p>
            <w:pPr>
              <w:ind w:firstLine="420" w:firstLineChars="200"/>
              <w:rPr>
                <w:rFonts w:ascii="仿宋_GB2312" w:hAnsi="宋体" w:eastAsia="仿宋_GB2312"/>
                <w:kern w:val="18"/>
              </w:rPr>
            </w:pPr>
            <w:r>
              <w:rPr>
                <w:rFonts w:hint="eastAsia" w:ascii="仿宋_GB2312" w:hAnsi="宋体" w:eastAsia="仿宋_GB2312" w:cs="仿宋_GB2312"/>
                <w:kern w:val="18"/>
              </w:rPr>
              <w:t>（三）临时建筑物、构筑物超过批准期限不拆除的。</w:t>
            </w:r>
          </w:p>
          <w:p>
            <w:pPr>
              <w:ind w:firstLine="420" w:firstLineChars="200"/>
              <w:rPr>
                <w:rFonts w:ascii="仿宋_GB2312" w:hAnsi="宋体" w:eastAsia="仿宋_GB2312"/>
                <w:kern w:val="18"/>
              </w:rPr>
            </w:pPr>
            <w:r>
              <w:rPr>
                <w:rFonts w:hint="eastAsia" w:ascii="仿宋_GB2312" w:hAnsi="宋体" w:eastAsia="仿宋_GB2312" w:cs="仿宋_GB2312"/>
                <w:kern w:val="18"/>
              </w:rPr>
              <w:t>第六十八条</w:t>
            </w:r>
            <w:r>
              <w:rPr>
                <w:rFonts w:ascii="仿宋_GB2312" w:hAnsi="宋体" w:eastAsia="仿宋_GB2312" w:cs="仿宋_GB2312"/>
                <w:kern w:val="18"/>
              </w:rPr>
              <w:t xml:space="preserve"> </w:t>
            </w:r>
            <w:r>
              <w:rPr>
                <w:rFonts w:hint="eastAsia" w:ascii="仿宋_GB2312" w:hAnsi="宋体" w:eastAsia="仿宋_GB2312" w:cs="仿宋_GB2312"/>
                <w:kern w:val="18"/>
              </w:rPr>
              <w:t>城乡规划主管部门作出责令停止建设或者限期拆除的决定后，当事人不停止建设或者逾期不拆除的，建设工程所在地县级以上地方人民政府可以责成有关部门采取查封施工现场、强制拆除等措施。</w:t>
            </w:r>
          </w:p>
        </w:tc>
        <w:tc>
          <w:tcPr>
            <w:tcW w:w="708" w:type="dxa"/>
            <w:vAlign w:val="center"/>
          </w:tcPr>
          <w:p>
            <w:pPr>
              <w:jc w:val="center"/>
              <w:rPr>
                <w:rFonts w:ascii="仿宋_GB2312" w:hAnsi="宋体" w:eastAsia="仿宋_GB2312"/>
                <w:kern w:val="18"/>
              </w:rPr>
            </w:pPr>
            <w:r>
              <w:rPr>
                <w:rFonts w:hint="eastAsia" w:ascii="仿宋_GB2312" w:hAnsi="宋体" w:eastAsia="仿宋_GB2312" w:cs="仿宋_GB2312"/>
                <w:kern w:val="18"/>
              </w:rPr>
              <w:t>设区的市</w:t>
            </w:r>
          </w:p>
        </w:tc>
        <w:tc>
          <w:tcPr>
            <w:tcW w:w="2109" w:type="dxa"/>
            <w:vAlign w:val="center"/>
          </w:tcPr>
          <w:p>
            <w:pPr>
              <w:rPr>
                <w:rFonts w:ascii="仿宋_GB2312" w:hAnsi="宋体" w:eastAsia="仿宋_GB2312"/>
                <w:kern w:val="18"/>
              </w:rPr>
            </w:pPr>
            <w:r>
              <w:rPr>
                <w:rFonts w:hint="eastAsia" w:ascii="仿宋_GB2312" w:hAnsi="宋体" w:eastAsia="仿宋_GB2312" w:cs="仿宋_GB2312"/>
                <w:kern w:val="18"/>
              </w:rPr>
              <w:t>对未经批准进行临时建设的；未按照批准内容进行临时建设的；临时建筑物、构筑物超过批准期限不拆除的，责令限期拆除</w:t>
            </w:r>
          </w:p>
        </w:tc>
        <w:tc>
          <w:tcPr>
            <w:tcW w:w="1298" w:type="dxa"/>
            <w:vMerge w:val="restart"/>
            <w:vAlign w:val="center"/>
          </w:tcPr>
          <w:p>
            <w:pPr>
              <w:widowControl/>
              <w:adjustRightInd w:val="0"/>
              <w:snapToGrid w:val="0"/>
              <w:rPr>
                <w:rFonts w:ascii="仿宋_GB2312" w:hAnsi="仿宋" w:eastAsia="仿宋_GB2312"/>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continue"/>
            <w:vAlign w:val="center"/>
          </w:tcPr>
          <w:p>
            <w:pPr>
              <w:pStyle w:val="20"/>
              <w:numPr>
                <w:ilvl w:val="0"/>
                <w:numId w:val="3"/>
              </w:numPr>
              <w:adjustRightInd w:val="0"/>
              <w:snapToGrid w:val="0"/>
              <w:ind w:firstLineChars="0"/>
              <w:jc w:val="center"/>
              <w:rPr>
                <w:rFonts w:ascii="Times New Roman" w:hAnsi="Times New Roman" w:eastAsia="仿宋_GB2312" w:cs="Times New Roman"/>
                <w:color w:val="000000"/>
              </w:rPr>
            </w:pPr>
          </w:p>
        </w:tc>
        <w:tc>
          <w:tcPr>
            <w:tcW w:w="2388" w:type="dxa"/>
            <w:vMerge w:val="continue"/>
            <w:vAlign w:val="center"/>
          </w:tcPr>
          <w:p>
            <w:pPr>
              <w:rPr>
                <w:rFonts w:ascii="仿宋_GB2312" w:hAnsi="宋体" w:eastAsia="仿宋_GB2312"/>
              </w:rPr>
            </w:pPr>
          </w:p>
        </w:tc>
        <w:tc>
          <w:tcPr>
            <w:tcW w:w="763" w:type="dxa"/>
            <w:vMerge w:val="continue"/>
            <w:vAlign w:val="center"/>
          </w:tcPr>
          <w:p>
            <w:pPr>
              <w:jc w:val="center"/>
              <w:rPr>
                <w:rFonts w:eastAsia="仿宋_GB2312"/>
              </w:rPr>
            </w:pPr>
          </w:p>
        </w:tc>
        <w:tc>
          <w:tcPr>
            <w:tcW w:w="806" w:type="dxa"/>
            <w:vMerge w:val="continue"/>
            <w:vAlign w:val="center"/>
          </w:tcPr>
          <w:p>
            <w:pPr>
              <w:jc w:val="center"/>
              <w:rPr>
                <w:rFonts w:ascii="仿宋_GB2312" w:hAnsi="宋体" w:eastAsia="仿宋_GB2312"/>
              </w:rPr>
            </w:pPr>
          </w:p>
        </w:tc>
        <w:tc>
          <w:tcPr>
            <w:tcW w:w="6237" w:type="dxa"/>
            <w:vMerge w:val="continue"/>
            <w:vAlign w:val="center"/>
          </w:tcPr>
          <w:p>
            <w:pPr>
              <w:ind w:firstLine="420" w:firstLineChars="200"/>
              <w:rPr>
                <w:rFonts w:ascii="仿宋_GB2312" w:hAnsi="宋体" w:eastAsia="仿宋_GB2312"/>
              </w:rPr>
            </w:pPr>
          </w:p>
        </w:tc>
        <w:tc>
          <w:tcPr>
            <w:tcW w:w="708" w:type="dxa"/>
            <w:vAlign w:val="center"/>
          </w:tcPr>
          <w:p>
            <w:pPr>
              <w:jc w:val="center"/>
              <w:rPr>
                <w:rFonts w:ascii="仿宋_GB2312" w:hAnsi="宋体" w:eastAsia="仿宋_GB2312"/>
              </w:rPr>
            </w:pPr>
            <w:r>
              <w:rPr>
                <w:rFonts w:hint="eastAsia" w:ascii="仿宋_GB2312" w:hAnsi="宋体" w:eastAsia="仿宋_GB2312" w:cs="仿宋_GB2312"/>
                <w:kern w:val="18"/>
              </w:rPr>
              <w:t>县级</w:t>
            </w:r>
          </w:p>
        </w:tc>
        <w:tc>
          <w:tcPr>
            <w:tcW w:w="2109" w:type="dxa"/>
            <w:vAlign w:val="center"/>
          </w:tcPr>
          <w:p>
            <w:pPr>
              <w:rPr>
                <w:rFonts w:ascii="仿宋_GB2312" w:hAnsi="宋体" w:eastAsia="仿宋_GB2312"/>
              </w:rPr>
            </w:pPr>
            <w:r>
              <w:rPr>
                <w:rFonts w:hint="eastAsia" w:ascii="仿宋_GB2312" w:hAnsi="宋体" w:eastAsia="仿宋_GB2312" w:cs="仿宋_GB2312"/>
                <w:kern w:val="18"/>
              </w:rPr>
              <w:t>对未经批准进行临时建设的；未按照批准内容进行临时建设的；临时建筑物、构筑物超过批准期限不拆除的，责令限期拆除</w:t>
            </w:r>
          </w:p>
        </w:tc>
        <w:tc>
          <w:tcPr>
            <w:tcW w:w="1298" w:type="dxa"/>
            <w:vMerge w:val="continue"/>
            <w:vAlign w:val="center"/>
          </w:tcPr>
          <w:p>
            <w:pPr>
              <w:widowControl/>
              <w:adjustRightInd w:val="0"/>
              <w:snapToGrid w:val="0"/>
              <w:rPr>
                <w:rFonts w:ascii="仿宋_GB2312" w:hAnsi="仿宋" w:eastAsia="仿宋_GB2312"/>
              </w:rPr>
            </w:pPr>
          </w:p>
        </w:tc>
      </w:tr>
    </w:tbl>
    <w:p>
      <w:pPr>
        <w:widowControl/>
        <w:jc w:val="left"/>
      </w:pPr>
      <w:r>
        <w:br w:type="page"/>
      </w:r>
    </w:p>
    <w:p>
      <w:pPr>
        <w:adjustRightInd w:val="0"/>
        <w:snapToGrid w:val="0"/>
        <w:jc w:val="center"/>
        <w:rPr>
          <w:rFonts w:ascii="仿宋_GB2312" w:hAnsi="黑体" w:eastAsia="仿宋_GB2312"/>
          <w:b/>
          <w:bCs/>
          <w:sz w:val="32"/>
          <w:szCs w:val="32"/>
        </w:rPr>
      </w:pPr>
      <w:r>
        <w:rPr>
          <w:rFonts w:hint="eastAsia" w:ascii="仿宋_GB2312" w:hAnsi="黑体" w:eastAsia="仿宋_GB2312" w:cs="仿宋_GB2312"/>
          <w:b/>
          <w:bCs/>
          <w:sz w:val="32"/>
          <w:szCs w:val="32"/>
        </w:rPr>
        <w:t>四、行政检查</w:t>
      </w:r>
    </w:p>
    <w:tbl>
      <w:tblPr>
        <w:tblStyle w:val="8"/>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49"/>
        <w:gridCol w:w="804"/>
        <w:gridCol w:w="728"/>
        <w:gridCol w:w="8187"/>
        <w:gridCol w:w="840"/>
        <w:gridCol w:w="1298"/>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3" w:type="dxa"/>
            <w:vAlign w:val="center"/>
          </w:tcPr>
          <w:p>
            <w:pPr>
              <w:adjustRightInd w:val="0"/>
              <w:snapToGrid w:val="0"/>
              <w:jc w:val="center"/>
              <w:rPr>
                <w:rFonts w:eastAsia="仿宋_GB2312"/>
                <w:b/>
                <w:bCs/>
                <w:color w:val="000000"/>
                <w:sz w:val="24"/>
                <w:szCs w:val="24"/>
              </w:rPr>
            </w:pPr>
            <w:r>
              <w:rPr>
                <w:rFonts w:hint="eastAsia" w:eastAsia="仿宋_GB2312" w:cs="仿宋_GB2312"/>
                <w:b/>
                <w:bCs/>
                <w:color w:val="000000"/>
                <w:sz w:val="24"/>
                <w:szCs w:val="24"/>
              </w:rPr>
              <w:t>序号</w:t>
            </w:r>
          </w:p>
        </w:tc>
        <w:tc>
          <w:tcPr>
            <w:tcW w:w="1149" w:type="dxa"/>
            <w:vAlign w:val="center"/>
          </w:tcPr>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职权</w:t>
            </w:r>
          </w:p>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名称</w:t>
            </w:r>
          </w:p>
        </w:tc>
        <w:tc>
          <w:tcPr>
            <w:tcW w:w="804" w:type="dxa"/>
            <w:vAlign w:val="center"/>
          </w:tcPr>
          <w:p>
            <w:pPr>
              <w:adjustRightInd w:val="0"/>
              <w:snapToGrid w:val="0"/>
              <w:jc w:val="center"/>
              <w:rPr>
                <w:rFonts w:eastAsia="仿宋_GB2312"/>
                <w:b/>
                <w:bCs/>
                <w:sz w:val="24"/>
                <w:szCs w:val="24"/>
              </w:rPr>
            </w:pPr>
            <w:r>
              <w:rPr>
                <w:rFonts w:hint="eastAsia" w:eastAsia="仿宋_GB2312" w:cs="仿宋_GB2312"/>
                <w:b/>
                <w:bCs/>
                <w:sz w:val="24"/>
                <w:szCs w:val="24"/>
              </w:rPr>
              <w:t>基本编码</w:t>
            </w:r>
          </w:p>
        </w:tc>
        <w:tc>
          <w:tcPr>
            <w:tcW w:w="728" w:type="dxa"/>
            <w:vAlign w:val="center"/>
          </w:tcPr>
          <w:p>
            <w:pPr>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实施部门</w:t>
            </w:r>
          </w:p>
        </w:tc>
        <w:tc>
          <w:tcPr>
            <w:tcW w:w="8187" w:type="dxa"/>
            <w:vAlign w:val="center"/>
          </w:tcPr>
          <w:p>
            <w:pPr>
              <w:adjustRightInd w:val="0"/>
              <w:snapToGrid w:val="0"/>
              <w:ind w:firstLine="482" w:firstLineChars="200"/>
              <w:jc w:val="center"/>
              <w:rPr>
                <w:rFonts w:ascii="仿宋_GB2312" w:hAnsi="黑体" w:eastAsia="仿宋_GB2312"/>
                <w:b/>
                <w:bCs/>
                <w:sz w:val="24"/>
                <w:szCs w:val="24"/>
              </w:rPr>
            </w:pPr>
            <w:r>
              <w:rPr>
                <w:rFonts w:hint="eastAsia" w:ascii="仿宋_GB2312" w:hAnsi="黑体" w:eastAsia="仿宋_GB2312" w:cs="仿宋_GB2312"/>
                <w:b/>
                <w:bCs/>
                <w:sz w:val="24"/>
                <w:szCs w:val="24"/>
              </w:rPr>
              <w:t>职权依据</w:t>
            </w:r>
          </w:p>
        </w:tc>
        <w:tc>
          <w:tcPr>
            <w:tcW w:w="840" w:type="dxa"/>
            <w:vAlign w:val="center"/>
          </w:tcPr>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行使</w:t>
            </w:r>
          </w:p>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层级</w:t>
            </w:r>
          </w:p>
        </w:tc>
        <w:tc>
          <w:tcPr>
            <w:tcW w:w="1298"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行使内容</w:t>
            </w:r>
          </w:p>
        </w:tc>
        <w:tc>
          <w:tcPr>
            <w:tcW w:w="1303"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调整意见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restart"/>
            <w:vAlign w:val="center"/>
          </w:tcPr>
          <w:p>
            <w:pPr>
              <w:pStyle w:val="20"/>
              <w:numPr>
                <w:ilvl w:val="0"/>
                <w:numId w:val="4"/>
              </w:numPr>
              <w:adjustRightInd w:val="0"/>
              <w:snapToGrid w:val="0"/>
              <w:ind w:firstLineChars="0"/>
              <w:jc w:val="center"/>
              <w:rPr>
                <w:rFonts w:ascii="Times New Roman" w:hAnsi="Times New Roman" w:eastAsia="仿宋_GB2312" w:cs="Times New Roman"/>
                <w:color w:val="000000"/>
              </w:rPr>
            </w:pPr>
          </w:p>
        </w:tc>
        <w:tc>
          <w:tcPr>
            <w:tcW w:w="1149" w:type="dxa"/>
            <w:vMerge w:val="restart"/>
            <w:vAlign w:val="center"/>
          </w:tcPr>
          <w:p>
            <w:pPr>
              <w:textAlignment w:val="center"/>
              <w:rPr>
                <w:rFonts w:ascii="仿宋_GB2312" w:hAnsi="宋体" w:eastAsia="仿宋_GB2312"/>
                <w:color w:val="000000"/>
                <w:kern w:val="21"/>
              </w:rPr>
            </w:pPr>
            <w:r>
              <w:rPr>
                <w:rFonts w:hint="eastAsia" w:ascii="仿宋_GB2312" w:hAnsi="宋体" w:eastAsia="仿宋_GB2312" w:cs="仿宋_GB2312"/>
                <w:color w:val="000000"/>
                <w:kern w:val="21"/>
              </w:rPr>
              <w:t>对城市国有土地使用权出让、转让过程是否符合城市规划进行监督检查</w:t>
            </w:r>
          </w:p>
        </w:tc>
        <w:tc>
          <w:tcPr>
            <w:tcW w:w="804" w:type="dxa"/>
            <w:vMerge w:val="restart"/>
            <w:vAlign w:val="center"/>
          </w:tcPr>
          <w:p>
            <w:pPr>
              <w:jc w:val="center"/>
              <w:rPr>
                <w:rFonts w:eastAsia="仿宋_GB2312"/>
                <w:color w:val="000000"/>
                <w:kern w:val="21"/>
              </w:rPr>
            </w:pPr>
            <w:r>
              <w:rPr>
                <w:rFonts w:eastAsia="仿宋_GB2312"/>
                <w:color w:val="000000"/>
                <w:kern w:val="21"/>
              </w:rPr>
              <w:t>0614008000</w:t>
            </w:r>
          </w:p>
        </w:tc>
        <w:tc>
          <w:tcPr>
            <w:tcW w:w="728" w:type="dxa"/>
            <w:vMerge w:val="restart"/>
            <w:vAlign w:val="center"/>
          </w:tcPr>
          <w:p>
            <w:pPr>
              <w:jc w:val="center"/>
              <w:textAlignment w:val="center"/>
              <w:rPr>
                <w:rFonts w:ascii="仿宋_GB2312" w:hAnsi="宋体" w:eastAsia="仿宋_GB2312"/>
                <w:color w:val="000000"/>
                <w:kern w:val="21"/>
              </w:rPr>
            </w:pPr>
            <w:r>
              <w:rPr>
                <w:rFonts w:hint="eastAsia" w:ascii="仿宋_GB2312" w:hAnsi="宋体" w:eastAsia="仿宋_GB2312" w:cs="仿宋_GB2312"/>
                <w:color w:val="000000"/>
                <w:kern w:val="21"/>
              </w:rPr>
              <w:t>城市规划行政主管部门</w:t>
            </w:r>
          </w:p>
        </w:tc>
        <w:tc>
          <w:tcPr>
            <w:tcW w:w="8187" w:type="dxa"/>
            <w:vMerge w:val="restart"/>
            <w:vAlign w:val="center"/>
          </w:tcPr>
          <w:p>
            <w:pPr>
              <w:ind w:firstLine="420" w:firstLineChars="200"/>
              <w:textAlignment w:val="center"/>
              <w:rPr>
                <w:rFonts w:ascii="仿宋_GB2312" w:hAnsi="宋体" w:eastAsia="仿宋_GB2312"/>
                <w:color w:val="000000"/>
                <w:kern w:val="21"/>
              </w:rPr>
            </w:pPr>
            <w:r>
              <w:rPr>
                <w:rFonts w:hint="eastAsia" w:ascii="仿宋_GB2312" w:hAnsi="宋体" w:eastAsia="仿宋_GB2312" w:cs="仿宋_GB2312"/>
                <w:color w:val="000000"/>
                <w:kern w:val="21"/>
              </w:rPr>
              <w:t>【部门规章】《城市国有土地使用权出让转让规划管理办法》（</w:t>
            </w:r>
            <w:r>
              <w:rPr>
                <w:rFonts w:ascii="仿宋_GB2312" w:hAnsi="宋体" w:eastAsia="仿宋_GB2312" w:cs="仿宋_GB2312"/>
                <w:color w:val="000000"/>
                <w:kern w:val="21"/>
              </w:rPr>
              <w:t>2011</w:t>
            </w:r>
            <w:r>
              <w:rPr>
                <w:rFonts w:hint="eastAsia" w:ascii="仿宋_GB2312" w:hAnsi="宋体" w:eastAsia="仿宋_GB2312" w:cs="仿宋_GB2312"/>
                <w:color w:val="000000"/>
                <w:kern w:val="21"/>
              </w:rPr>
              <w:t>年住建部令第</w:t>
            </w:r>
            <w:r>
              <w:rPr>
                <w:rFonts w:ascii="仿宋_GB2312" w:hAnsi="宋体" w:eastAsia="仿宋_GB2312" w:cs="仿宋_GB2312"/>
                <w:color w:val="000000"/>
                <w:kern w:val="21"/>
              </w:rPr>
              <w:t>9</w:t>
            </w:r>
            <w:r>
              <w:rPr>
                <w:rFonts w:hint="eastAsia" w:ascii="仿宋_GB2312" w:hAnsi="宋体" w:eastAsia="仿宋_GB2312" w:cs="仿宋_GB2312"/>
                <w:color w:val="000000"/>
                <w:kern w:val="21"/>
              </w:rPr>
              <w:t>号公布）</w:t>
            </w:r>
          </w:p>
          <w:p>
            <w:pPr>
              <w:ind w:firstLine="420" w:firstLineChars="200"/>
              <w:textAlignment w:val="center"/>
              <w:rPr>
                <w:rFonts w:ascii="仿宋_GB2312" w:hAnsi="宋体" w:eastAsia="仿宋_GB2312"/>
                <w:color w:val="000000"/>
                <w:kern w:val="21"/>
              </w:rPr>
            </w:pPr>
            <w:r>
              <w:rPr>
                <w:rFonts w:hint="eastAsia" w:ascii="仿宋_GB2312" w:hAnsi="宋体" w:eastAsia="仿宋_GB2312" w:cs="仿宋_GB2312"/>
                <w:color w:val="000000"/>
                <w:kern w:val="21"/>
              </w:rPr>
              <w:t>第十二条</w:t>
            </w:r>
            <w:r>
              <w:rPr>
                <w:rFonts w:ascii="仿宋_GB2312" w:hAnsi="宋体" w:eastAsia="仿宋_GB2312" w:cs="仿宋_GB2312"/>
                <w:color w:val="000000"/>
                <w:kern w:val="21"/>
              </w:rPr>
              <w:t xml:space="preserve"> </w:t>
            </w:r>
            <w:r>
              <w:rPr>
                <w:rFonts w:hint="eastAsia" w:ascii="仿宋_GB2312" w:hAnsi="宋体" w:eastAsia="仿宋_GB2312" w:cs="仿宋_GB2312"/>
                <w:color w:val="000000"/>
                <w:kern w:val="21"/>
              </w:rPr>
              <w:t>城市规划行政主管部门有权对城市国有土地使用权出让、转让过程是否符合城市规划进行监督检查。</w:t>
            </w:r>
          </w:p>
        </w:tc>
        <w:tc>
          <w:tcPr>
            <w:tcW w:w="840" w:type="dxa"/>
            <w:vAlign w:val="center"/>
          </w:tcPr>
          <w:p>
            <w:pPr>
              <w:jc w:val="center"/>
              <w:textAlignment w:val="center"/>
              <w:rPr>
                <w:rFonts w:ascii="仿宋_GB2312" w:hAnsi="宋体" w:eastAsia="仿宋_GB2312"/>
                <w:snapToGrid w:val="0"/>
                <w:color w:val="000000"/>
                <w:kern w:val="21"/>
              </w:rPr>
            </w:pPr>
            <w:r>
              <w:rPr>
                <w:rFonts w:hint="eastAsia" w:ascii="仿宋_GB2312" w:hAnsi="宋体" w:eastAsia="仿宋_GB2312" w:cs="仿宋_GB2312"/>
                <w:color w:val="000000"/>
                <w:kern w:val="21"/>
              </w:rPr>
              <w:t>设区的市</w:t>
            </w:r>
          </w:p>
        </w:tc>
        <w:tc>
          <w:tcPr>
            <w:tcW w:w="1298" w:type="dxa"/>
            <w:vAlign w:val="center"/>
          </w:tcPr>
          <w:p>
            <w:pPr>
              <w:textAlignment w:val="center"/>
              <w:rPr>
                <w:rFonts w:ascii="仿宋_GB2312" w:hAnsi="宋体" w:eastAsia="仿宋_GB2312"/>
                <w:color w:val="000000"/>
                <w:kern w:val="21"/>
              </w:rPr>
            </w:pPr>
            <w:r>
              <w:rPr>
                <w:rFonts w:hint="eastAsia" w:ascii="仿宋_GB2312" w:hAnsi="宋体" w:eastAsia="仿宋_GB2312" w:cs="仿宋_GB2312"/>
                <w:color w:val="000000"/>
                <w:kern w:val="21"/>
              </w:rPr>
              <w:t>对城市国有土地使用权出让、转让过程是否符合城市规划进行监督检查</w:t>
            </w:r>
          </w:p>
        </w:tc>
        <w:tc>
          <w:tcPr>
            <w:tcW w:w="1303" w:type="dxa"/>
            <w:vMerge w:val="restart"/>
            <w:vAlign w:val="center"/>
          </w:tcPr>
          <w:p>
            <w:pPr>
              <w:widowControl/>
              <w:adjustRightInd w:val="0"/>
              <w:snapToGrid w:val="0"/>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continue"/>
            <w:vAlign w:val="center"/>
          </w:tcPr>
          <w:p>
            <w:pPr>
              <w:pStyle w:val="20"/>
              <w:numPr>
                <w:ilvl w:val="0"/>
                <w:numId w:val="4"/>
              </w:numPr>
              <w:adjustRightInd w:val="0"/>
              <w:snapToGrid w:val="0"/>
              <w:ind w:firstLineChars="0"/>
              <w:jc w:val="center"/>
              <w:rPr>
                <w:rFonts w:ascii="Times New Roman" w:hAnsi="Times New Roman" w:eastAsia="仿宋_GB2312" w:cs="Times New Roman"/>
                <w:color w:val="000000"/>
              </w:rPr>
            </w:pPr>
          </w:p>
        </w:tc>
        <w:tc>
          <w:tcPr>
            <w:tcW w:w="1149" w:type="dxa"/>
            <w:vMerge w:val="continue"/>
            <w:vAlign w:val="center"/>
          </w:tcPr>
          <w:p>
            <w:pPr>
              <w:rPr>
                <w:rFonts w:ascii="仿宋_GB2312" w:hAnsi="宋体" w:eastAsia="仿宋_GB2312"/>
              </w:rPr>
            </w:pPr>
          </w:p>
        </w:tc>
        <w:tc>
          <w:tcPr>
            <w:tcW w:w="804" w:type="dxa"/>
            <w:vMerge w:val="continue"/>
            <w:vAlign w:val="center"/>
          </w:tcPr>
          <w:p>
            <w:pPr>
              <w:jc w:val="center"/>
              <w:rPr>
                <w:rFonts w:eastAsia="仿宋_GB2312"/>
              </w:rPr>
            </w:pPr>
          </w:p>
        </w:tc>
        <w:tc>
          <w:tcPr>
            <w:tcW w:w="728" w:type="dxa"/>
            <w:vMerge w:val="continue"/>
            <w:vAlign w:val="center"/>
          </w:tcPr>
          <w:p>
            <w:pPr>
              <w:jc w:val="center"/>
              <w:rPr>
                <w:rFonts w:ascii="仿宋_GB2312" w:hAnsi="宋体" w:eastAsia="仿宋_GB2312"/>
              </w:rPr>
            </w:pPr>
          </w:p>
        </w:tc>
        <w:tc>
          <w:tcPr>
            <w:tcW w:w="8187" w:type="dxa"/>
            <w:vMerge w:val="continue"/>
            <w:vAlign w:val="center"/>
          </w:tcPr>
          <w:p>
            <w:pPr>
              <w:ind w:firstLine="420" w:firstLineChars="200"/>
              <w:rPr>
                <w:rFonts w:ascii="仿宋_GB2312" w:hAnsi="宋体" w:eastAsia="仿宋_GB2312"/>
              </w:rPr>
            </w:pPr>
          </w:p>
        </w:tc>
        <w:tc>
          <w:tcPr>
            <w:tcW w:w="840" w:type="dxa"/>
            <w:vAlign w:val="center"/>
          </w:tcPr>
          <w:p>
            <w:pPr>
              <w:jc w:val="center"/>
              <w:rPr>
                <w:rFonts w:ascii="仿宋_GB2312" w:hAnsi="宋体" w:eastAsia="仿宋_GB2312"/>
              </w:rPr>
            </w:pPr>
            <w:r>
              <w:rPr>
                <w:rFonts w:hint="eastAsia" w:ascii="仿宋_GB2312" w:hAnsi="宋体" w:eastAsia="仿宋_GB2312" w:cs="仿宋_GB2312"/>
                <w:color w:val="000000"/>
                <w:kern w:val="21"/>
              </w:rPr>
              <w:t>县级</w:t>
            </w:r>
          </w:p>
        </w:tc>
        <w:tc>
          <w:tcPr>
            <w:tcW w:w="1298" w:type="dxa"/>
            <w:vAlign w:val="center"/>
          </w:tcPr>
          <w:p>
            <w:pPr>
              <w:rPr>
                <w:rFonts w:ascii="仿宋_GB2312" w:hAnsi="宋体" w:eastAsia="仿宋_GB2312"/>
              </w:rPr>
            </w:pPr>
            <w:r>
              <w:rPr>
                <w:rFonts w:hint="eastAsia" w:ascii="仿宋_GB2312" w:hAnsi="宋体" w:eastAsia="仿宋_GB2312" w:cs="仿宋_GB2312"/>
                <w:color w:val="000000"/>
                <w:kern w:val="21"/>
              </w:rPr>
              <w:t>对城市国有土地使用权出让、转让过程是否符合城市规划进行监督检查</w:t>
            </w:r>
          </w:p>
        </w:tc>
        <w:tc>
          <w:tcPr>
            <w:tcW w:w="1303" w:type="dxa"/>
            <w:vMerge w:val="continue"/>
            <w:vAlign w:val="center"/>
          </w:tcPr>
          <w:p>
            <w:pPr>
              <w:widowControl/>
              <w:adjustRightInd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restart"/>
            <w:vAlign w:val="center"/>
          </w:tcPr>
          <w:p>
            <w:pPr>
              <w:pStyle w:val="20"/>
              <w:numPr>
                <w:ilvl w:val="0"/>
                <w:numId w:val="4"/>
              </w:numPr>
              <w:adjustRightInd w:val="0"/>
              <w:snapToGrid w:val="0"/>
              <w:ind w:firstLineChars="0"/>
              <w:jc w:val="center"/>
              <w:rPr>
                <w:rFonts w:ascii="Times New Roman" w:hAnsi="Times New Roman" w:eastAsia="仿宋_GB2312" w:cs="Times New Roman"/>
                <w:color w:val="000000"/>
              </w:rPr>
            </w:pPr>
          </w:p>
        </w:tc>
        <w:tc>
          <w:tcPr>
            <w:tcW w:w="1149" w:type="dxa"/>
            <w:vMerge w:val="restart"/>
            <w:vAlign w:val="center"/>
          </w:tcPr>
          <w:p>
            <w:pPr>
              <w:textAlignment w:val="center"/>
              <w:rPr>
                <w:rFonts w:ascii="仿宋_GB2312" w:hAnsi="宋体" w:eastAsia="仿宋_GB2312"/>
                <w:color w:val="000000"/>
                <w:kern w:val="21"/>
              </w:rPr>
            </w:pPr>
            <w:r>
              <w:rPr>
                <w:rFonts w:hint="eastAsia" w:ascii="仿宋_GB2312" w:hAnsi="宋体" w:eastAsia="仿宋_GB2312" w:cs="仿宋_GB2312"/>
                <w:color w:val="000000"/>
                <w:kern w:val="21"/>
              </w:rPr>
              <w:t>对城市黄线管理情况的监督检查</w:t>
            </w:r>
          </w:p>
        </w:tc>
        <w:tc>
          <w:tcPr>
            <w:tcW w:w="804" w:type="dxa"/>
            <w:vMerge w:val="restart"/>
            <w:vAlign w:val="center"/>
          </w:tcPr>
          <w:p>
            <w:pPr>
              <w:jc w:val="center"/>
              <w:rPr>
                <w:rFonts w:eastAsia="仿宋_GB2312"/>
                <w:color w:val="000000"/>
                <w:kern w:val="21"/>
              </w:rPr>
            </w:pPr>
            <w:r>
              <w:rPr>
                <w:rFonts w:eastAsia="仿宋_GB2312"/>
                <w:color w:val="000000"/>
                <w:kern w:val="21"/>
              </w:rPr>
              <w:t>0614013000</w:t>
            </w:r>
          </w:p>
        </w:tc>
        <w:tc>
          <w:tcPr>
            <w:tcW w:w="728" w:type="dxa"/>
            <w:vMerge w:val="restart"/>
            <w:vAlign w:val="center"/>
          </w:tcPr>
          <w:p>
            <w:pPr>
              <w:jc w:val="center"/>
              <w:textAlignment w:val="center"/>
              <w:rPr>
                <w:rFonts w:ascii="仿宋_GB2312" w:hAnsi="宋体" w:eastAsia="仿宋_GB2312"/>
                <w:color w:val="000000"/>
                <w:kern w:val="21"/>
              </w:rPr>
            </w:pPr>
            <w:r>
              <w:rPr>
                <w:rFonts w:hint="eastAsia" w:ascii="仿宋_GB2312" w:hAnsi="宋体" w:eastAsia="仿宋_GB2312" w:cs="仿宋_GB2312"/>
                <w:color w:val="000000"/>
                <w:kern w:val="21"/>
              </w:rPr>
              <w:t>建设主管部门（城乡规划主管部门）</w:t>
            </w:r>
          </w:p>
        </w:tc>
        <w:tc>
          <w:tcPr>
            <w:tcW w:w="8187" w:type="dxa"/>
            <w:vMerge w:val="restart"/>
            <w:vAlign w:val="center"/>
          </w:tcPr>
          <w:p>
            <w:pPr>
              <w:ind w:firstLine="420" w:firstLineChars="200"/>
              <w:textAlignment w:val="center"/>
              <w:rPr>
                <w:rFonts w:ascii="仿宋_GB2312" w:hAnsi="宋体" w:eastAsia="仿宋_GB2312"/>
                <w:color w:val="000000"/>
                <w:kern w:val="21"/>
              </w:rPr>
            </w:pPr>
            <w:r>
              <w:rPr>
                <w:rFonts w:hint="eastAsia" w:ascii="仿宋_GB2312" w:hAnsi="宋体" w:eastAsia="仿宋_GB2312" w:cs="仿宋_GB2312"/>
                <w:color w:val="000000"/>
                <w:kern w:val="21"/>
              </w:rPr>
              <w:t>【部门规章】《城市黄线管理办法》（</w:t>
            </w:r>
            <w:r>
              <w:rPr>
                <w:rFonts w:ascii="仿宋_GB2312" w:hAnsi="宋体" w:eastAsia="仿宋_GB2312" w:cs="仿宋_GB2312"/>
                <w:color w:val="000000"/>
                <w:kern w:val="21"/>
              </w:rPr>
              <w:t>2011</w:t>
            </w:r>
            <w:r>
              <w:rPr>
                <w:rFonts w:hint="eastAsia" w:ascii="仿宋_GB2312" w:hAnsi="宋体" w:eastAsia="仿宋_GB2312" w:cs="仿宋_GB2312"/>
                <w:color w:val="000000"/>
                <w:kern w:val="21"/>
              </w:rPr>
              <w:t>年住建部令第</w:t>
            </w:r>
            <w:r>
              <w:rPr>
                <w:rFonts w:ascii="仿宋_GB2312" w:hAnsi="宋体" w:eastAsia="仿宋_GB2312" w:cs="仿宋_GB2312"/>
                <w:color w:val="000000"/>
                <w:kern w:val="21"/>
              </w:rPr>
              <w:t>9</w:t>
            </w:r>
            <w:r>
              <w:rPr>
                <w:rFonts w:hint="eastAsia" w:ascii="仿宋_GB2312" w:hAnsi="宋体" w:eastAsia="仿宋_GB2312" w:cs="仿宋_GB2312"/>
                <w:color w:val="000000"/>
                <w:kern w:val="21"/>
              </w:rPr>
              <w:t>号修正）</w:t>
            </w:r>
          </w:p>
          <w:p>
            <w:pPr>
              <w:ind w:firstLine="420" w:firstLineChars="200"/>
              <w:textAlignment w:val="center"/>
              <w:rPr>
                <w:rFonts w:ascii="仿宋_GB2312" w:hAnsi="宋体" w:eastAsia="仿宋_GB2312"/>
                <w:color w:val="000000"/>
                <w:kern w:val="21"/>
              </w:rPr>
            </w:pPr>
            <w:r>
              <w:rPr>
                <w:rFonts w:hint="eastAsia" w:ascii="仿宋_GB2312" w:hAnsi="宋体" w:eastAsia="仿宋_GB2312" w:cs="仿宋_GB2312"/>
                <w:color w:val="000000"/>
                <w:kern w:val="21"/>
              </w:rPr>
              <w:t>第十六条</w:t>
            </w:r>
            <w:r>
              <w:rPr>
                <w:rFonts w:ascii="仿宋_GB2312" w:hAnsi="宋体" w:eastAsia="仿宋_GB2312" w:cs="仿宋_GB2312"/>
                <w:color w:val="000000"/>
                <w:kern w:val="21"/>
              </w:rPr>
              <w:t xml:space="preserve"> </w:t>
            </w:r>
            <w:r>
              <w:rPr>
                <w:rFonts w:hint="eastAsia" w:ascii="仿宋_GB2312" w:hAnsi="宋体" w:eastAsia="仿宋_GB2312" w:cs="仿宋_GB2312"/>
                <w:color w:val="000000"/>
                <w:kern w:val="21"/>
              </w:rPr>
              <w:t>县级以上地方人民政府建设主管部门（城乡规划主管部门）应当定期对城市黄线管理情况进行监督检查。</w:t>
            </w:r>
          </w:p>
        </w:tc>
        <w:tc>
          <w:tcPr>
            <w:tcW w:w="840" w:type="dxa"/>
            <w:vAlign w:val="center"/>
          </w:tcPr>
          <w:p>
            <w:pPr>
              <w:jc w:val="center"/>
              <w:textAlignment w:val="center"/>
              <w:rPr>
                <w:rFonts w:ascii="仿宋_GB2312" w:hAnsi="宋体" w:eastAsia="仿宋_GB2312"/>
                <w:color w:val="000000"/>
                <w:kern w:val="21"/>
              </w:rPr>
            </w:pPr>
            <w:r>
              <w:rPr>
                <w:rFonts w:hint="eastAsia" w:ascii="仿宋_GB2312" w:hAnsi="宋体" w:eastAsia="仿宋_GB2312" w:cs="仿宋_GB2312"/>
                <w:color w:val="000000"/>
                <w:kern w:val="21"/>
              </w:rPr>
              <w:t>自治区</w:t>
            </w:r>
          </w:p>
        </w:tc>
        <w:tc>
          <w:tcPr>
            <w:tcW w:w="1298" w:type="dxa"/>
            <w:vAlign w:val="center"/>
          </w:tcPr>
          <w:p>
            <w:pPr>
              <w:textAlignment w:val="center"/>
              <w:rPr>
                <w:rFonts w:ascii="仿宋_GB2312" w:hAnsi="宋体" w:eastAsia="仿宋_GB2312"/>
                <w:color w:val="000000"/>
                <w:kern w:val="21"/>
              </w:rPr>
            </w:pPr>
            <w:r>
              <w:rPr>
                <w:rFonts w:hint="eastAsia" w:ascii="仿宋_GB2312" w:hAnsi="宋体" w:eastAsia="仿宋_GB2312" w:cs="仿宋_GB2312"/>
                <w:color w:val="000000"/>
                <w:kern w:val="21"/>
              </w:rPr>
              <w:t>对城市黄线管理情况的监督检查</w:t>
            </w:r>
          </w:p>
        </w:tc>
        <w:tc>
          <w:tcPr>
            <w:tcW w:w="1303" w:type="dxa"/>
            <w:vMerge w:val="restart"/>
            <w:vAlign w:val="center"/>
          </w:tcPr>
          <w:p>
            <w:pPr>
              <w:widowControl/>
              <w:adjustRightInd w:val="0"/>
              <w:snapToGrid w:val="0"/>
              <w:rPr>
                <w:rFonts w:ascii="仿宋_GB2312" w:hAnsi="仿宋" w:eastAsia="仿宋_GB2312"/>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continue"/>
            <w:vAlign w:val="center"/>
          </w:tcPr>
          <w:p>
            <w:pPr>
              <w:pStyle w:val="20"/>
              <w:numPr>
                <w:ilvl w:val="0"/>
                <w:numId w:val="4"/>
              </w:numPr>
              <w:adjustRightInd w:val="0"/>
              <w:snapToGrid w:val="0"/>
              <w:ind w:firstLineChars="0"/>
              <w:jc w:val="center"/>
              <w:rPr>
                <w:rFonts w:ascii="Times New Roman" w:hAnsi="Times New Roman" w:eastAsia="仿宋_GB2312" w:cs="Times New Roman"/>
                <w:color w:val="000000"/>
              </w:rPr>
            </w:pPr>
          </w:p>
        </w:tc>
        <w:tc>
          <w:tcPr>
            <w:tcW w:w="1149" w:type="dxa"/>
            <w:vMerge w:val="continue"/>
            <w:vAlign w:val="center"/>
          </w:tcPr>
          <w:p>
            <w:pPr>
              <w:rPr>
                <w:rFonts w:ascii="仿宋_GB2312" w:hAnsi="宋体" w:eastAsia="仿宋_GB2312"/>
              </w:rPr>
            </w:pPr>
          </w:p>
        </w:tc>
        <w:tc>
          <w:tcPr>
            <w:tcW w:w="804" w:type="dxa"/>
            <w:vMerge w:val="continue"/>
            <w:vAlign w:val="center"/>
          </w:tcPr>
          <w:p>
            <w:pPr>
              <w:jc w:val="center"/>
              <w:rPr>
                <w:rFonts w:eastAsia="仿宋_GB2312"/>
              </w:rPr>
            </w:pPr>
          </w:p>
        </w:tc>
        <w:tc>
          <w:tcPr>
            <w:tcW w:w="728" w:type="dxa"/>
            <w:vMerge w:val="continue"/>
            <w:vAlign w:val="center"/>
          </w:tcPr>
          <w:p>
            <w:pPr>
              <w:jc w:val="center"/>
              <w:rPr>
                <w:rFonts w:ascii="仿宋_GB2312" w:hAnsi="宋体" w:eastAsia="仿宋_GB2312"/>
              </w:rPr>
            </w:pPr>
          </w:p>
        </w:tc>
        <w:tc>
          <w:tcPr>
            <w:tcW w:w="8187" w:type="dxa"/>
            <w:vMerge w:val="continue"/>
            <w:vAlign w:val="center"/>
          </w:tcPr>
          <w:p>
            <w:pPr>
              <w:ind w:firstLine="420" w:firstLineChars="200"/>
              <w:rPr>
                <w:rFonts w:ascii="仿宋_GB2312" w:hAnsi="宋体" w:eastAsia="仿宋_GB2312"/>
              </w:rPr>
            </w:pPr>
          </w:p>
        </w:tc>
        <w:tc>
          <w:tcPr>
            <w:tcW w:w="840" w:type="dxa"/>
            <w:vAlign w:val="center"/>
          </w:tcPr>
          <w:p>
            <w:pPr>
              <w:jc w:val="center"/>
              <w:rPr>
                <w:rFonts w:ascii="仿宋_GB2312" w:hAnsi="宋体" w:eastAsia="仿宋_GB2312"/>
              </w:rPr>
            </w:pPr>
            <w:r>
              <w:rPr>
                <w:rFonts w:hint="eastAsia" w:ascii="仿宋_GB2312" w:hAnsi="宋体" w:eastAsia="仿宋_GB2312" w:cs="仿宋_GB2312"/>
                <w:color w:val="000000"/>
                <w:kern w:val="21"/>
              </w:rPr>
              <w:t>设区的市</w:t>
            </w:r>
          </w:p>
        </w:tc>
        <w:tc>
          <w:tcPr>
            <w:tcW w:w="1298" w:type="dxa"/>
            <w:vAlign w:val="center"/>
          </w:tcPr>
          <w:p>
            <w:pPr>
              <w:rPr>
                <w:rFonts w:ascii="仿宋_GB2312" w:hAnsi="宋体" w:eastAsia="仿宋_GB2312"/>
              </w:rPr>
            </w:pPr>
            <w:r>
              <w:rPr>
                <w:rFonts w:hint="eastAsia" w:ascii="仿宋_GB2312" w:hAnsi="宋体" w:eastAsia="仿宋_GB2312" w:cs="仿宋_GB2312"/>
                <w:color w:val="000000"/>
                <w:kern w:val="21"/>
              </w:rPr>
              <w:t>对城市黄线管理情况的监督检查</w:t>
            </w:r>
          </w:p>
        </w:tc>
        <w:tc>
          <w:tcPr>
            <w:tcW w:w="1303" w:type="dxa"/>
            <w:vMerge w:val="continue"/>
            <w:vAlign w:val="center"/>
          </w:tcPr>
          <w:p>
            <w:pPr>
              <w:widowControl/>
              <w:adjustRightInd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continue"/>
            <w:vAlign w:val="center"/>
          </w:tcPr>
          <w:p>
            <w:pPr>
              <w:pStyle w:val="20"/>
              <w:numPr>
                <w:ilvl w:val="0"/>
                <w:numId w:val="4"/>
              </w:numPr>
              <w:adjustRightInd w:val="0"/>
              <w:snapToGrid w:val="0"/>
              <w:ind w:firstLineChars="0"/>
              <w:jc w:val="center"/>
              <w:rPr>
                <w:rFonts w:ascii="Times New Roman" w:hAnsi="Times New Roman" w:eastAsia="仿宋_GB2312" w:cs="Times New Roman"/>
                <w:color w:val="000000"/>
              </w:rPr>
            </w:pPr>
          </w:p>
        </w:tc>
        <w:tc>
          <w:tcPr>
            <w:tcW w:w="1149" w:type="dxa"/>
            <w:vMerge w:val="continue"/>
            <w:vAlign w:val="center"/>
          </w:tcPr>
          <w:p>
            <w:pPr>
              <w:rPr>
                <w:rFonts w:ascii="仿宋_GB2312" w:hAnsi="宋体" w:eastAsia="仿宋_GB2312"/>
              </w:rPr>
            </w:pPr>
          </w:p>
        </w:tc>
        <w:tc>
          <w:tcPr>
            <w:tcW w:w="804" w:type="dxa"/>
            <w:vMerge w:val="continue"/>
            <w:vAlign w:val="center"/>
          </w:tcPr>
          <w:p>
            <w:pPr>
              <w:jc w:val="center"/>
              <w:rPr>
                <w:rFonts w:eastAsia="仿宋_GB2312"/>
              </w:rPr>
            </w:pPr>
          </w:p>
        </w:tc>
        <w:tc>
          <w:tcPr>
            <w:tcW w:w="728" w:type="dxa"/>
            <w:vMerge w:val="continue"/>
            <w:vAlign w:val="center"/>
          </w:tcPr>
          <w:p>
            <w:pPr>
              <w:jc w:val="center"/>
              <w:rPr>
                <w:rFonts w:ascii="仿宋_GB2312" w:hAnsi="宋体" w:eastAsia="仿宋_GB2312"/>
              </w:rPr>
            </w:pPr>
          </w:p>
        </w:tc>
        <w:tc>
          <w:tcPr>
            <w:tcW w:w="8187" w:type="dxa"/>
            <w:vMerge w:val="continue"/>
            <w:vAlign w:val="center"/>
          </w:tcPr>
          <w:p>
            <w:pPr>
              <w:ind w:firstLine="420" w:firstLineChars="200"/>
              <w:rPr>
                <w:rFonts w:ascii="仿宋_GB2312" w:hAnsi="宋体" w:eastAsia="仿宋_GB2312"/>
              </w:rPr>
            </w:pPr>
          </w:p>
        </w:tc>
        <w:tc>
          <w:tcPr>
            <w:tcW w:w="840" w:type="dxa"/>
            <w:vAlign w:val="center"/>
          </w:tcPr>
          <w:p>
            <w:pPr>
              <w:jc w:val="center"/>
              <w:rPr>
                <w:rFonts w:ascii="仿宋_GB2312" w:hAnsi="宋体" w:eastAsia="仿宋_GB2312"/>
              </w:rPr>
            </w:pPr>
            <w:r>
              <w:rPr>
                <w:rFonts w:hint="eastAsia" w:ascii="仿宋_GB2312" w:hAnsi="宋体" w:eastAsia="仿宋_GB2312" w:cs="仿宋_GB2312"/>
                <w:color w:val="000000"/>
                <w:kern w:val="21"/>
              </w:rPr>
              <w:t>县级</w:t>
            </w:r>
          </w:p>
        </w:tc>
        <w:tc>
          <w:tcPr>
            <w:tcW w:w="1298" w:type="dxa"/>
            <w:vAlign w:val="center"/>
          </w:tcPr>
          <w:p>
            <w:pPr>
              <w:rPr>
                <w:rFonts w:ascii="仿宋_GB2312" w:hAnsi="宋体" w:eastAsia="仿宋_GB2312"/>
              </w:rPr>
            </w:pPr>
            <w:r>
              <w:rPr>
                <w:rFonts w:hint="eastAsia" w:ascii="仿宋_GB2312" w:hAnsi="宋体" w:eastAsia="仿宋_GB2312" w:cs="仿宋_GB2312"/>
                <w:color w:val="000000"/>
                <w:kern w:val="21"/>
              </w:rPr>
              <w:t>对城市黄线管理情况的监督检查</w:t>
            </w:r>
          </w:p>
        </w:tc>
        <w:tc>
          <w:tcPr>
            <w:tcW w:w="1303" w:type="dxa"/>
            <w:vMerge w:val="continue"/>
            <w:vAlign w:val="center"/>
          </w:tcPr>
          <w:p>
            <w:pPr>
              <w:widowControl/>
              <w:adjustRightInd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433" w:type="dxa"/>
            <w:vMerge w:val="restart"/>
            <w:vAlign w:val="center"/>
          </w:tcPr>
          <w:p>
            <w:pPr>
              <w:pStyle w:val="20"/>
              <w:numPr>
                <w:ilvl w:val="0"/>
                <w:numId w:val="4"/>
              </w:numPr>
              <w:adjustRightInd w:val="0"/>
              <w:snapToGrid w:val="0"/>
              <w:ind w:firstLineChars="0"/>
              <w:jc w:val="center"/>
              <w:rPr>
                <w:rFonts w:ascii="Times New Roman" w:hAnsi="Times New Roman" w:eastAsia="仿宋_GB2312" w:cs="Times New Roman"/>
                <w:color w:val="000000"/>
              </w:rPr>
            </w:pPr>
          </w:p>
        </w:tc>
        <w:tc>
          <w:tcPr>
            <w:tcW w:w="1149" w:type="dxa"/>
            <w:vMerge w:val="restart"/>
            <w:vAlign w:val="center"/>
          </w:tcPr>
          <w:p>
            <w:pPr>
              <w:textAlignment w:val="center"/>
              <w:rPr>
                <w:rFonts w:ascii="仿宋_GB2312" w:hAnsi="宋体" w:eastAsia="仿宋_GB2312"/>
                <w:color w:val="000000"/>
                <w:kern w:val="21"/>
              </w:rPr>
            </w:pPr>
            <w:r>
              <w:rPr>
                <w:rFonts w:hint="eastAsia" w:ascii="仿宋_GB2312" w:hAnsi="宋体" w:eastAsia="仿宋_GB2312" w:cs="仿宋_GB2312"/>
                <w:color w:val="000000"/>
                <w:kern w:val="21"/>
              </w:rPr>
              <w:t>对临时建设和临时用地的监督检查</w:t>
            </w:r>
          </w:p>
        </w:tc>
        <w:tc>
          <w:tcPr>
            <w:tcW w:w="804" w:type="dxa"/>
            <w:vMerge w:val="restart"/>
            <w:vAlign w:val="center"/>
          </w:tcPr>
          <w:p>
            <w:pPr>
              <w:jc w:val="center"/>
              <w:rPr>
                <w:rFonts w:eastAsia="仿宋_GB2312"/>
                <w:color w:val="000000"/>
                <w:kern w:val="21"/>
              </w:rPr>
            </w:pPr>
            <w:r>
              <w:rPr>
                <w:rFonts w:eastAsia="仿宋_GB2312"/>
                <w:color w:val="000000"/>
                <w:kern w:val="21"/>
              </w:rPr>
              <w:t>0614020000</w:t>
            </w:r>
          </w:p>
        </w:tc>
        <w:tc>
          <w:tcPr>
            <w:tcW w:w="728" w:type="dxa"/>
            <w:vMerge w:val="restart"/>
            <w:vAlign w:val="center"/>
          </w:tcPr>
          <w:p>
            <w:pPr>
              <w:jc w:val="center"/>
              <w:textAlignment w:val="center"/>
              <w:rPr>
                <w:rFonts w:ascii="仿宋_GB2312" w:hAnsi="宋体" w:eastAsia="仿宋_GB2312"/>
                <w:color w:val="000000"/>
                <w:kern w:val="21"/>
              </w:rPr>
            </w:pPr>
            <w:r>
              <w:rPr>
                <w:rFonts w:hint="eastAsia" w:ascii="仿宋_GB2312" w:hAnsi="宋体" w:eastAsia="仿宋_GB2312" w:cs="仿宋_GB2312"/>
                <w:color w:val="000000"/>
                <w:kern w:val="21"/>
              </w:rPr>
              <w:t>城乡规划主管部门</w:t>
            </w:r>
          </w:p>
        </w:tc>
        <w:tc>
          <w:tcPr>
            <w:tcW w:w="8187" w:type="dxa"/>
            <w:vMerge w:val="restart"/>
            <w:vAlign w:val="center"/>
          </w:tcPr>
          <w:p>
            <w:pPr>
              <w:ind w:firstLine="420" w:firstLineChars="200"/>
              <w:textAlignment w:val="center"/>
              <w:rPr>
                <w:rFonts w:ascii="仿宋_GB2312" w:hAnsi="宋体" w:eastAsia="仿宋_GB2312"/>
                <w:color w:val="000000"/>
                <w:kern w:val="21"/>
              </w:rPr>
            </w:pPr>
            <w:r>
              <w:rPr>
                <w:rFonts w:hint="eastAsia" w:ascii="仿宋_GB2312" w:eastAsia="仿宋_GB2312" w:cs="仿宋_GB2312"/>
              </w:rPr>
              <w:t>【地方政府规章】《宁夏回族自治区城镇规划区临时建设和临时用地规划管理办法》（</w:t>
            </w:r>
            <w:r>
              <w:rPr>
                <w:rFonts w:ascii="仿宋_GB2312" w:eastAsia="仿宋_GB2312" w:cs="仿宋_GB2312"/>
              </w:rPr>
              <w:t>2018</w:t>
            </w:r>
            <w:r>
              <w:rPr>
                <w:rFonts w:hint="eastAsia" w:ascii="仿宋_GB2312" w:eastAsia="仿宋_GB2312" w:cs="仿宋_GB2312"/>
              </w:rPr>
              <w:t>年自治区人民政府令第</w:t>
            </w:r>
            <w:r>
              <w:rPr>
                <w:rFonts w:ascii="仿宋_GB2312" w:eastAsia="仿宋_GB2312" w:cs="仿宋_GB2312"/>
              </w:rPr>
              <w:t>101</w:t>
            </w:r>
            <w:r>
              <w:rPr>
                <w:rFonts w:hint="eastAsia" w:ascii="仿宋_GB2312" w:eastAsia="仿宋_GB2312" w:cs="仿宋_GB2312"/>
              </w:rPr>
              <w:t>号修正）</w:t>
            </w:r>
          </w:p>
          <w:p>
            <w:pPr>
              <w:ind w:firstLine="420" w:firstLineChars="200"/>
              <w:textAlignment w:val="center"/>
              <w:rPr>
                <w:rFonts w:ascii="仿宋_GB2312" w:hAnsi="宋体" w:eastAsia="仿宋_GB2312"/>
                <w:color w:val="000000"/>
                <w:kern w:val="21"/>
              </w:rPr>
            </w:pPr>
            <w:r>
              <w:rPr>
                <w:rFonts w:hint="eastAsia" w:ascii="仿宋_GB2312" w:hAnsi="宋体" w:eastAsia="仿宋_GB2312" w:cs="仿宋_GB2312"/>
                <w:color w:val="000000"/>
                <w:kern w:val="21"/>
              </w:rPr>
              <w:t>第十七条</w:t>
            </w:r>
            <w:r>
              <w:rPr>
                <w:rStyle w:val="21"/>
                <w:rFonts w:ascii="仿宋_GB2312" w:hAnsi="宋体" w:eastAsia="仿宋_GB2312" w:cs="仿宋_GB2312"/>
                <w:kern w:val="21"/>
              </w:rPr>
              <w:t xml:space="preserve"> </w:t>
            </w:r>
            <w:r>
              <w:rPr>
                <w:rFonts w:hint="eastAsia" w:ascii="仿宋_GB2312" w:hAnsi="宋体" w:eastAsia="仿宋_GB2312" w:cs="仿宋_GB2312"/>
                <w:color w:val="000000"/>
                <w:kern w:val="21"/>
              </w:rPr>
              <w:t>城乡规划主管部门应当加强对临时建设和临时用地的监督检查，并有权采取以下措施：</w:t>
            </w:r>
          </w:p>
          <w:p>
            <w:pPr>
              <w:ind w:firstLine="420" w:firstLineChars="200"/>
              <w:textAlignment w:val="center"/>
              <w:rPr>
                <w:rFonts w:ascii="仿宋_GB2312" w:hAnsi="宋体" w:eastAsia="仿宋_GB2312"/>
                <w:color w:val="000000"/>
                <w:kern w:val="21"/>
              </w:rPr>
            </w:pPr>
            <w:r>
              <w:rPr>
                <w:rFonts w:hint="eastAsia" w:ascii="仿宋_GB2312" w:hAnsi="宋体" w:eastAsia="仿宋_GB2312" w:cs="仿宋_GB2312"/>
                <w:color w:val="000000"/>
                <w:kern w:val="21"/>
              </w:rPr>
              <w:t>（一）要求有关单位或者个人提供临时建设、临时用地的有关批准文件；</w:t>
            </w:r>
          </w:p>
          <w:p>
            <w:pPr>
              <w:ind w:firstLine="420" w:firstLineChars="200"/>
              <w:textAlignment w:val="center"/>
              <w:rPr>
                <w:rFonts w:ascii="仿宋_GB2312" w:hAnsi="宋体" w:eastAsia="仿宋_GB2312"/>
                <w:color w:val="000000"/>
                <w:kern w:val="21"/>
              </w:rPr>
            </w:pPr>
            <w:r>
              <w:rPr>
                <w:rFonts w:hint="eastAsia" w:ascii="仿宋_GB2312" w:hAnsi="宋体" w:eastAsia="仿宋_GB2312" w:cs="仿宋_GB2312"/>
                <w:color w:val="000000"/>
                <w:kern w:val="21"/>
              </w:rPr>
              <w:t>（二）根据需要现场勘测临时建筑物、构筑物或者临时用地；</w:t>
            </w:r>
          </w:p>
          <w:p>
            <w:pPr>
              <w:ind w:firstLine="420" w:firstLineChars="200"/>
              <w:textAlignment w:val="center"/>
              <w:rPr>
                <w:rFonts w:ascii="仿宋_GB2312" w:hAnsi="宋体" w:eastAsia="仿宋_GB2312"/>
                <w:color w:val="000000"/>
                <w:kern w:val="21"/>
              </w:rPr>
            </w:pPr>
            <w:r>
              <w:rPr>
                <w:rFonts w:hint="eastAsia" w:ascii="仿宋_GB2312" w:hAnsi="宋体" w:eastAsia="仿宋_GB2312" w:cs="仿宋_GB2312"/>
                <w:color w:val="000000"/>
                <w:kern w:val="21"/>
              </w:rPr>
              <w:t>（三）责令有关单位或者个人停止违反城乡规划法律法规和本办法规定的行为。</w:t>
            </w:r>
          </w:p>
          <w:p>
            <w:pPr>
              <w:ind w:firstLine="420" w:firstLineChars="200"/>
              <w:textAlignment w:val="center"/>
              <w:rPr>
                <w:rFonts w:ascii="仿宋_GB2312" w:hAnsi="宋体" w:eastAsia="仿宋_GB2312"/>
                <w:color w:val="000000"/>
                <w:kern w:val="21"/>
              </w:rPr>
            </w:pPr>
            <w:r>
              <w:rPr>
                <w:rFonts w:hint="eastAsia" w:ascii="仿宋_GB2312" w:hAnsi="宋体" w:eastAsia="仿宋_GB2312" w:cs="仿宋_GB2312"/>
                <w:color w:val="000000"/>
                <w:kern w:val="21"/>
              </w:rPr>
              <w:t>城乡规划主管部门的工作人员履行前款规定的监督检查职责，应当出示行政执法证件。被监督检查的单位和人员应当予以配合，不得妨碍和阻挠依法进行的监督检查。</w:t>
            </w:r>
          </w:p>
        </w:tc>
        <w:tc>
          <w:tcPr>
            <w:tcW w:w="840" w:type="dxa"/>
            <w:vAlign w:val="center"/>
          </w:tcPr>
          <w:p>
            <w:pPr>
              <w:jc w:val="center"/>
              <w:textAlignment w:val="center"/>
              <w:rPr>
                <w:rFonts w:ascii="仿宋_GB2312" w:hAnsi="宋体" w:eastAsia="仿宋_GB2312"/>
                <w:color w:val="000000"/>
                <w:kern w:val="21"/>
              </w:rPr>
            </w:pPr>
            <w:r>
              <w:rPr>
                <w:rFonts w:hint="eastAsia" w:ascii="仿宋_GB2312" w:hAnsi="宋体" w:eastAsia="仿宋_GB2312" w:cs="仿宋_GB2312"/>
                <w:color w:val="000000"/>
                <w:kern w:val="21"/>
              </w:rPr>
              <w:t>设区的市</w:t>
            </w:r>
          </w:p>
        </w:tc>
        <w:tc>
          <w:tcPr>
            <w:tcW w:w="1298" w:type="dxa"/>
            <w:vAlign w:val="center"/>
          </w:tcPr>
          <w:p>
            <w:pPr>
              <w:textAlignment w:val="center"/>
              <w:rPr>
                <w:rFonts w:ascii="仿宋_GB2312" w:hAnsi="宋体" w:eastAsia="仿宋_GB2312"/>
                <w:color w:val="000000"/>
                <w:kern w:val="21"/>
              </w:rPr>
            </w:pPr>
            <w:r>
              <w:rPr>
                <w:rFonts w:hint="eastAsia" w:ascii="仿宋_GB2312" w:hAnsi="宋体" w:eastAsia="仿宋_GB2312" w:cs="仿宋_GB2312"/>
                <w:color w:val="000000"/>
                <w:kern w:val="21"/>
              </w:rPr>
              <w:t>对临时建设和临时用地的监督检查</w:t>
            </w:r>
          </w:p>
        </w:tc>
        <w:tc>
          <w:tcPr>
            <w:tcW w:w="1303" w:type="dxa"/>
            <w:vMerge w:val="restart"/>
            <w:vAlign w:val="center"/>
          </w:tcPr>
          <w:p>
            <w:pPr>
              <w:widowControl/>
              <w:adjustRightInd w:val="0"/>
              <w:snapToGrid w:val="0"/>
              <w:rPr>
                <w:rFonts w:ascii="仿宋_GB2312" w:hAnsi="仿宋" w:eastAsia="仿宋_GB2312"/>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Merge w:val="continue"/>
            <w:vAlign w:val="center"/>
          </w:tcPr>
          <w:p>
            <w:pPr>
              <w:pStyle w:val="20"/>
              <w:numPr>
                <w:ilvl w:val="0"/>
                <w:numId w:val="4"/>
              </w:numPr>
              <w:adjustRightInd w:val="0"/>
              <w:snapToGrid w:val="0"/>
              <w:ind w:firstLineChars="0"/>
              <w:jc w:val="center"/>
              <w:rPr>
                <w:rFonts w:ascii="Times New Roman" w:hAnsi="Times New Roman" w:eastAsia="仿宋_GB2312" w:cs="Times New Roman"/>
                <w:color w:val="000000"/>
              </w:rPr>
            </w:pPr>
          </w:p>
        </w:tc>
        <w:tc>
          <w:tcPr>
            <w:tcW w:w="1149" w:type="dxa"/>
            <w:vMerge w:val="continue"/>
            <w:vAlign w:val="center"/>
          </w:tcPr>
          <w:p>
            <w:pPr>
              <w:rPr>
                <w:rFonts w:ascii="仿宋_GB2312" w:hAnsi="宋体" w:eastAsia="仿宋_GB2312"/>
              </w:rPr>
            </w:pPr>
          </w:p>
        </w:tc>
        <w:tc>
          <w:tcPr>
            <w:tcW w:w="804" w:type="dxa"/>
            <w:vMerge w:val="continue"/>
            <w:vAlign w:val="center"/>
          </w:tcPr>
          <w:p>
            <w:pPr>
              <w:jc w:val="center"/>
              <w:rPr>
                <w:rFonts w:eastAsia="仿宋_GB2312"/>
              </w:rPr>
            </w:pPr>
          </w:p>
        </w:tc>
        <w:tc>
          <w:tcPr>
            <w:tcW w:w="728" w:type="dxa"/>
            <w:vMerge w:val="continue"/>
            <w:vAlign w:val="center"/>
          </w:tcPr>
          <w:p>
            <w:pPr>
              <w:jc w:val="center"/>
              <w:rPr>
                <w:rFonts w:ascii="仿宋_GB2312" w:hAnsi="宋体" w:eastAsia="仿宋_GB2312"/>
              </w:rPr>
            </w:pPr>
          </w:p>
        </w:tc>
        <w:tc>
          <w:tcPr>
            <w:tcW w:w="8187" w:type="dxa"/>
            <w:vMerge w:val="continue"/>
            <w:vAlign w:val="center"/>
          </w:tcPr>
          <w:p>
            <w:pPr>
              <w:ind w:firstLine="420" w:firstLineChars="200"/>
              <w:rPr>
                <w:rFonts w:ascii="仿宋_GB2312" w:hAnsi="宋体" w:eastAsia="仿宋_GB2312"/>
              </w:rPr>
            </w:pPr>
          </w:p>
        </w:tc>
        <w:tc>
          <w:tcPr>
            <w:tcW w:w="840" w:type="dxa"/>
            <w:vAlign w:val="center"/>
          </w:tcPr>
          <w:p>
            <w:pPr>
              <w:jc w:val="center"/>
              <w:rPr>
                <w:rFonts w:ascii="仿宋_GB2312" w:hAnsi="宋体" w:eastAsia="仿宋_GB2312"/>
              </w:rPr>
            </w:pPr>
            <w:r>
              <w:rPr>
                <w:rFonts w:hint="eastAsia" w:ascii="仿宋_GB2312" w:hAnsi="宋体" w:eastAsia="仿宋_GB2312" w:cs="仿宋_GB2312"/>
                <w:color w:val="000000"/>
                <w:kern w:val="21"/>
              </w:rPr>
              <w:t>县级</w:t>
            </w:r>
          </w:p>
        </w:tc>
        <w:tc>
          <w:tcPr>
            <w:tcW w:w="1298" w:type="dxa"/>
            <w:vAlign w:val="center"/>
          </w:tcPr>
          <w:p>
            <w:pPr>
              <w:rPr>
                <w:rFonts w:ascii="仿宋_GB2312" w:hAnsi="宋体" w:eastAsia="仿宋_GB2312"/>
              </w:rPr>
            </w:pPr>
            <w:r>
              <w:rPr>
                <w:rFonts w:hint="eastAsia" w:ascii="仿宋_GB2312" w:hAnsi="宋体" w:eastAsia="仿宋_GB2312" w:cs="仿宋_GB2312"/>
                <w:color w:val="000000"/>
                <w:kern w:val="21"/>
              </w:rPr>
              <w:t>对临时建设和临时用地的监督检查</w:t>
            </w:r>
          </w:p>
        </w:tc>
        <w:tc>
          <w:tcPr>
            <w:tcW w:w="1303" w:type="dxa"/>
            <w:vMerge w:val="continue"/>
            <w:vAlign w:val="center"/>
          </w:tcPr>
          <w:p>
            <w:pPr>
              <w:widowControl/>
              <w:adjustRightInd w:val="0"/>
              <w:snapToGrid w:val="0"/>
              <w:rPr>
                <w:rFonts w:ascii="仿宋_GB2312" w:hAnsi="仿宋" w:eastAsia="仿宋_GB2312"/>
              </w:rPr>
            </w:pPr>
          </w:p>
        </w:tc>
      </w:tr>
    </w:tbl>
    <w:p>
      <w:pPr>
        <w:widowControl/>
        <w:jc w:val="left"/>
      </w:pPr>
      <w:r>
        <w:br w:type="page"/>
      </w:r>
    </w:p>
    <w:p>
      <w:pPr>
        <w:adjustRightInd w:val="0"/>
        <w:snapToGrid w:val="0"/>
        <w:jc w:val="center"/>
        <w:rPr>
          <w:rFonts w:ascii="仿宋_GB2312" w:hAnsi="黑体" w:eastAsia="仿宋_GB2312"/>
          <w:b/>
          <w:bCs/>
          <w:sz w:val="32"/>
          <w:szCs w:val="32"/>
        </w:rPr>
      </w:pPr>
      <w:r>
        <w:rPr>
          <w:rFonts w:hint="eastAsia" w:ascii="仿宋_GB2312" w:hAnsi="黑体" w:eastAsia="仿宋_GB2312" w:cs="仿宋_GB2312"/>
          <w:b/>
          <w:bCs/>
          <w:sz w:val="32"/>
          <w:szCs w:val="32"/>
        </w:rPr>
        <w:t>五、行政确认</w:t>
      </w:r>
    </w:p>
    <w:tbl>
      <w:tblPr>
        <w:tblStyle w:val="8"/>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49"/>
        <w:gridCol w:w="804"/>
        <w:gridCol w:w="728"/>
        <w:gridCol w:w="8187"/>
        <w:gridCol w:w="840"/>
        <w:gridCol w:w="1298"/>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序号</w:t>
            </w:r>
          </w:p>
        </w:tc>
        <w:tc>
          <w:tcPr>
            <w:tcW w:w="1149" w:type="dxa"/>
            <w:vAlign w:val="center"/>
          </w:tcPr>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职权</w:t>
            </w:r>
          </w:p>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名称</w:t>
            </w:r>
          </w:p>
        </w:tc>
        <w:tc>
          <w:tcPr>
            <w:tcW w:w="804" w:type="dxa"/>
            <w:vAlign w:val="center"/>
          </w:tcPr>
          <w:p>
            <w:pPr>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基本编码</w:t>
            </w:r>
          </w:p>
        </w:tc>
        <w:tc>
          <w:tcPr>
            <w:tcW w:w="728" w:type="dxa"/>
            <w:vAlign w:val="center"/>
          </w:tcPr>
          <w:p>
            <w:pPr>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实施部门</w:t>
            </w:r>
          </w:p>
        </w:tc>
        <w:tc>
          <w:tcPr>
            <w:tcW w:w="8187" w:type="dxa"/>
            <w:vAlign w:val="center"/>
          </w:tcPr>
          <w:p>
            <w:pPr>
              <w:adjustRightInd w:val="0"/>
              <w:snapToGrid w:val="0"/>
              <w:ind w:firstLine="482" w:firstLineChars="200"/>
              <w:jc w:val="center"/>
              <w:rPr>
                <w:rFonts w:ascii="仿宋_GB2312" w:hAnsi="黑体" w:eastAsia="仿宋_GB2312"/>
                <w:b/>
                <w:bCs/>
                <w:sz w:val="24"/>
                <w:szCs w:val="24"/>
              </w:rPr>
            </w:pPr>
            <w:r>
              <w:rPr>
                <w:rFonts w:hint="eastAsia" w:ascii="仿宋_GB2312" w:hAnsi="黑体" w:eastAsia="仿宋_GB2312" w:cs="仿宋_GB2312"/>
                <w:b/>
                <w:bCs/>
                <w:sz w:val="24"/>
                <w:szCs w:val="24"/>
              </w:rPr>
              <w:t>职权依据</w:t>
            </w:r>
          </w:p>
        </w:tc>
        <w:tc>
          <w:tcPr>
            <w:tcW w:w="840" w:type="dxa"/>
            <w:vAlign w:val="center"/>
          </w:tcPr>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行使</w:t>
            </w:r>
          </w:p>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层级</w:t>
            </w:r>
          </w:p>
        </w:tc>
        <w:tc>
          <w:tcPr>
            <w:tcW w:w="1298"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行使内容</w:t>
            </w:r>
          </w:p>
        </w:tc>
        <w:tc>
          <w:tcPr>
            <w:tcW w:w="1303"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调整意见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433" w:type="dxa"/>
            <w:vMerge w:val="restart"/>
            <w:vAlign w:val="center"/>
          </w:tcPr>
          <w:p>
            <w:pPr>
              <w:pStyle w:val="20"/>
              <w:numPr>
                <w:ilvl w:val="0"/>
                <w:numId w:val="5"/>
              </w:numPr>
              <w:adjustRightInd w:val="0"/>
              <w:snapToGrid w:val="0"/>
              <w:ind w:firstLineChars="0"/>
              <w:jc w:val="center"/>
              <w:rPr>
                <w:rFonts w:ascii="仿宋_GB2312" w:hAnsi="黑体" w:eastAsia="仿宋_GB2312" w:cs="Times New Roman"/>
                <w:color w:val="000000"/>
              </w:rPr>
            </w:pPr>
          </w:p>
        </w:tc>
        <w:tc>
          <w:tcPr>
            <w:tcW w:w="1149" w:type="dxa"/>
            <w:vMerge w:val="restart"/>
            <w:vAlign w:val="center"/>
          </w:tcPr>
          <w:p>
            <w:pPr>
              <w:widowControl/>
              <w:adjustRightInd w:val="0"/>
              <w:snapToGrid w:val="0"/>
              <w:jc w:val="left"/>
              <w:rPr>
                <w:rFonts w:ascii="仿宋_GB2312" w:eastAsia="仿宋_GB2312"/>
              </w:rPr>
            </w:pPr>
            <w:r>
              <w:rPr>
                <w:rFonts w:hint="eastAsia" w:ascii="仿宋_GB2312" w:hAnsi="宋体" w:eastAsia="仿宋_GB2312" w:cs="仿宋_GB2312"/>
              </w:rPr>
              <w:t>建设工程规划验线和竣工规划验收确认</w:t>
            </w:r>
          </w:p>
        </w:tc>
        <w:tc>
          <w:tcPr>
            <w:tcW w:w="804" w:type="dxa"/>
            <w:vMerge w:val="restart"/>
            <w:vAlign w:val="center"/>
          </w:tcPr>
          <w:p>
            <w:pPr>
              <w:widowControl/>
              <w:adjustRightInd w:val="0"/>
              <w:snapToGrid w:val="0"/>
              <w:jc w:val="center"/>
              <w:rPr>
                <w:rFonts w:eastAsia="仿宋_GB2312"/>
              </w:rPr>
            </w:pPr>
            <w:r>
              <w:rPr>
                <w:rFonts w:eastAsia="仿宋_GB2312"/>
              </w:rPr>
              <w:t>0714002000</w:t>
            </w:r>
          </w:p>
        </w:tc>
        <w:tc>
          <w:tcPr>
            <w:tcW w:w="728" w:type="dxa"/>
            <w:vMerge w:val="restart"/>
            <w:vAlign w:val="center"/>
          </w:tcPr>
          <w:p>
            <w:pPr>
              <w:widowControl/>
              <w:adjustRightInd w:val="0"/>
              <w:snapToGrid w:val="0"/>
              <w:jc w:val="center"/>
              <w:rPr>
                <w:rFonts w:ascii="仿宋_GB2312" w:eastAsia="仿宋_GB2312"/>
              </w:rPr>
            </w:pPr>
            <w:r>
              <w:rPr>
                <w:rFonts w:hint="eastAsia" w:ascii="仿宋_GB2312" w:hAnsi="宋体" w:eastAsia="仿宋_GB2312" w:cs="仿宋_GB2312"/>
              </w:rPr>
              <w:t>城乡规划主管部门</w:t>
            </w:r>
          </w:p>
        </w:tc>
        <w:tc>
          <w:tcPr>
            <w:tcW w:w="8187" w:type="dxa"/>
            <w:vMerge w:val="restart"/>
            <w:vAlign w:val="center"/>
          </w:tcPr>
          <w:p>
            <w:pPr>
              <w:adjustRightInd w:val="0"/>
              <w:snapToGrid w:val="0"/>
              <w:ind w:firstLine="420" w:firstLineChars="200"/>
              <w:rPr>
                <w:rFonts w:ascii="仿宋_GB2312" w:eastAsia="仿宋_GB2312"/>
              </w:rPr>
            </w:pPr>
            <w:r>
              <w:rPr>
                <w:rFonts w:hint="eastAsia" w:ascii="仿宋_GB2312" w:hAnsi="宋体" w:eastAsia="仿宋_GB2312" w:cs="仿宋_GB2312"/>
              </w:rPr>
              <w:t>【法律】《中华人民共和国城乡规划法》（</w:t>
            </w:r>
            <w:r>
              <w:rPr>
                <w:rFonts w:ascii="仿宋_GB2312" w:hAnsi="宋体" w:eastAsia="仿宋_GB2312" w:cs="仿宋_GB2312"/>
              </w:rPr>
              <w:t>2019</w:t>
            </w:r>
            <w:r>
              <w:rPr>
                <w:rFonts w:hint="eastAsia" w:ascii="仿宋_GB2312" w:hAnsi="宋体" w:eastAsia="仿宋_GB2312" w:cs="仿宋_GB2312"/>
              </w:rPr>
              <w:t>年修正）</w:t>
            </w:r>
          </w:p>
          <w:p>
            <w:pPr>
              <w:adjustRightInd w:val="0"/>
              <w:snapToGrid w:val="0"/>
              <w:ind w:firstLine="420" w:firstLineChars="200"/>
              <w:rPr>
                <w:rFonts w:ascii="仿宋_GB2312" w:eastAsia="仿宋_GB2312"/>
              </w:rPr>
            </w:pPr>
            <w:r>
              <w:rPr>
                <w:rFonts w:hint="eastAsia" w:ascii="仿宋_GB2312" w:hAnsi="宋体" w:eastAsia="仿宋_GB2312" w:cs="仿宋_GB2312"/>
              </w:rPr>
              <w:t>第四十五条</w:t>
            </w:r>
            <w:r>
              <w:rPr>
                <w:rFonts w:ascii="仿宋_GB2312" w:hAnsi="宋体" w:eastAsia="仿宋_GB2312" w:cs="仿宋_GB2312"/>
              </w:rPr>
              <w:t xml:space="preserve"> </w:t>
            </w:r>
            <w:r>
              <w:rPr>
                <w:rFonts w:hint="eastAsia" w:ascii="仿宋_GB2312" w:hAnsi="宋体" w:eastAsia="仿宋_GB2312" w:cs="仿宋_GB2312"/>
              </w:rPr>
              <w:t>县级以上地方人民政府城乡规划主管部门按照国务院规定对建设工程是否符合规划条件予以核实。未经核实或者核实不符合规划条件的，建设单位不得组织竣工验收。</w:t>
            </w:r>
          </w:p>
          <w:p>
            <w:pPr>
              <w:adjustRightInd w:val="0"/>
              <w:snapToGrid w:val="0"/>
              <w:ind w:firstLine="420" w:firstLineChars="200"/>
              <w:rPr>
                <w:rFonts w:ascii="仿宋_GB2312" w:hAnsi="宋体" w:eastAsia="仿宋_GB2312"/>
              </w:rPr>
            </w:pPr>
            <w:r>
              <w:rPr>
                <w:rFonts w:hint="eastAsia" w:ascii="仿宋_GB2312" w:hAnsi="宋体" w:eastAsia="仿宋_GB2312" w:cs="仿宋_GB2312"/>
              </w:rPr>
              <w:t>建设单位应当在竣工验收后六个月内向城乡规划主管部门报送有关竣工验收资料。</w:t>
            </w:r>
          </w:p>
          <w:p>
            <w:pPr>
              <w:adjustRightInd w:val="0"/>
              <w:snapToGrid w:val="0"/>
              <w:ind w:firstLine="420" w:firstLineChars="200"/>
              <w:rPr>
                <w:rFonts w:ascii="仿宋_GB2312" w:hAnsi="Arial" w:eastAsia="仿宋_GB2312"/>
                <w:shd w:val="clear" w:color="auto" w:fill="FFFFFF"/>
              </w:rPr>
            </w:pPr>
            <w:r>
              <w:rPr>
                <w:rFonts w:hint="eastAsia" w:ascii="仿宋_GB2312" w:hAnsi="宋体" w:eastAsia="仿宋_GB2312" w:cs="仿宋_GB2312"/>
              </w:rPr>
              <w:t>【地方性法规】</w:t>
            </w:r>
            <w:r>
              <w:rPr>
                <w:rFonts w:hint="eastAsia" w:ascii="仿宋_GB2312" w:hAnsi="Arial" w:eastAsia="仿宋_GB2312" w:cs="仿宋_GB2312"/>
                <w:shd w:val="clear" w:color="auto" w:fill="FFFFFF"/>
              </w:rPr>
              <w:t>《宁夏回族自治区实施〈中华人民共和国城乡规划法〉办法》（</w:t>
            </w:r>
            <w:r>
              <w:rPr>
                <w:rFonts w:ascii="仿宋_GB2312" w:hAnsi="Arial" w:eastAsia="仿宋_GB2312" w:cs="仿宋_GB2312"/>
                <w:shd w:val="clear" w:color="auto" w:fill="FFFFFF"/>
              </w:rPr>
              <w:t>2014</w:t>
            </w:r>
            <w:r>
              <w:rPr>
                <w:rFonts w:hint="eastAsia" w:ascii="仿宋_GB2312" w:hAnsi="Arial" w:eastAsia="仿宋_GB2312" w:cs="仿宋_GB2312"/>
                <w:shd w:val="clear" w:color="auto" w:fill="FFFFFF"/>
              </w:rPr>
              <w:t>年）</w:t>
            </w:r>
          </w:p>
          <w:p>
            <w:pPr>
              <w:adjustRightInd w:val="0"/>
              <w:snapToGrid w:val="0"/>
              <w:ind w:firstLine="420" w:firstLineChars="200"/>
              <w:rPr>
                <w:rFonts w:ascii="仿宋_GB2312" w:eastAsia="仿宋_GB2312"/>
              </w:rPr>
            </w:pPr>
            <w:r>
              <w:rPr>
                <w:rFonts w:hint="eastAsia" w:ascii="仿宋_GB2312" w:eastAsia="仿宋_GB2312" w:cs="仿宋_GB2312"/>
              </w:rPr>
              <w:t>第三十三条</w:t>
            </w:r>
            <w:r>
              <w:rPr>
                <w:rFonts w:ascii="仿宋_GB2312" w:eastAsia="仿宋_GB2312" w:cs="仿宋_GB2312"/>
              </w:rPr>
              <w:t xml:space="preserve"> </w:t>
            </w:r>
            <w:r>
              <w:rPr>
                <w:rFonts w:hint="eastAsia" w:ascii="仿宋_GB2312" w:eastAsia="仿宋_GB2312" w:cs="仿宋_GB2312"/>
              </w:rPr>
              <w:t>取得建设工程规划许可证、乡村建设规划许可证的建设工程开工前，建设单位或者个人应当向城市、县人民政府城乡规划主管部门申请验线，城乡规划主管部门应当自收到申请之日起五日内验线。农村集体土地上的农村村民自建住房的规划验线，由城市、县人民政府城乡规划主管部门委托乡、镇人民政府进行。</w:t>
            </w:r>
          </w:p>
          <w:p>
            <w:pPr>
              <w:adjustRightInd w:val="0"/>
              <w:snapToGrid w:val="0"/>
              <w:ind w:firstLine="420" w:firstLineChars="200"/>
              <w:rPr>
                <w:rFonts w:ascii="仿宋_GB2312" w:eastAsia="仿宋_GB2312"/>
              </w:rPr>
            </w:pPr>
            <w:r>
              <w:rPr>
                <w:rFonts w:hint="eastAsia" w:ascii="仿宋_GB2312" w:eastAsia="仿宋_GB2312" w:cs="仿宋_GB2312"/>
              </w:rPr>
              <w:t>第三十四条</w:t>
            </w:r>
            <w:r>
              <w:rPr>
                <w:rFonts w:ascii="仿宋_GB2312" w:eastAsia="仿宋_GB2312" w:cs="仿宋_GB2312"/>
              </w:rPr>
              <w:t xml:space="preserve"> </w:t>
            </w:r>
            <w:r>
              <w:rPr>
                <w:rFonts w:hint="eastAsia" w:ascii="仿宋_GB2312" w:eastAsia="仿宋_GB2312" w:cs="仿宋_GB2312"/>
              </w:rPr>
              <w:t>建设工程竣工验收前，建设单位或者个人应当向城乡规划主管部门申请规划条件核实。城乡规划主管部门应当自接到申请之日起十日内对建设工程是否符合规划条件进行核实。未申请核实或者经核实不符合规划条件的，建设单位或者个人不得组织竣工验收。</w:t>
            </w:r>
          </w:p>
          <w:p>
            <w:pPr>
              <w:adjustRightInd w:val="0"/>
              <w:snapToGrid w:val="0"/>
              <w:ind w:firstLine="420" w:firstLineChars="200"/>
              <w:rPr>
                <w:rFonts w:ascii="仿宋_GB2312" w:hAnsi="宋体" w:eastAsia="仿宋_GB2312"/>
              </w:rPr>
            </w:pPr>
            <w:r>
              <w:rPr>
                <w:rFonts w:hint="eastAsia" w:ascii="仿宋_GB2312" w:eastAsia="仿宋_GB2312" w:cs="仿宋_GB2312"/>
              </w:rPr>
              <w:t>建设单位应当将同步配套建设的基础设施、公共服务设施一并向城乡规划主管部门申请规划条件核实。</w:t>
            </w:r>
          </w:p>
        </w:tc>
        <w:tc>
          <w:tcPr>
            <w:tcW w:w="840" w:type="dxa"/>
            <w:vAlign w:val="center"/>
          </w:tcPr>
          <w:p>
            <w:pPr>
              <w:widowControl/>
              <w:adjustRightInd w:val="0"/>
              <w:snapToGrid w:val="0"/>
              <w:jc w:val="center"/>
              <w:rPr>
                <w:rFonts w:ascii="仿宋_GB2312" w:eastAsia="仿宋_GB2312"/>
              </w:rPr>
            </w:pPr>
            <w:r>
              <w:rPr>
                <w:rFonts w:hint="eastAsia" w:ascii="仿宋_GB2312" w:hAnsi="宋体" w:eastAsia="仿宋_GB2312" w:cs="仿宋_GB2312"/>
              </w:rPr>
              <w:t>设区的市</w:t>
            </w:r>
          </w:p>
        </w:tc>
        <w:tc>
          <w:tcPr>
            <w:tcW w:w="1298" w:type="dxa"/>
            <w:vAlign w:val="center"/>
          </w:tcPr>
          <w:p>
            <w:pPr>
              <w:widowControl/>
              <w:adjustRightInd w:val="0"/>
              <w:snapToGrid w:val="0"/>
              <w:jc w:val="left"/>
              <w:rPr>
                <w:rFonts w:ascii="仿宋_GB2312" w:eastAsia="仿宋_GB2312"/>
                <w:shd w:val="clear" w:color="auto" w:fill="FFFFFF"/>
              </w:rPr>
            </w:pPr>
            <w:r>
              <w:rPr>
                <w:rFonts w:hint="eastAsia" w:ascii="仿宋_GB2312" w:hAnsi="宋体" w:eastAsia="仿宋_GB2312" w:cs="仿宋_GB2312"/>
              </w:rPr>
              <w:t>建设工程规划验线和竣工规划验收确认</w:t>
            </w:r>
          </w:p>
        </w:tc>
        <w:tc>
          <w:tcPr>
            <w:tcW w:w="1303" w:type="dxa"/>
            <w:vMerge w:val="restart"/>
            <w:vAlign w:val="center"/>
          </w:tcPr>
          <w:p>
            <w:pPr>
              <w:widowControl/>
              <w:adjustRightInd w:val="0"/>
              <w:snapToGrid w:val="0"/>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 w:type="dxa"/>
            <w:vMerge w:val="continue"/>
            <w:vAlign w:val="center"/>
          </w:tcPr>
          <w:p>
            <w:pPr>
              <w:pStyle w:val="20"/>
              <w:numPr>
                <w:ilvl w:val="0"/>
                <w:numId w:val="5"/>
              </w:numPr>
              <w:adjustRightInd w:val="0"/>
              <w:snapToGrid w:val="0"/>
              <w:ind w:firstLineChars="0"/>
              <w:jc w:val="center"/>
              <w:rPr>
                <w:rFonts w:ascii="仿宋_GB2312" w:hAnsi="黑体" w:eastAsia="仿宋_GB2312" w:cs="Times New Roman"/>
                <w:color w:val="000000"/>
              </w:rPr>
            </w:pPr>
          </w:p>
        </w:tc>
        <w:tc>
          <w:tcPr>
            <w:tcW w:w="1149" w:type="dxa"/>
            <w:vMerge w:val="continue"/>
            <w:vAlign w:val="center"/>
          </w:tcPr>
          <w:p>
            <w:pPr>
              <w:rPr>
                <w:rFonts w:ascii="仿宋_GB2312" w:hAnsi="宋体" w:eastAsia="仿宋_GB2312"/>
              </w:rPr>
            </w:pPr>
          </w:p>
        </w:tc>
        <w:tc>
          <w:tcPr>
            <w:tcW w:w="804" w:type="dxa"/>
            <w:vMerge w:val="continue"/>
            <w:vAlign w:val="center"/>
          </w:tcPr>
          <w:p>
            <w:pPr>
              <w:jc w:val="center"/>
              <w:rPr>
                <w:rFonts w:ascii="仿宋_GB2312" w:hAnsi="宋体" w:eastAsia="仿宋_GB2312"/>
              </w:rPr>
            </w:pPr>
          </w:p>
        </w:tc>
        <w:tc>
          <w:tcPr>
            <w:tcW w:w="728" w:type="dxa"/>
            <w:vMerge w:val="continue"/>
            <w:vAlign w:val="center"/>
          </w:tcPr>
          <w:p>
            <w:pPr>
              <w:jc w:val="center"/>
              <w:rPr>
                <w:rFonts w:ascii="仿宋_GB2312" w:hAnsi="宋体" w:eastAsia="仿宋_GB2312"/>
              </w:rPr>
            </w:pPr>
          </w:p>
        </w:tc>
        <w:tc>
          <w:tcPr>
            <w:tcW w:w="8187" w:type="dxa"/>
            <w:vMerge w:val="continue"/>
            <w:vAlign w:val="center"/>
          </w:tcPr>
          <w:p>
            <w:pPr>
              <w:ind w:firstLine="420" w:firstLineChars="200"/>
              <w:rPr>
                <w:rFonts w:ascii="仿宋_GB2312" w:hAnsi="宋体" w:eastAsia="仿宋_GB2312"/>
              </w:rPr>
            </w:pPr>
          </w:p>
        </w:tc>
        <w:tc>
          <w:tcPr>
            <w:tcW w:w="840" w:type="dxa"/>
            <w:vAlign w:val="center"/>
          </w:tcPr>
          <w:p>
            <w:pPr>
              <w:jc w:val="center"/>
              <w:rPr>
                <w:rFonts w:ascii="仿宋_GB2312" w:hAnsi="宋体" w:eastAsia="仿宋_GB2312"/>
              </w:rPr>
            </w:pPr>
            <w:r>
              <w:rPr>
                <w:rFonts w:hint="eastAsia" w:ascii="仿宋_GB2312" w:hAnsi="宋体" w:eastAsia="仿宋_GB2312" w:cs="仿宋_GB2312"/>
              </w:rPr>
              <w:t>县级</w:t>
            </w:r>
          </w:p>
        </w:tc>
        <w:tc>
          <w:tcPr>
            <w:tcW w:w="1298" w:type="dxa"/>
            <w:vAlign w:val="center"/>
          </w:tcPr>
          <w:p>
            <w:pPr>
              <w:rPr>
                <w:rFonts w:ascii="仿宋_GB2312" w:hAnsi="宋体" w:eastAsia="仿宋_GB2312"/>
              </w:rPr>
            </w:pPr>
            <w:r>
              <w:rPr>
                <w:rFonts w:hint="eastAsia" w:ascii="仿宋_GB2312" w:hAnsi="宋体" w:eastAsia="仿宋_GB2312" w:cs="仿宋_GB2312"/>
              </w:rPr>
              <w:t>建设工程规划验线和竣工规划验收确认</w:t>
            </w:r>
          </w:p>
        </w:tc>
        <w:tc>
          <w:tcPr>
            <w:tcW w:w="1303" w:type="dxa"/>
            <w:vMerge w:val="continue"/>
            <w:vAlign w:val="center"/>
          </w:tcPr>
          <w:p>
            <w:pPr>
              <w:widowControl/>
              <w:adjustRightInd w:val="0"/>
              <w:snapToGrid w:val="0"/>
              <w:rPr>
                <w:rFonts w:ascii="仿宋_GB2312" w:hAnsi="仿宋" w:eastAsia="仿宋_GB2312"/>
              </w:rPr>
            </w:pPr>
          </w:p>
        </w:tc>
      </w:tr>
    </w:tbl>
    <w:p>
      <w:pPr>
        <w:widowControl/>
        <w:jc w:val="left"/>
      </w:pPr>
      <w:r>
        <w:br w:type="page"/>
      </w:r>
    </w:p>
    <w:p>
      <w:pPr>
        <w:adjustRightInd w:val="0"/>
        <w:snapToGrid w:val="0"/>
        <w:jc w:val="center"/>
        <w:rPr>
          <w:rFonts w:ascii="仿宋_GB2312" w:hAnsi="黑体" w:eastAsia="仿宋_GB2312"/>
          <w:b/>
          <w:bCs/>
          <w:sz w:val="32"/>
          <w:szCs w:val="32"/>
        </w:rPr>
      </w:pPr>
      <w:r>
        <w:rPr>
          <w:rFonts w:hint="eastAsia" w:ascii="仿宋_GB2312" w:hAnsi="黑体" w:eastAsia="仿宋_GB2312" w:cs="仿宋_GB2312"/>
          <w:b/>
          <w:bCs/>
          <w:sz w:val="32"/>
          <w:szCs w:val="32"/>
        </w:rPr>
        <w:t>六、其他类</w:t>
      </w:r>
    </w:p>
    <w:tbl>
      <w:tblPr>
        <w:tblStyle w:val="8"/>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49"/>
        <w:gridCol w:w="804"/>
        <w:gridCol w:w="728"/>
        <w:gridCol w:w="8187"/>
        <w:gridCol w:w="840"/>
        <w:gridCol w:w="1298"/>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3" w:type="dxa"/>
            <w:vAlign w:val="center"/>
          </w:tcPr>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序号</w:t>
            </w:r>
          </w:p>
        </w:tc>
        <w:tc>
          <w:tcPr>
            <w:tcW w:w="1149" w:type="dxa"/>
            <w:vAlign w:val="center"/>
          </w:tcPr>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职权</w:t>
            </w:r>
          </w:p>
          <w:p>
            <w:pPr>
              <w:adjustRightInd w:val="0"/>
              <w:snapToGrid w:val="0"/>
              <w:jc w:val="center"/>
              <w:rPr>
                <w:rFonts w:ascii="仿宋_GB2312" w:hAnsi="黑体" w:eastAsia="仿宋_GB2312"/>
                <w:b/>
                <w:bCs/>
                <w:color w:val="000000"/>
                <w:sz w:val="24"/>
                <w:szCs w:val="24"/>
              </w:rPr>
            </w:pPr>
            <w:r>
              <w:rPr>
                <w:rFonts w:hint="eastAsia" w:ascii="仿宋_GB2312" w:hAnsi="黑体" w:eastAsia="仿宋_GB2312" w:cs="仿宋_GB2312"/>
                <w:b/>
                <w:bCs/>
                <w:color w:val="000000"/>
                <w:sz w:val="24"/>
                <w:szCs w:val="24"/>
              </w:rPr>
              <w:t>名称</w:t>
            </w:r>
          </w:p>
        </w:tc>
        <w:tc>
          <w:tcPr>
            <w:tcW w:w="804" w:type="dxa"/>
            <w:vAlign w:val="center"/>
          </w:tcPr>
          <w:p>
            <w:pPr>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基本编码</w:t>
            </w:r>
          </w:p>
        </w:tc>
        <w:tc>
          <w:tcPr>
            <w:tcW w:w="728" w:type="dxa"/>
            <w:vAlign w:val="center"/>
          </w:tcPr>
          <w:p>
            <w:pPr>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实施部门</w:t>
            </w:r>
          </w:p>
        </w:tc>
        <w:tc>
          <w:tcPr>
            <w:tcW w:w="8187" w:type="dxa"/>
            <w:vAlign w:val="center"/>
          </w:tcPr>
          <w:p>
            <w:pPr>
              <w:adjustRightInd w:val="0"/>
              <w:snapToGrid w:val="0"/>
              <w:ind w:firstLine="482" w:firstLineChars="200"/>
              <w:jc w:val="center"/>
              <w:rPr>
                <w:rFonts w:ascii="仿宋_GB2312" w:hAnsi="黑体" w:eastAsia="仿宋_GB2312"/>
                <w:b/>
                <w:bCs/>
                <w:sz w:val="24"/>
                <w:szCs w:val="24"/>
              </w:rPr>
            </w:pPr>
            <w:r>
              <w:rPr>
                <w:rFonts w:hint="eastAsia" w:ascii="仿宋_GB2312" w:hAnsi="黑体" w:eastAsia="仿宋_GB2312" w:cs="仿宋_GB2312"/>
                <w:b/>
                <w:bCs/>
                <w:sz w:val="24"/>
                <w:szCs w:val="24"/>
              </w:rPr>
              <w:t>职权依据</w:t>
            </w:r>
          </w:p>
        </w:tc>
        <w:tc>
          <w:tcPr>
            <w:tcW w:w="840" w:type="dxa"/>
            <w:vAlign w:val="center"/>
          </w:tcPr>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行使</w:t>
            </w:r>
          </w:p>
          <w:p>
            <w:pPr>
              <w:widowControl/>
              <w:adjustRightInd w:val="0"/>
              <w:snapToGrid w:val="0"/>
              <w:jc w:val="center"/>
              <w:rPr>
                <w:rFonts w:ascii="仿宋_GB2312" w:hAnsi="黑体" w:eastAsia="仿宋_GB2312"/>
                <w:b/>
                <w:bCs/>
                <w:sz w:val="24"/>
                <w:szCs w:val="24"/>
              </w:rPr>
            </w:pPr>
            <w:r>
              <w:rPr>
                <w:rFonts w:hint="eastAsia" w:ascii="仿宋_GB2312" w:hAnsi="黑体" w:eastAsia="仿宋_GB2312" w:cs="仿宋_GB2312"/>
                <w:b/>
                <w:bCs/>
                <w:sz w:val="24"/>
                <w:szCs w:val="24"/>
              </w:rPr>
              <w:t>层级</w:t>
            </w:r>
          </w:p>
        </w:tc>
        <w:tc>
          <w:tcPr>
            <w:tcW w:w="1298"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行使内容</w:t>
            </w:r>
          </w:p>
        </w:tc>
        <w:tc>
          <w:tcPr>
            <w:tcW w:w="1303" w:type="dxa"/>
            <w:vAlign w:val="center"/>
          </w:tcPr>
          <w:p>
            <w:pPr>
              <w:widowControl/>
              <w:adjustRightInd w:val="0"/>
              <w:snapToGrid w:val="0"/>
              <w:jc w:val="center"/>
              <w:rPr>
                <w:rFonts w:ascii="仿宋_GB2312" w:hAnsi="黑体" w:eastAsia="仿宋_GB2312"/>
                <w:b/>
                <w:bCs/>
                <w:color w:val="000000"/>
                <w:sz w:val="24"/>
                <w:szCs w:val="24"/>
                <w:shd w:val="clear" w:color="auto" w:fill="FFFFFF"/>
              </w:rPr>
            </w:pPr>
            <w:r>
              <w:rPr>
                <w:rFonts w:hint="eastAsia" w:ascii="仿宋_GB2312" w:hAnsi="黑体" w:eastAsia="仿宋_GB2312" w:cs="仿宋_GB2312"/>
                <w:b/>
                <w:bCs/>
                <w:color w:val="000000"/>
                <w:sz w:val="24"/>
                <w:szCs w:val="24"/>
                <w:shd w:val="clear" w:color="auto" w:fill="FFFFFF"/>
              </w:rPr>
              <w:t>调整意见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33" w:type="dxa"/>
            <w:vMerge w:val="restart"/>
            <w:vAlign w:val="center"/>
          </w:tcPr>
          <w:p>
            <w:pPr>
              <w:pStyle w:val="20"/>
              <w:numPr>
                <w:ilvl w:val="0"/>
                <w:numId w:val="6"/>
              </w:numPr>
              <w:adjustRightInd w:val="0"/>
              <w:snapToGrid w:val="0"/>
              <w:ind w:firstLineChars="0"/>
              <w:jc w:val="center"/>
              <w:rPr>
                <w:rFonts w:ascii="仿宋_GB2312" w:hAnsi="黑体" w:eastAsia="仿宋_GB2312" w:cs="Times New Roman"/>
                <w:color w:val="000000"/>
              </w:rPr>
            </w:pPr>
          </w:p>
        </w:tc>
        <w:tc>
          <w:tcPr>
            <w:tcW w:w="1149" w:type="dxa"/>
            <w:vMerge w:val="restart"/>
            <w:vAlign w:val="center"/>
          </w:tcPr>
          <w:p>
            <w:pPr>
              <w:adjustRightInd w:val="0"/>
              <w:snapToGrid w:val="0"/>
              <w:jc w:val="left"/>
              <w:rPr>
                <w:rFonts w:ascii="仿宋_GB2312" w:eastAsia="仿宋_GB2312"/>
              </w:rPr>
            </w:pPr>
            <w:r>
              <w:rPr>
                <w:rFonts w:hint="eastAsia" w:ascii="仿宋_GB2312" w:hAnsi="宋体" w:eastAsia="仿宋_GB2312" w:cs="仿宋_GB2312"/>
              </w:rPr>
              <w:t>规划条件变更审定</w:t>
            </w:r>
          </w:p>
        </w:tc>
        <w:tc>
          <w:tcPr>
            <w:tcW w:w="804" w:type="dxa"/>
            <w:vMerge w:val="restart"/>
            <w:vAlign w:val="center"/>
          </w:tcPr>
          <w:p>
            <w:pPr>
              <w:adjustRightInd w:val="0"/>
              <w:snapToGrid w:val="0"/>
              <w:jc w:val="center"/>
              <w:rPr>
                <w:rFonts w:eastAsia="仿宋_GB2312"/>
              </w:rPr>
            </w:pPr>
            <w:r>
              <w:rPr>
                <w:rFonts w:eastAsia="仿宋_GB2312"/>
              </w:rPr>
              <w:t>1014031000</w:t>
            </w:r>
          </w:p>
        </w:tc>
        <w:tc>
          <w:tcPr>
            <w:tcW w:w="728" w:type="dxa"/>
            <w:vMerge w:val="restart"/>
            <w:vAlign w:val="center"/>
          </w:tcPr>
          <w:p>
            <w:pPr>
              <w:adjustRightInd w:val="0"/>
              <w:snapToGrid w:val="0"/>
              <w:jc w:val="center"/>
              <w:rPr>
                <w:rFonts w:ascii="仿宋_GB2312" w:eastAsia="仿宋_GB2312"/>
              </w:rPr>
            </w:pPr>
            <w:r>
              <w:rPr>
                <w:rFonts w:hint="eastAsia" w:ascii="仿宋_GB2312" w:hAnsi="宋体" w:eastAsia="仿宋_GB2312" w:cs="仿宋_GB2312"/>
              </w:rPr>
              <w:t>城乡规划主管部门</w:t>
            </w:r>
          </w:p>
        </w:tc>
        <w:tc>
          <w:tcPr>
            <w:tcW w:w="8187" w:type="dxa"/>
            <w:vMerge w:val="restart"/>
            <w:vAlign w:val="center"/>
          </w:tcPr>
          <w:p>
            <w:pPr>
              <w:adjustRightInd w:val="0"/>
              <w:snapToGrid w:val="0"/>
              <w:ind w:firstLine="420" w:firstLineChars="200"/>
              <w:jc w:val="left"/>
              <w:rPr>
                <w:rFonts w:ascii="仿宋_GB2312" w:eastAsia="仿宋_GB2312"/>
              </w:rPr>
            </w:pPr>
            <w:r>
              <w:rPr>
                <w:rFonts w:hint="eastAsia" w:ascii="仿宋_GB2312" w:hAnsi="宋体" w:eastAsia="仿宋_GB2312" w:cs="仿宋_GB2312"/>
              </w:rPr>
              <w:t>【法律】《中华人民共和国城乡规划法》（</w:t>
            </w:r>
            <w:r>
              <w:rPr>
                <w:rFonts w:ascii="仿宋_GB2312" w:hAnsi="宋体" w:eastAsia="仿宋_GB2312" w:cs="仿宋_GB2312"/>
              </w:rPr>
              <w:t>2019</w:t>
            </w:r>
            <w:r>
              <w:rPr>
                <w:rFonts w:hint="eastAsia" w:ascii="仿宋_GB2312" w:hAnsi="宋体" w:eastAsia="仿宋_GB2312" w:cs="仿宋_GB2312"/>
              </w:rPr>
              <w:t>年修正）</w:t>
            </w:r>
          </w:p>
          <w:p>
            <w:pPr>
              <w:adjustRightInd w:val="0"/>
              <w:snapToGrid w:val="0"/>
              <w:ind w:firstLine="420" w:firstLineChars="200"/>
              <w:jc w:val="left"/>
              <w:rPr>
                <w:rFonts w:ascii="仿宋_GB2312" w:eastAsia="仿宋_GB2312"/>
              </w:rPr>
            </w:pPr>
            <w:r>
              <w:rPr>
                <w:rFonts w:hint="eastAsia" w:ascii="仿宋_GB2312" w:hAnsi="宋体" w:eastAsia="仿宋_GB2312" w:cs="仿宋_GB2312"/>
              </w:rPr>
              <w:t>第四十三条</w:t>
            </w:r>
            <w:r>
              <w:rPr>
                <w:rFonts w:ascii="仿宋_GB2312" w:hAnsi="宋体" w:eastAsia="仿宋_GB2312" w:cs="仿宋_GB2312"/>
              </w:rPr>
              <w:t xml:space="preserve"> </w:t>
            </w:r>
            <w:r>
              <w:rPr>
                <w:rFonts w:hint="eastAsia" w:ascii="仿宋_GB2312" w:hAnsi="宋体" w:eastAsia="仿宋_GB2312" w:cs="仿宋_GB2312"/>
              </w:rPr>
              <w:t>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adjustRightInd w:val="0"/>
              <w:snapToGrid w:val="0"/>
              <w:ind w:firstLine="420" w:firstLineChars="200"/>
              <w:jc w:val="left"/>
              <w:rPr>
                <w:rFonts w:ascii="仿宋_GB2312" w:eastAsia="仿宋_GB2312"/>
              </w:rPr>
            </w:pPr>
            <w:r>
              <w:rPr>
                <w:rFonts w:hint="eastAsia" w:ascii="仿宋_GB2312" w:hAnsi="宋体" w:eastAsia="仿宋_GB2312" w:cs="仿宋_GB2312"/>
              </w:rPr>
              <w:t>建设单位应当及时将依法变更后的规划条件报有关人民政府土地主管部门备案。</w:t>
            </w:r>
          </w:p>
        </w:tc>
        <w:tc>
          <w:tcPr>
            <w:tcW w:w="840" w:type="dxa"/>
            <w:vAlign w:val="center"/>
          </w:tcPr>
          <w:p>
            <w:pPr>
              <w:adjustRightInd w:val="0"/>
              <w:snapToGrid w:val="0"/>
              <w:spacing w:line="270" w:lineRule="exact"/>
              <w:jc w:val="center"/>
              <w:rPr>
                <w:rFonts w:ascii="仿宋_GB2312" w:eastAsia="仿宋_GB2312"/>
              </w:rPr>
            </w:pPr>
            <w:r>
              <w:rPr>
                <w:rFonts w:hint="eastAsia" w:ascii="仿宋_GB2312" w:hAnsi="宋体" w:eastAsia="仿宋_GB2312" w:cs="仿宋_GB2312"/>
              </w:rPr>
              <w:t>设区的市</w:t>
            </w:r>
          </w:p>
        </w:tc>
        <w:tc>
          <w:tcPr>
            <w:tcW w:w="1298" w:type="dxa"/>
            <w:vAlign w:val="center"/>
          </w:tcPr>
          <w:p>
            <w:pPr>
              <w:adjustRightInd w:val="0"/>
              <w:snapToGrid w:val="0"/>
              <w:spacing w:line="270" w:lineRule="exact"/>
              <w:jc w:val="left"/>
              <w:rPr>
                <w:rFonts w:ascii="仿宋_GB2312" w:eastAsia="仿宋_GB2312"/>
              </w:rPr>
            </w:pPr>
            <w:r>
              <w:rPr>
                <w:rFonts w:hint="eastAsia" w:ascii="仿宋_GB2312" w:hAnsi="宋体" w:eastAsia="仿宋_GB2312" w:cs="仿宋_GB2312"/>
              </w:rPr>
              <w:t>规划条件变更审定</w:t>
            </w:r>
          </w:p>
        </w:tc>
        <w:tc>
          <w:tcPr>
            <w:tcW w:w="1303" w:type="dxa"/>
            <w:vMerge w:val="restart"/>
            <w:vAlign w:val="center"/>
          </w:tcPr>
          <w:p>
            <w:pPr>
              <w:widowControl/>
              <w:adjustRightInd w:val="0"/>
              <w:snapToGrid w:val="0"/>
              <w:rPr>
                <w:rFonts w:ascii="仿宋_GB2312" w:hAnsi="黑体" w:eastAsia="仿宋_GB2312"/>
                <w:b/>
                <w:bCs/>
                <w:color w:val="000000"/>
                <w:sz w:val="24"/>
                <w:szCs w:val="24"/>
                <w:shd w:val="clear" w:color="auto" w:fill="FFFFFF"/>
              </w:rPr>
            </w:pPr>
            <w:r>
              <w:rPr>
                <w:rFonts w:hint="eastAsia" w:ascii="仿宋_GB2312" w:hAnsi="仿宋" w:eastAsia="仿宋_GB2312" w:cs="仿宋_GB2312"/>
              </w:rPr>
              <w:t>从自治区住房和城乡建设系统划入自然资源系统。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33" w:type="dxa"/>
            <w:vMerge w:val="continue"/>
            <w:vAlign w:val="center"/>
          </w:tcPr>
          <w:p>
            <w:pPr>
              <w:pStyle w:val="20"/>
              <w:numPr>
                <w:ilvl w:val="0"/>
                <w:numId w:val="6"/>
              </w:numPr>
              <w:adjustRightInd w:val="0"/>
              <w:snapToGrid w:val="0"/>
              <w:ind w:firstLineChars="0"/>
              <w:jc w:val="center"/>
              <w:rPr>
                <w:rFonts w:ascii="仿宋_GB2312" w:hAnsi="黑体" w:eastAsia="仿宋_GB2312" w:cs="Times New Roman"/>
                <w:color w:val="000000"/>
              </w:rPr>
            </w:pPr>
          </w:p>
        </w:tc>
        <w:tc>
          <w:tcPr>
            <w:tcW w:w="1149" w:type="dxa"/>
            <w:vMerge w:val="continue"/>
            <w:vAlign w:val="center"/>
          </w:tcPr>
          <w:p>
            <w:pPr>
              <w:rPr>
                <w:rFonts w:ascii="仿宋_GB2312" w:hAnsi="宋体" w:eastAsia="仿宋_GB2312"/>
              </w:rPr>
            </w:pPr>
          </w:p>
        </w:tc>
        <w:tc>
          <w:tcPr>
            <w:tcW w:w="804" w:type="dxa"/>
            <w:vMerge w:val="continue"/>
            <w:vAlign w:val="center"/>
          </w:tcPr>
          <w:p>
            <w:pPr>
              <w:jc w:val="center"/>
              <w:rPr>
                <w:rFonts w:ascii="仿宋_GB2312" w:hAnsi="宋体" w:eastAsia="仿宋_GB2312"/>
              </w:rPr>
            </w:pPr>
          </w:p>
        </w:tc>
        <w:tc>
          <w:tcPr>
            <w:tcW w:w="728" w:type="dxa"/>
            <w:vMerge w:val="continue"/>
            <w:vAlign w:val="center"/>
          </w:tcPr>
          <w:p>
            <w:pPr>
              <w:jc w:val="center"/>
              <w:rPr>
                <w:rFonts w:ascii="仿宋_GB2312" w:hAnsi="宋体" w:eastAsia="仿宋_GB2312"/>
              </w:rPr>
            </w:pPr>
          </w:p>
        </w:tc>
        <w:tc>
          <w:tcPr>
            <w:tcW w:w="8187" w:type="dxa"/>
            <w:vMerge w:val="continue"/>
            <w:vAlign w:val="center"/>
          </w:tcPr>
          <w:p>
            <w:pPr>
              <w:ind w:firstLine="420" w:firstLineChars="200"/>
              <w:rPr>
                <w:rFonts w:ascii="仿宋_GB2312" w:hAnsi="宋体" w:eastAsia="仿宋_GB2312"/>
              </w:rPr>
            </w:pPr>
          </w:p>
        </w:tc>
        <w:tc>
          <w:tcPr>
            <w:tcW w:w="840" w:type="dxa"/>
            <w:vAlign w:val="center"/>
          </w:tcPr>
          <w:p>
            <w:pPr>
              <w:jc w:val="center"/>
              <w:rPr>
                <w:rFonts w:ascii="仿宋_GB2312" w:hAnsi="宋体" w:eastAsia="仿宋_GB2312"/>
              </w:rPr>
            </w:pPr>
            <w:r>
              <w:rPr>
                <w:rFonts w:hint="eastAsia" w:ascii="仿宋_GB2312" w:hAnsi="宋体" w:eastAsia="仿宋_GB2312" w:cs="仿宋_GB2312"/>
              </w:rPr>
              <w:t>县级</w:t>
            </w:r>
          </w:p>
        </w:tc>
        <w:tc>
          <w:tcPr>
            <w:tcW w:w="1298" w:type="dxa"/>
            <w:vAlign w:val="center"/>
          </w:tcPr>
          <w:p>
            <w:pPr>
              <w:rPr>
                <w:rFonts w:ascii="仿宋_GB2312" w:hAnsi="宋体" w:eastAsia="仿宋_GB2312"/>
              </w:rPr>
            </w:pPr>
            <w:r>
              <w:rPr>
                <w:rFonts w:hint="eastAsia" w:ascii="仿宋_GB2312" w:hAnsi="宋体" w:eastAsia="仿宋_GB2312" w:cs="仿宋_GB2312"/>
              </w:rPr>
              <w:t>规划条件变更审定</w:t>
            </w:r>
          </w:p>
        </w:tc>
        <w:tc>
          <w:tcPr>
            <w:tcW w:w="1303" w:type="dxa"/>
            <w:vMerge w:val="continue"/>
            <w:vAlign w:val="center"/>
          </w:tcPr>
          <w:p>
            <w:pPr>
              <w:widowControl/>
              <w:adjustRightInd w:val="0"/>
              <w:snapToGrid w:val="0"/>
              <w:rPr>
                <w:rFonts w:ascii="仿宋_GB2312" w:hAnsi="仿宋" w:eastAsia="仿宋_GB2312"/>
              </w:rPr>
            </w:pPr>
          </w:p>
        </w:tc>
      </w:tr>
    </w:tbl>
    <w:p>
      <w:pPr>
        <w:spacing w:line="640" w:lineRule="exact"/>
        <w:jc w:val="left"/>
        <w:rPr>
          <w:rFonts w:hint="eastAsia" w:ascii="仿宋_GB2312" w:eastAsia="仿宋_GB2312"/>
          <w:sz w:val="32"/>
          <w:szCs w:val="32"/>
        </w:rPr>
      </w:pPr>
    </w:p>
    <w:sectPr>
      <w:footerReference r:id="rId3" w:type="default"/>
      <w:footerReference r:id="rId4" w:type="even"/>
      <w:pgSz w:w="16838" w:h="11906" w:orient="landscape"/>
      <w:pgMar w:top="1588" w:right="1871" w:bottom="1474" w:left="1701" w:header="851" w:footer="1531"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rStyle w:val="10"/>
        <w:rFonts w:hint="eastAsia" w:cs="宋体"/>
        <w:sz w:val="28"/>
        <w:szCs w:val="28"/>
      </w:rPr>
      <w:t>－</w:t>
    </w:r>
    <w:r>
      <w:rPr>
        <w:rStyle w:val="10"/>
        <w:sz w:val="28"/>
        <w:szCs w:val="28"/>
      </w:rPr>
      <w:fldChar w:fldCharType="begin"/>
    </w:r>
    <w:r>
      <w:rPr>
        <w:rStyle w:val="10"/>
        <w:sz w:val="28"/>
        <w:szCs w:val="28"/>
      </w:rPr>
      <w:instrText xml:space="preserve"> PAGE </w:instrText>
    </w:r>
    <w:r>
      <w:rPr>
        <w:rStyle w:val="10"/>
        <w:sz w:val="28"/>
        <w:szCs w:val="28"/>
      </w:rPr>
      <w:fldChar w:fldCharType="separate"/>
    </w:r>
    <w:r>
      <w:rPr>
        <w:rStyle w:val="10"/>
        <w:sz w:val="28"/>
        <w:szCs w:val="28"/>
      </w:rPr>
      <w:t>1</w:t>
    </w:r>
    <w:r>
      <w:rPr>
        <w:rStyle w:val="10"/>
        <w:sz w:val="28"/>
        <w:szCs w:val="28"/>
      </w:rPr>
      <w:fldChar w:fldCharType="end"/>
    </w:r>
    <w:r>
      <w:rPr>
        <w:rStyle w:val="10"/>
        <w:rFonts w:hint="eastAsia"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Style w:val="10"/>
        <w:rFonts w:hint="eastAsia" w:cs="宋体"/>
        <w:sz w:val="28"/>
        <w:szCs w:val="28"/>
      </w:rPr>
      <w:t>－</w:t>
    </w:r>
    <w:r>
      <w:rPr>
        <w:rStyle w:val="10"/>
        <w:sz w:val="28"/>
        <w:szCs w:val="28"/>
      </w:rPr>
      <w:fldChar w:fldCharType="begin"/>
    </w:r>
    <w:r>
      <w:rPr>
        <w:rStyle w:val="10"/>
        <w:sz w:val="28"/>
        <w:szCs w:val="28"/>
      </w:rPr>
      <w:instrText xml:space="preserve"> PAGE </w:instrText>
    </w:r>
    <w:r>
      <w:rPr>
        <w:rStyle w:val="10"/>
        <w:sz w:val="28"/>
        <w:szCs w:val="28"/>
      </w:rPr>
      <w:fldChar w:fldCharType="separate"/>
    </w:r>
    <w:r>
      <w:rPr>
        <w:rStyle w:val="10"/>
        <w:sz w:val="28"/>
        <w:szCs w:val="28"/>
      </w:rPr>
      <w:t>2</w:t>
    </w:r>
    <w:r>
      <w:rPr>
        <w:rStyle w:val="10"/>
        <w:sz w:val="28"/>
        <w:szCs w:val="28"/>
      </w:rPr>
      <w:fldChar w:fldCharType="end"/>
    </w:r>
    <w:r>
      <w:rPr>
        <w:rStyle w:val="10"/>
        <w:rFonts w:hint="eastAsia" w:cs="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0A8"/>
    <w:multiLevelType w:val="multilevel"/>
    <w:tmpl w:val="06C430A8"/>
    <w:lvl w:ilvl="0" w:tentative="0">
      <w:start w:val="1"/>
      <w:numFmt w:val="decimal"/>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F72E45"/>
    <w:multiLevelType w:val="multilevel"/>
    <w:tmpl w:val="25F72E45"/>
    <w:lvl w:ilvl="0" w:tentative="0">
      <w:start w:val="1"/>
      <w:numFmt w:val="decimal"/>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7A4021"/>
    <w:multiLevelType w:val="multilevel"/>
    <w:tmpl w:val="357A40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631B0B"/>
    <w:multiLevelType w:val="multilevel"/>
    <w:tmpl w:val="45631B0B"/>
    <w:lvl w:ilvl="0" w:tentative="0">
      <w:start w:val="1"/>
      <w:numFmt w:val="decimal"/>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824C5C"/>
    <w:multiLevelType w:val="multilevel"/>
    <w:tmpl w:val="49824C5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10282F"/>
    <w:multiLevelType w:val="multilevel"/>
    <w:tmpl w:val="511028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0B"/>
    <w:rsid w:val="00016859"/>
    <w:rsid w:val="00031698"/>
    <w:rsid w:val="0003488E"/>
    <w:rsid w:val="00042B84"/>
    <w:rsid w:val="00043E08"/>
    <w:rsid w:val="00097230"/>
    <w:rsid w:val="00110AB1"/>
    <w:rsid w:val="0014211D"/>
    <w:rsid w:val="00177868"/>
    <w:rsid w:val="001B43E7"/>
    <w:rsid w:val="001D3642"/>
    <w:rsid w:val="001D47E9"/>
    <w:rsid w:val="00230B88"/>
    <w:rsid w:val="002A70BC"/>
    <w:rsid w:val="003555D7"/>
    <w:rsid w:val="003A6ABA"/>
    <w:rsid w:val="003C2FDB"/>
    <w:rsid w:val="003E64C5"/>
    <w:rsid w:val="00403560"/>
    <w:rsid w:val="00417EF5"/>
    <w:rsid w:val="00427985"/>
    <w:rsid w:val="004347AB"/>
    <w:rsid w:val="0044280B"/>
    <w:rsid w:val="00497D2D"/>
    <w:rsid w:val="004F0718"/>
    <w:rsid w:val="004F6552"/>
    <w:rsid w:val="005058ED"/>
    <w:rsid w:val="00506ED3"/>
    <w:rsid w:val="00530DF0"/>
    <w:rsid w:val="00535094"/>
    <w:rsid w:val="0055255F"/>
    <w:rsid w:val="005A1247"/>
    <w:rsid w:val="005A22CB"/>
    <w:rsid w:val="0060114D"/>
    <w:rsid w:val="00656DEB"/>
    <w:rsid w:val="00671217"/>
    <w:rsid w:val="006A6F13"/>
    <w:rsid w:val="00703F14"/>
    <w:rsid w:val="00743564"/>
    <w:rsid w:val="00757619"/>
    <w:rsid w:val="00763E0F"/>
    <w:rsid w:val="00767DFB"/>
    <w:rsid w:val="007C1D83"/>
    <w:rsid w:val="008027A9"/>
    <w:rsid w:val="00852EE8"/>
    <w:rsid w:val="00893C74"/>
    <w:rsid w:val="00895681"/>
    <w:rsid w:val="00896E6F"/>
    <w:rsid w:val="00897B67"/>
    <w:rsid w:val="008B2552"/>
    <w:rsid w:val="008B459A"/>
    <w:rsid w:val="00901008"/>
    <w:rsid w:val="0092770E"/>
    <w:rsid w:val="00963750"/>
    <w:rsid w:val="0097678B"/>
    <w:rsid w:val="00983F9A"/>
    <w:rsid w:val="009D1B70"/>
    <w:rsid w:val="009E2211"/>
    <w:rsid w:val="00A032CF"/>
    <w:rsid w:val="00A037C7"/>
    <w:rsid w:val="00A17FDB"/>
    <w:rsid w:val="00A74306"/>
    <w:rsid w:val="00AC4A57"/>
    <w:rsid w:val="00AD3E1C"/>
    <w:rsid w:val="00B12BB0"/>
    <w:rsid w:val="00B848FF"/>
    <w:rsid w:val="00B9013D"/>
    <w:rsid w:val="00BA56C1"/>
    <w:rsid w:val="00BB5D80"/>
    <w:rsid w:val="00BD017F"/>
    <w:rsid w:val="00C05665"/>
    <w:rsid w:val="00C32735"/>
    <w:rsid w:val="00C529CF"/>
    <w:rsid w:val="00CB425A"/>
    <w:rsid w:val="00CC2118"/>
    <w:rsid w:val="00CC2282"/>
    <w:rsid w:val="00D1482B"/>
    <w:rsid w:val="00D31373"/>
    <w:rsid w:val="00D42B98"/>
    <w:rsid w:val="00D552BC"/>
    <w:rsid w:val="00D80C25"/>
    <w:rsid w:val="00DB4CC8"/>
    <w:rsid w:val="00E4421C"/>
    <w:rsid w:val="00E759A7"/>
    <w:rsid w:val="00E849F0"/>
    <w:rsid w:val="00E86B80"/>
    <w:rsid w:val="00F01C0B"/>
    <w:rsid w:val="00F37721"/>
    <w:rsid w:val="00F81236"/>
    <w:rsid w:val="00FC028A"/>
    <w:rsid w:val="00FC2AF8"/>
    <w:rsid w:val="00FF6D6D"/>
    <w:rsid w:val="0F7F62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8"/>
    <w:semiHidden/>
    <w:uiPriority w:val="99"/>
    <w:pPr>
      <w:shd w:val="clear" w:color="auto" w:fill="000080"/>
    </w:pPr>
  </w:style>
  <w:style w:type="paragraph" w:styleId="3">
    <w:name w:val="Body Text Indent"/>
    <w:basedOn w:val="1"/>
    <w:link w:val="15"/>
    <w:qFormat/>
    <w:uiPriority w:val="99"/>
    <w:pPr>
      <w:ind w:firstLine="650" w:firstLineChars="200"/>
    </w:pPr>
    <w:rPr>
      <w:rFonts w:ascii="仿宋_GB2312" w:hAnsi="宋体" w:eastAsia="仿宋_GB2312" w:cs="仿宋_GB2312"/>
      <w:sz w:val="32"/>
      <w:szCs w:val="32"/>
    </w:rPr>
  </w:style>
  <w:style w:type="paragraph" w:styleId="4">
    <w:name w:val="Date"/>
    <w:basedOn w:val="1"/>
    <w:next w:val="1"/>
    <w:link w:val="14"/>
    <w:uiPriority w:val="99"/>
    <w:pPr>
      <w:ind w:left="100" w:leftChars="2500"/>
    </w:pPr>
  </w:style>
  <w:style w:type="paragraph" w:styleId="5">
    <w:name w:val="Balloon Text"/>
    <w:basedOn w:val="1"/>
    <w:link w:val="16"/>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style>
  <w:style w:type="paragraph" w:customStyle="1" w:styleId="11">
    <w:name w:val="p0"/>
    <w:basedOn w:val="1"/>
    <w:uiPriority w:val="99"/>
    <w:pPr>
      <w:widowControl/>
      <w:spacing w:line="365" w:lineRule="atLeast"/>
      <w:ind w:left="1"/>
      <w:textAlignment w:val="bottom"/>
    </w:pPr>
    <w:rPr>
      <w:kern w:val="0"/>
      <w:sz w:val="20"/>
      <w:szCs w:val="20"/>
    </w:rPr>
  </w:style>
  <w:style w:type="character" w:customStyle="1" w:styleId="12">
    <w:name w:val="页眉 Char"/>
    <w:link w:val="7"/>
    <w:semiHidden/>
    <w:qFormat/>
    <w:uiPriority w:val="99"/>
    <w:rPr>
      <w:sz w:val="18"/>
      <w:szCs w:val="18"/>
    </w:rPr>
  </w:style>
  <w:style w:type="character" w:customStyle="1" w:styleId="13">
    <w:name w:val="页脚 Char"/>
    <w:link w:val="6"/>
    <w:qFormat/>
    <w:locked/>
    <w:uiPriority w:val="99"/>
    <w:rPr>
      <w:rFonts w:eastAsia="宋体"/>
      <w:kern w:val="2"/>
      <w:sz w:val="18"/>
      <w:szCs w:val="18"/>
      <w:lang w:val="en-US" w:eastAsia="zh-CN"/>
    </w:rPr>
  </w:style>
  <w:style w:type="character" w:customStyle="1" w:styleId="14">
    <w:name w:val="日期 Char"/>
    <w:link w:val="4"/>
    <w:semiHidden/>
    <w:qFormat/>
    <w:uiPriority w:val="99"/>
    <w:rPr>
      <w:szCs w:val="21"/>
    </w:rPr>
  </w:style>
  <w:style w:type="character" w:customStyle="1" w:styleId="15">
    <w:name w:val="正文文本缩进 Char"/>
    <w:link w:val="3"/>
    <w:semiHidden/>
    <w:qFormat/>
    <w:uiPriority w:val="99"/>
    <w:rPr>
      <w:szCs w:val="21"/>
    </w:rPr>
  </w:style>
  <w:style w:type="character" w:customStyle="1" w:styleId="16">
    <w:name w:val="批注框文本 Char"/>
    <w:link w:val="5"/>
    <w:semiHidden/>
    <w:uiPriority w:val="99"/>
    <w:rPr>
      <w:sz w:val="0"/>
      <w:szCs w:val="0"/>
    </w:rPr>
  </w:style>
  <w:style w:type="paragraph" w:customStyle="1" w:styleId="17">
    <w:name w:val="Char Char Char Char Char Char Char"/>
    <w:basedOn w:val="1"/>
    <w:qFormat/>
    <w:uiPriority w:val="99"/>
    <w:pPr>
      <w:widowControl/>
      <w:spacing w:after="160" w:line="240" w:lineRule="exact"/>
      <w:jc w:val="left"/>
    </w:pPr>
    <w:rPr>
      <w:rFonts w:ascii="Verdana" w:hAnsi="Verdana" w:eastAsia="仿宋_GB2312" w:cs="Verdana"/>
      <w:kern w:val="0"/>
      <w:sz w:val="20"/>
      <w:szCs w:val="20"/>
      <w:lang w:eastAsia="en-US"/>
    </w:rPr>
  </w:style>
  <w:style w:type="character" w:customStyle="1" w:styleId="18">
    <w:name w:val="文档结构图 Char"/>
    <w:link w:val="2"/>
    <w:semiHidden/>
    <w:qFormat/>
    <w:uiPriority w:val="99"/>
    <w:rPr>
      <w:sz w:val="0"/>
      <w:szCs w:val="0"/>
    </w:rPr>
  </w:style>
  <w:style w:type="paragraph" w:customStyle="1" w:styleId="19">
    <w:name w:val="Char"/>
    <w:basedOn w:val="1"/>
    <w:qFormat/>
    <w:uiPriority w:val="99"/>
    <w:rPr>
      <w:rFonts w:ascii="Tahoma" w:hAnsi="Tahoma" w:cs="Tahoma"/>
      <w:sz w:val="24"/>
      <w:szCs w:val="24"/>
    </w:rPr>
  </w:style>
  <w:style w:type="paragraph" w:styleId="20">
    <w:name w:val="List Paragraph"/>
    <w:basedOn w:val="1"/>
    <w:qFormat/>
    <w:uiPriority w:val="99"/>
    <w:pPr>
      <w:ind w:firstLine="420" w:firstLineChars="200"/>
    </w:pPr>
    <w:rPr>
      <w:rFonts w:ascii="Calibri" w:hAnsi="Calibri" w:cs="Calibri"/>
    </w:rPr>
  </w:style>
  <w:style w:type="character" w:customStyle="1" w:styleId="21">
    <w:name w:val="font101"/>
    <w:uiPriority w:val="99"/>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1283</Words>
  <Characters>7314</Characters>
  <Lines>60</Lines>
  <Paragraphs>17</Paragraphs>
  <TotalTime>1</TotalTime>
  <ScaleCrop>false</ScaleCrop>
  <LinksUpToDate>false</LinksUpToDate>
  <CharactersWithSpaces>8580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2020-05-13T02:03:00Z</dcterms:created>
  <dc:creator>MC SYSTEM</dc:creator>
  <cp:lastModifiedBy>小太阳</cp:lastModifiedBy>
  <cp:lastPrinted>2020-05-13T01:33:00Z</cp:lastPrinted>
  <dcterms:modified xsi:type="dcterms:W3CDTF">2020-10-10T08:07:47Z</dcterms:modified>
  <dc:title>中共宁夏回族自治区委员会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